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4257" w14:textId="77777777" w:rsidR="001823BB" w:rsidRPr="00480699" w:rsidRDefault="001823BB" w:rsidP="0018716B">
      <w:pPr>
        <w:jc w:val="both"/>
        <w:rPr>
          <w:rFonts w:ascii="Arial" w:hAnsi="Arial" w:cs="Arial"/>
          <w:b/>
          <w:sz w:val="24"/>
          <w:szCs w:val="24"/>
        </w:rPr>
      </w:pPr>
      <w:r w:rsidRPr="00480699">
        <w:rPr>
          <w:rFonts w:ascii="Arial" w:hAnsi="Arial" w:cs="Arial"/>
          <w:b/>
          <w:sz w:val="24"/>
          <w:szCs w:val="24"/>
        </w:rPr>
        <w:t xml:space="preserve">PURPOSE AND SCOPE </w:t>
      </w:r>
    </w:p>
    <w:p w14:paraId="0781CB17" w14:textId="77777777" w:rsidR="001823BB" w:rsidRDefault="001823BB" w:rsidP="0018716B">
      <w:pPr>
        <w:jc w:val="both"/>
        <w:rPr>
          <w:rFonts w:ascii="Arial" w:hAnsi="Arial" w:cs="Arial"/>
          <w:sz w:val="24"/>
          <w:szCs w:val="24"/>
        </w:rPr>
      </w:pPr>
      <w:r w:rsidRPr="00480699">
        <w:rPr>
          <w:rFonts w:ascii="Arial" w:hAnsi="Arial" w:cs="Arial"/>
          <w:sz w:val="24"/>
          <w:szCs w:val="24"/>
        </w:rPr>
        <w:t xml:space="preserve">The purpose of this policy is to provide </w:t>
      </w:r>
      <w:r w:rsidR="00480699">
        <w:rPr>
          <w:rFonts w:ascii="Arial" w:hAnsi="Arial" w:cs="Arial"/>
          <w:sz w:val="24"/>
          <w:szCs w:val="24"/>
        </w:rPr>
        <w:t>Animal Control O</w:t>
      </w:r>
      <w:r w:rsidRPr="00480699">
        <w:rPr>
          <w:rFonts w:ascii="Arial" w:hAnsi="Arial" w:cs="Arial"/>
          <w:sz w:val="24"/>
          <w:szCs w:val="24"/>
        </w:rPr>
        <w:t xml:space="preserve">fficers with guidelines for the proper use of body armor. </w:t>
      </w:r>
    </w:p>
    <w:p w14:paraId="1958EFC6" w14:textId="77777777" w:rsidR="00480699" w:rsidRPr="00480699" w:rsidRDefault="00480699" w:rsidP="0018716B">
      <w:pPr>
        <w:jc w:val="both"/>
        <w:rPr>
          <w:rFonts w:ascii="Arial" w:hAnsi="Arial" w:cs="Arial"/>
          <w:sz w:val="24"/>
          <w:szCs w:val="24"/>
        </w:rPr>
      </w:pPr>
    </w:p>
    <w:p w14:paraId="03F33E2C" w14:textId="77777777" w:rsidR="001823BB" w:rsidRPr="00480699" w:rsidRDefault="001823BB" w:rsidP="0018716B">
      <w:pPr>
        <w:jc w:val="both"/>
        <w:rPr>
          <w:rFonts w:ascii="Arial" w:hAnsi="Arial" w:cs="Arial"/>
          <w:b/>
          <w:sz w:val="24"/>
          <w:szCs w:val="24"/>
        </w:rPr>
      </w:pPr>
      <w:r w:rsidRPr="00480699">
        <w:rPr>
          <w:rFonts w:ascii="Arial" w:hAnsi="Arial" w:cs="Arial"/>
          <w:b/>
          <w:sz w:val="24"/>
          <w:szCs w:val="24"/>
        </w:rPr>
        <w:t xml:space="preserve">POLICY </w:t>
      </w:r>
    </w:p>
    <w:p w14:paraId="25A4DD27" w14:textId="77777777" w:rsidR="001823BB" w:rsidRDefault="001823BB" w:rsidP="0018716B">
      <w:pPr>
        <w:jc w:val="both"/>
        <w:rPr>
          <w:rFonts w:ascii="Arial" w:hAnsi="Arial" w:cs="Arial"/>
          <w:sz w:val="24"/>
          <w:szCs w:val="24"/>
        </w:rPr>
      </w:pPr>
      <w:r w:rsidRPr="00480699">
        <w:rPr>
          <w:rFonts w:ascii="Arial" w:hAnsi="Arial" w:cs="Arial"/>
          <w:sz w:val="24"/>
          <w:szCs w:val="24"/>
        </w:rPr>
        <w:t xml:space="preserve">It is the policy of the </w:t>
      </w:r>
      <w:r w:rsidR="00480699">
        <w:rPr>
          <w:rFonts w:ascii="Arial" w:hAnsi="Arial" w:cs="Arial"/>
          <w:sz w:val="24"/>
          <w:szCs w:val="24"/>
        </w:rPr>
        <w:t>Norco Animal Control Services</w:t>
      </w:r>
      <w:r w:rsidRPr="00480699">
        <w:rPr>
          <w:rFonts w:ascii="Arial" w:hAnsi="Arial" w:cs="Arial"/>
          <w:sz w:val="24"/>
          <w:szCs w:val="24"/>
        </w:rPr>
        <w:t xml:space="preserve"> to maximize officer safety </w:t>
      </w:r>
      <w:proofErr w:type="gramStart"/>
      <w:r w:rsidRPr="00480699">
        <w:rPr>
          <w:rFonts w:ascii="Arial" w:hAnsi="Arial" w:cs="Arial"/>
          <w:sz w:val="24"/>
          <w:szCs w:val="24"/>
        </w:rPr>
        <w:t>through the use of</w:t>
      </w:r>
      <w:proofErr w:type="gramEnd"/>
      <w:r w:rsidRPr="00480699">
        <w:rPr>
          <w:rFonts w:ascii="Arial" w:hAnsi="Arial" w:cs="Arial"/>
          <w:sz w:val="24"/>
          <w:szCs w:val="24"/>
        </w:rPr>
        <w:t xml:space="preserve"> body armor in combination with prescribed safety procedures. While body armor provides a significant level of protection, it is not a substitute for the observance of officer safety procedures. </w:t>
      </w:r>
    </w:p>
    <w:p w14:paraId="40C4D95D" w14:textId="77777777" w:rsidR="00480699" w:rsidRPr="00480699" w:rsidRDefault="00480699" w:rsidP="0018716B">
      <w:pPr>
        <w:jc w:val="both"/>
        <w:rPr>
          <w:rFonts w:ascii="Arial" w:hAnsi="Arial" w:cs="Arial"/>
          <w:sz w:val="24"/>
          <w:szCs w:val="24"/>
        </w:rPr>
      </w:pPr>
    </w:p>
    <w:p w14:paraId="5AD3A777" w14:textId="77777777" w:rsidR="001823BB" w:rsidRPr="00480699" w:rsidRDefault="001823BB" w:rsidP="0018716B">
      <w:pPr>
        <w:jc w:val="both"/>
        <w:rPr>
          <w:rFonts w:ascii="Arial" w:hAnsi="Arial" w:cs="Arial"/>
          <w:b/>
          <w:sz w:val="24"/>
          <w:szCs w:val="24"/>
        </w:rPr>
      </w:pPr>
      <w:r w:rsidRPr="00480699">
        <w:rPr>
          <w:rFonts w:ascii="Arial" w:hAnsi="Arial" w:cs="Arial"/>
          <w:b/>
          <w:sz w:val="24"/>
          <w:szCs w:val="24"/>
        </w:rPr>
        <w:t xml:space="preserve">ISSUANCE OF BODY ARMOR </w:t>
      </w:r>
    </w:p>
    <w:p w14:paraId="04CC628A" w14:textId="77777777" w:rsidR="001823BB" w:rsidRPr="00480699" w:rsidRDefault="001823BB" w:rsidP="0018716B">
      <w:pPr>
        <w:jc w:val="both"/>
        <w:rPr>
          <w:rFonts w:ascii="Arial" w:hAnsi="Arial" w:cs="Arial"/>
          <w:sz w:val="24"/>
          <w:szCs w:val="24"/>
        </w:rPr>
      </w:pPr>
      <w:r w:rsidRPr="00480699">
        <w:rPr>
          <w:rFonts w:ascii="Arial" w:hAnsi="Arial" w:cs="Arial"/>
          <w:sz w:val="24"/>
          <w:szCs w:val="24"/>
        </w:rPr>
        <w:t xml:space="preserve">The </w:t>
      </w:r>
      <w:r w:rsidR="00480699">
        <w:rPr>
          <w:rFonts w:ascii="Arial" w:hAnsi="Arial" w:cs="Arial"/>
          <w:sz w:val="24"/>
          <w:szCs w:val="24"/>
        </w:rPr>
        <w:t>Animal Control Services Superintendent</w:t>
      </w:r>
      <w:r w:rsidRPr="00480699">
        <w:rPr>
          <w:rFonts w:ascii="Arial" w:hAnsi="Arial" w:cs="Arial"/>
          <w:sz w:val="24"/>
          <w:szCs w:val="24"/>
        </w:rPr>
        <w:t xml:space="preserve"> shall ensure that body armor </w:t>
      </w:r>
      <w:r w:rsidR="00612223">
        <w:rPr>
          <w:rFonts w:ascii="Arial" w:hAnsi="Arial" w:cs="Arial"/>
          <w:sz w:val="24"/>
          <w:szCs w:val="24"/>
        </w:rPr>
        <w:t xml:space="preserve">Level IIIA </w:t>
      </w:r>
      <w:r w:rsidRPr="00480699">
        <w:rPr>
          <w:rFonts w:ascii="Arial" w:hAnsi="Arial" w:cs="Arial"/>
          <w:sz w:val="24"/>
          <w:szCs w:val="24"/>
        </w:rPr>
        <w:t>is issued to all officers when the officer begins service</w:t>
      </w:r>
      <w:r w:rsidR="00480699">
        <w:rPr>
          <w:rFonts w:ascii="Arial" w:hAnsi="Arial" w:cs="Arial"/>
          <w:sz w:val="24"/>
          <w:szCs w:val="24"/>
        </w:rPr>
        <w:t xml:space="preserve"> with Norco Animal Control Services</w:t>
      </w:r>
      <w:r w:rsidRPr="00480699">
        <w:rPr>
          <w:rFonts w:ascii="Arial" w:hAnsi="Arial" w:cs="Arial"/>
          <w:sz w:val="24"/>
          <w:szCs w:val="24"/>
        </w:rPr>
        <w:t xml:space="preserve"> and that, when issued, the body armor meets or exceeds the standards of the National Institute of Justice. </w:t>
      </w:r>
    </w:p>
    <w:p w14:paraId="2FED0799" w14:textId="77777777" w:rsidR="001823BB" w:rsidRDefault="001823BB" w:rsidP="0018716B">
      <w:pPr>
        <w:jc w:val="both"/>
        <w:rPr>
          <w:rFonts w:ascii="Arial" w:hAnsi="Arial" w:cs="Arial"/>
          <w:sz w:val="24"/>
          <w:szCs w:val="24"/>
        </w:rPr>
      </w:pPr>
      <w:r w:rsidRPr="00480699">
        <w:rPr>
          <w:rFonts w:ascii="Arial" w:hAnsi="Arial" w:cs="Arial"/>
          <w:sz w:val="24"/>
          <w:szCs w:val="24"/>
        </w:rPr>
        <w:t xml:space="preserve">The </w:t>
      </w:r>
      <w:r w:rsidR="00480699">
        <w:rPr>
          <w:rFonts w:ascii="Arial" w:hAnsi="Arial" w:cs="Arial"/>
          <w:sz w:val="24"/>
          <w:szCs w:val="24"/>
        </w:rPr>
        <w:t>Animal Control Services Superintendent</w:t>
      </w:r>
      <w:r w:rsidRPr="00480699">
        <w:rPr>
          <w:rFonts w:ascii="Arial" w:hAnsi="Arial" w:cs="Arial"/>
          <w:sz w:val="24"/>
          <w:szCs w:val="24"/>
        </w:rPr>
        <w:t xml:space="preserve"> shall establish a body armor </w:t>
      </w:r>
      <w:r w:rsidR="00612223">
        <w:rPr>
          <w:rFonts w:ascii="Arial" w:hAnsi="Arial" w:cs="Arial"/>
          <w:sz w:val="24"/>
          <w:szCs w:val="24"/>
        </w:rPr>
        <w:t xml:space="preserve">Level IIIA </w:t>
      </w:r>
      <w:r w:rsidRPr="00480699">
        <w:rPr>
          <w:rFonts w:ascii="Arial" w:hAnsi="Arial" w:cs="Arial"/>
          <w:sz w:val="24"/>
          <w:szCs w:val="24"/>
        </w:rPr>
        <w:t>replacement schedule and ensure that replacement body armor is issued pursuant to the schedule or whenever the body armor becomes worn or damaged to the point that its effectiveness or functionality has been compromised.</w:t>
      </w:r>
    </w:p>
    <w:p w14:paraId="33494CA7" w14:textId="77777777" w:rsidR="00AD4721" w:rsidRPr="00480699" w:rsidRDefault="00AD4721" w:rsidP="0018716B">
      <w:pPr>
        <w:jc w:val="both"/>
        <w:rPr>
          <w:rFonts w:ascii="Arial" w:hAnsi="Arial" w:cs="Arial"/>
          <w:sz w:val="24"/>
          <w:szCs w:val="24"/>
        </w:rPr>
      </w:pPr>
    </w:p>
    <w:p w14:paraId="1E0E74DE" w14:textId="77777777" w:rsidR="00480699" w:rsidRPr="00AD4721" w:rsidRDefault="00480699" w:rsidP="0018716B">
      <w:pPr>
        <w:jc w:val="both"/>
        <w:rPr>
          <w:rFonts w:ascii="Arial" w:hAnsi="Arial" w:cs="Arial"/>
          <w:b/>
          <w:sz w:val="24"/>
          <w:szCs w:val="24"/>
        </w:rPr>
      </w:pPr>
      <w:r w:rsidRPr="00AD4721">
        <w:rPr>
          <w:rFonts w:ascii="Arial" w:hAnsi="Arial" w:cs="Arial"/>
          <w:b/>
          <w:sz w:val="24"/>
          <w:szCs w:val="24"/>
        </w:rPr>
        <w:t>USE OF SOFT BODY ARMOR</w:t>
      </w:r>
    </w:p>
    <w:p w14:paraId="2BA62617" w14:textId="77777777" w:rsidR="00480699" w:rsidRPr="00480699" w:rsidRDefault="00480699" w:rsidP="0018716B">
      <w:pPr>
        <w:jc w:val="both"/>
        <w:rPr>
          <w:rFonts w:ascii="Arial" w:hAnsi="Arial" w:cs="Arial"/>
          <w:sz w:val="24"/>
          <w:szCs w:val="24"/>
        </w:rPr>
      </w:pPr>
      <w:r w:rsidRPr="00480699">
        <w:rPr>
          <w:rFonts w:ascii="Arial" w:hAnsi="Arial" w:cs="Arial"/>
          <w:sz w:val="24"/>
          <w:szCs w:val="24"/>
        </w:rPr>
        <w:t xml:space="preserve">Generally, the use of body armor </w:t>
      </w:r>
      <w:r w:rsidR="00612223">
        <w:rPr>
          <w:rFonts w:ascii="Arial" w:hAnsi="Arial" w:cs="Arial"/>
          <w:sz w:val="24"/>
          <w:szCs w:val="24"/>
        </w:rPr>
        <w:t xml:space="preserve">Level IIIA </w:t>
      </w:r>
      <w:r w:rsidRPr="00480699">
        <w:rPr>
          <w:rFonts w:ascii="Arial" w:hAnsi="Arial" w:cs="Arial"/>
          <w:sz w:val="24"/>
          <w:szCs w:val="24"/>
        </w:rPr>
        <w:t>is required subject to the following:</w:t>
      </w:r>
    </w:p>
    <w:p w14:paraId="20101819" w14:textId="77777777" w:rsidR="00480699" w:rsidRPr="00480699" w:rsidRDefault="00480699" w:rsidP="0018716B">
      <w:pPr>
        <w:pStyle w:val="ListParagraph"/>
        <w:numPr>
          <w:ilvl w:val="0"/>
          <w:numId w:val="1"/>
        </w:numPr>
        <w:jc w:val="both"/>
        <w:rPr>
          <w:rFonts w:ascii="Arial" w:hAnsi="Arial" w:cs="Arial"/>
          <w:sz w:val="24"/>
          <w:szCs w:val="24"/>
        </w:rPr>
      </w:pPr>
      <w:r w:rsidRPr="00480699">
        <w:rPr>
          <w:rFonts w:ascii="Arial" w:hAnsi="Arial" w:cs="Arial"/>
          <w:sz w:val="24"/>
          <w:szCs w:val="24"/>
        </w:rPr>
        <w:t>Officers shall only wear agency-approved body armor.</w:t>
      </w:r>
    </w:p>
    <w:p w14:paraId="24794576" w14:textId="77777777" w:rsidR="00480699" w:rsidRPr="00480699" w:rsidRDefault="00480699" w:rsidP="0018716B">
      <w:pPr>
        <w:pStyle w:val="ListParagraph"/>
        <w:numPr>
          <w:ilvl w:val="0"/>
          <w:numId w:val="1"/>
        </w:numPr>
        <w:jc w:val="both"/>
        <w:rPr>
          <w:rFonts w:ascii="Arial" w:hAnsi="Arial" w:cs="Arial"/>
          <w:sz w:val="24"/>
          <w:szCs w:val="24"/>
        </w:rPr>
      </w:pPr>
      <w:r w:rsidRPr="00480699">
        <w:rPr>
          <w:rFonts w:ascii="Arial" w:hAnsi="Arial" w:cs="Arial"/>
          <w:sz w:val="24"/>
          <w:szCs w:val="24"/>
        </w:rPr>
        <w:t>Officers shall wear body armor anytime they are in a situation where they could reasonably be expected to take enforcement action.</w:t>
      </w:r>
    </w:p>
    <w:p w14:paraId="5B6A7331" w14:textId="77777777" w:rsidR="00480699" w:rsidRPr="00480699" w:rsidRDefault="00480699" w:rsidP="0018716B">
      <w:pPr>
        <w:pStyle w:val="ListParagraph"/>
        <w:numPr>
          <w:ilvl w:val="0"/>
          <w:numId w:val="1"/>
        </w:numPr>
        <w:jc w:val="both"/>
        <w:rPr>
          <w:rFonts w:ascii="Arial" w:hAnsi="Arial" w:cs="Arial"/>
          <w:sz w:val="24"/>
          <w:szCs w:val="24"/>
        </w:rPr>
      </w:pPr>
      <w:r w:rsidRPr="00480699">
        <w:rPr>
          <w:rFonts w:ascii="Arial" w:hAnsi="Arial" w:cs="Arial"/>
          <w:sz w:val="24"/>
          <w:szCs w:val="24"/>
        </w:rPr>
        <w:t>Officers may be excused from wearing body armor when they are functioning primarily in an administrative or support capacity and could not reasonably be expected to take enforcement action.</w:t>
      </w:r>
    </w:p>
    <w:p w14:paraId="1DD208E7" w14:textId="77777777" w:rsidR="00480699" w:rsidRPr="00480699" w:rsidRDefault="00480699" w:rsidP="0018716B">
      <w:pPr>
        <w:pStyle w:val="ListParagraph"/>
        <w:numPr>
          <w:ilvl w:val="0"/>
          <w:numId w:val="1"/>
        </w:numPr>
        <w:jc w:val="both"/>
        <w:rPr>
          <w:rFonts w:ascii="Arial" w:hAnsi="Arial" w:cs="Arial"/>
          <w:sz w:val="24"/>
          <w:szCs w:val="24"/>
        </w:rPr>
      </w:pPr>
      <w:r w:rsidRPr="00480699">
        <w:rPr>
          <w:rFonts w:ascii="Arial" w:hAnsi="Arial" w:cs="Arial"/>
          <w:sz w:val="24"/>
          <w:szCs w:val="24"/>
        </w:rPr>
        <w:t>Body armor shall be worn when an officer is work</w:t>
      </w:r>
      <w:r w:rsidR="00AD4721">
        <w:rPr>
          <w:rFonts w:ascii="Arial" w:hAnsi="Arial" w:cs="Arial"/>
          <w:sz w:val="24"/>
          <w:szCs w:val="24"/>
        </w:rPr>
        <w:t>ing in uniform</w:t>
      </w:r>
      <w:r w:rsidRPr="00480699">
        <w:rPr>
          <w:rFonts w:ascii="Arial" w:hAnsi="Arial" w:cs="Arial"/>
          <w:sz w:val="24"/>
          <w:szCs w:val="24"/>
        </w:rPr>
        <w:t>.</w:t>
      </w:r>
    </w:p>
    <w:p w14:paraId="1DAC4130" w14:textId="77777777" w:rsidR="00480699" w:rsidRPr="00480699" w:rsidRDefault="00480699" w:rsidP="0018716B">
      <w:pPr>
        <w:pStyle w:val="ListParagraph"/>
        <w:numPr>
          <w:ilvl w:val="0"/>
          <w:numId w:val="1"/>
        </w:numPr>
        <w:jc w:val="both"/>
        <w:rPr>
          <w:rFonts w:ascii="Arial" w:hAnsi="Arial" w:cs="Arial"/>
          <w:sz w:val="24"/>
          <w:szCs w:val="24"/>
        </w:rPr>
      </w:pPr>
      <w:r w:rsidRPr="00480699">
        <w:rPr>
          <w:rFonts w:ascii="Arial" w:hAnsi="Arial" w:cs="Arial"/>
          <w:sz w:val="24"/>
          <w:szCs w:val="24"/>
        </w:rPr>
        <w:t>An officer may be excused from wearing body armor when he/she is involved in undercover or plainclothes work that his/her supervisor determines could be compromised by wearing body armor, or when a supervisor determines that other circumstances make it inappropriate to mandate wearing body armor.</w:t>
      </w:r>
    </w:p>
    <w:p w14:paraId="744D9BE9" w14:textId="77777777" w:rsidR="00480699" w:rsidRPr="00480699" w:rsidRDefault="00480699" w:rsidP="0018716B">
      <w:pPr>
        <w:jc w:val="both"/>
        <w:rPr>
          <w:rFonts w:ascii="Arial" w:hAnsi="Arial" w:cs="Arial"/>
          <w:sz w:val="24"/>
          <w:szCs w:val="24"/>
        </w:rPr>
      </w:pPr>
    </w:p>
    <w:p w14:paraId="606332CD" w14:textId="77777777" w:rsidR="00AD4721" w:rsidRDefault="00AD4721" w:rsidP="0018716B">
      <w:pPr>
        <w:jc w:val="both"/>
        <w:rPr>
          <w:rFonts w:ascii="Arial" w:hAnsi="Arial" w:cs="Arial"/>
          <w:b/>
          <w:sz w:val="24"/>
          <w:szCs w:val="24"/>
        </w:rPr>
      </w:pPr>
    </w:p>
    <w:p w14:paraId="58A0D7BC" w14:textId="77777777" w:rsidR="005D1CC8" w:rsidRDefault="005D1CC8" w:rsidP="0018716B">
      <w:pPr>
        <w:jc w:val="both"/>
        <w:rPr>
          <w:rFonts w:ascii="Arial" w:hAnsi="Arial" w:cs="Arial"/>
          <w:b/>
          <w:sz w:val="24"/>
          <w:szCs w:val="24"/>
        </w:rPr>
      </w:pPr>
    </w:p>
    <w:p w14:paraId="2D812B67" w14:textId="77777777" w:rsidR="00480699" w:rsidRPr="00AD4721" w:rsidRDefault="00480699" w:rsidP="0018716B">
      <w:pPr>
        <w:jc w:val="both"/>
        <w:rPr>
          <w:rFonts w:ascii="Arial" w:hAnsi="Arial" w:cs="Arial"/>
          <w:b/>
          <w:sz w:val="24"/>
          <w:szCs w:val="24"/>
        </w:rPr>
      </w:pPr>
      <w:r w:rsidRPr="00AD4721">
        <w:rPr>
          <w:rFonts w:ascii="Arial" w:hAnsi="Arial" w:cs="Arial"/>
          <w:b/>
          <w:sz w:val="24"/>
          <w:szCs w:val="24"/>
        </w:rPr>
        <w:t xml:space="preserve">INSPECTIONS OF BODY ARMOR </w:t>
      </w:r>
    </w:p>
    <w:p w14:paraId="4F6ADBAB" w14:textId="77777777" w:rsidR="00480699" w:rsidRPr="00480699" w:rsidRDefault="00480699" w:rsidP="0018716B">
      <w:pPr>
        <w:jc w:val="both"/>
        <w:rPr>
          <w:rFonts w:ascii="Arial" w:hAnsi="Arial" w:cs="Arial"/>
          <w:sz w:val="24"/>
          <w:szCs w:val="24"/>
        </w:rPr>
      </w:pPr>
      <w:r w:rsidRPr="00480699">
        <w:rPr>
          <w:rFonts w:ascii="Arial" w:hAnsi="Arial" w:cs="Arial"/>
          <w:sz w:val="24"/>
          <w:szCs w:val="24"/>
        </w:rPr>
        <w:t>Supervisors should ensure that body armor</w:t>
      </w:r>
      <w:r w:rsidR="00612223">
        <w:rPr>
          <w:rFonts w:ascii="Arial" w:hAnsi="Arial" w:cs="Arial"/>
          <w:sz w:val="24"/>
          <w:szCs w:val="24"/>
        </w:rPr>
        <w:t xml:space="preserve"> Level IIIA</w:t>
      </w:r>
      <w:r w:rsidRPr="00480699">
        <w:rPr>
          <w:rFonts w:ascii="Arial" w:hAnsi="Arial" w:cs="Arial"/>
          <w:sz w:val="24"/>
          <w:szCs w:val="24"/>
        </w:rPr>
        <w:t xml:space="preserve"> is worn and maintained in accordance with this policy through routine observation and periodic documented inspections. Annual inspections of body armor should be conducted by an authorized designee for fit, cleanliness, and signs of damage, </w:t>
      </w:r>
      <w:proofErr w:type="gramStart"/>
      <w:r w:rsidRPr="00480699">
        <w:rPr>
          <w:rFonts w:ascii="Arial" w:hAnsi="Arial" w:cs="Arial"/>
          <w:sz w:val="24"/>
          <w:szCs w:val="24"/>
        </w:rPr>
        <w:t>abuse</w:t>
      </w:r>
      <w:proofErr w:type="gramEnd"/>
      <w:r w:rsidRPr="00480699">
        <w:rPr>
          <w:rFonts w:ascii="Arial" w:hAnsi="Arial" w:cs="Arial"/>
          <w:sz w:val="24"/>
          <w:szCs w:val="24"/>
        </w:rPr>
        <w:t xml:space="preserve"> and wear. </w:t>
      </w:r>
    </w:p>
    <w:p w14:paraId="517A1360" w14:textId="77777777" w:rsidR="00AD4721" w:rsidRDefault="00AD4721" w:rsidP="0018716B">
      <w:pPr>
        <w:jc w:val="both"/>
        <w:rPr>
          <w:rFonts w:ascii="Arial" w:hAnsi="Arial" w:cs="Arial"/>
          <w:sz w:val="24"/>
          <w:szCs w:val="24"/>
        </w:rPr>
      </w:pPr>
    </w:p>
    <w:p w14:paraId="53462510" w14:textId="77777777" w:rsidR="00480699" w:rsidRPr="00AD4721" w:rsidRDefault="00480699" w:rsidP="0018716B">
      <w:pPr>
        <w:jc w:val="both"/>
        <w:rPr>
          <w:rFonts w:ascii="Arial" w:hAnsi="Arial" w:cs="Arial"/>
          <w:b/>
          <w:sz w:val="24"/>
          <w:szCs w:val="24"/>
        </w:rPr>
      </w:pPr>
      <w:r w:rsidRPr="00AD4721">
        <w:rPr>
          <w:rFonts w:ascii="Arial" w:hAnsi="Arial" w:cs="Arial"/>
          <w:b/>
          <w:sz w:val="24"/>
          <w:szCs w:val="24"/>
        </w:rPr>
        <w:t xml:space="preserve">CARE AND MAINTENANCE OF SOFT BODY ARMOR </w:t>
      </w:r>
    </w:p>
    <w:p w14:paraId="4508B2D3" w14:textId="77777777" w:rsidR="00480699" w:rsidRPr="00480699" w:rsidRDefault="00480699" w:rsidP="0018716B">
      <w:pPr>
        <w:jc w:val="both"/>
        <w:rPr>
          <w:rFonts w:ascii="Arial" w:hAnsi="Arial" w:cs="Arial"/>
          <w:sz w:val="24"/>
          <w:szCs w:val="24"/>
        </w:rPr>
      </w:pPr>
      <w:r w:rsidRPr="00480699">
        <w:rPr>
          <w:rFonts w:ascii="Arial" w:hAnsi="Arial" w:cs="Arial"/>
          <w:sz w:val="24"/>
          <w:szCs w:val="24"/>
        </w:rPr>
        <w:t xml:space="preserve">Soft body armor </w:t>
      </w:r>
      <w:r w:rsidR="00612223">
        <w:rPr>
          <w:rFonts w:ascii="Arial" w:hAnsi="Arial" w:cs="Arial"/>
          <w:sz w:val="24"/>
          <w:szCs w:val="24"/>
        </w:rPr>
        <w:t xml:space="preserve">Level IIIA </w:t>
      </w:r>
      <w:r w:rsidRPr="00480699">
        <w:rPr>
          <w:rFonts w:ascii="Arial" w:hAnsi="Arial" w:cs="Arial"/>
          <w:sz w:val="24"/>
          <w:szCs w:val="24"/>
        </w:rPr>
        <w:t xml:space="preserve">should never be stored for any </w:t>
      </w:r>
      <w:proofErr w:type="gramStart"/>
      <w:r w:rsidRPr="00480699">
        <w:rPr>
          <w:rFonts w:ascii="Arial" w:hAnsi="Arial" w:cs="Arial"/>
          <w:sz w:val="24"/>
          <w:szCs w:val="24"/>
        </w:rPr>
        <w:t>period of time</w:t>
      </w:r>
      <w:proofErr w:type="gramEnd"/>
      <w:r w:rsidRPr="00480699">
        <w:rPr>
          <w:rFonts w:ascii="Arial" w:hAnsi="Arial" w:cs="Arial"/>
          <w:sz w:val="24"/>
          <w:szCs w:val="24"/>
        </w:rPr>
        <w:t xml:space="preserve"> in an area where environmental conditions (e.g., temperature, light, humidity) are not reasonably controlled (e.g., normal ambient room temperature/humidity conditions), such as in automobiles or automobile trunks. </w:t>
      </w:r>
    </w:p>
    <w:p w14:paraId="79C12496" w14:textId="77777777" w:rsidR="00480699" w:rsidRPr="00480699" w:rsidRDefault="00480699" w:rsidP="0018716B">
      <w:pPr>
        <w:jc w:val="both"/>
        <w:rPr>
          <w:rFonts w:ascii="Arial" w:hAnsi="Arial" w:cs="Arial"/>
          <w:sz w:val="24"/>
          <w:szCs w:val="24"/>
        </w:rPr>
      </w:pPr>
      <w:r w:rsidRPr="00480699">
        <w:rPr>
          <w:rFonts w:ascii="Arial" w:hAnsi="Arial" w:cs="Arial"/>
          <w:sz w:val="24"/>
          <w:szCs w:val="24"/>
        </w:rPr>
        <w:t xml:space="preserve">Soft body armor </w:t>
      </w:r>
      <w:r w:rsidR="00612223">
        <w:rPr>
          <w:rFonts w:ascii="Arial" w:hAnsi="Arial" w:cs="Arial"/>
          <w:sz w:val="24"/>
          <w:szCs w:val="24"/>
        </w:rPr>
        <w:t xml:space="preserve">Level IIIA </w:t>
      </w:r>
      <w:r w:rsidRPr="00480699">
        <w:rPr>
          <w:rFonts w:ascii="Arial" w:hAnsi="Arial" w:cs="Arial"/>
          <w:sz w:val="24"/>
          <w:szCs w:val="24"/>
        </w:rPr>
        <w:t>should be cared for and cleaned pursuant to the manufacturer's care instructions provided with the soft body armor. The instructions can be found on labels located on the external surface of each ballistic panel. The carrier should also have a label that contains care instructions. Failure to follow these instructions may damage the ballistic performance capabilities of the armor. If care instructions for the soft body armor cannot be located, contact the manufacturer to request care instructions.</w:t>
      </w:r>
    </w:p>
    <w:p w14:paraId="01A589D4" w14:textId="77777777" w:rsidR="00480699" w:rsidRPr="00480699" w:rsidRDefault="00480699" w:rsidP="0018716B">
      <w:pPr>
        <w:jc w:val="both"/>
        <w:rPr>
          <w:rFonts w:ascii="Arial" w:hAnsi="Arial" w:cs="Arial"/>
          <w:sz w:val="24"/>
          <w:szCs w:val="24"/>
        </w:rPr>
      </w:pPr>
      <w:r w:rsidRPr="00480699">
        <w:rPr>
          <w:rFonts w:ascii="Arial" w:hAnsi="Arial" w:cs="Arial"/>
          <w:sz w:val="24"/>
          <w:szCs w:val="24"/>
        </w:rPr>
        <w:t xml:space="preserve">Soft body armor should not be exposed to any cleaning agents or methods not specifically recommended by the manufacturer, as noted on the armor panel label. </w:t>
      </w:r>
    </w:p>
    <w:p w14:paraId="46A53CE4" w14:textId="77777777" w:rsidR="00480699" w:rsidRPr="00480699" w:rsidRDefault="00480699" w:rsidP="0018716B">
      <w:pPr>
        <w:jc w:val="both"/>
        <w:rPr>
          <w:rFonts w:ascii="Arial" w:hAnsi="Arial" w:cs="Arial"/>
          <w:sz w:val="24"/>
          <w:szCs w:val="24"/>
        </w:rPr>
      </w:pPr>
      <w:r w:rsidRPr="00480699">
        <w:rPr>
          <w:rFonts w:ascii="Arial" w:hAnsi="Arial" w:cs="Arial"/>
          <w:sz w:val="24"/>
          <w:szCs w:val="24"/>
        </w:rPr>
        <w:t>Soft body armor should be replaced in accordance with the manufacturer's recommended replacement schedule.</w:t>
      </w:r>
    </w:p>
    <w:p w14:paraId="4C1DDD7B" w14:textId="77777777" w:rsidR="00480699" w:rsidRDefault="00480699" w:rsidP="0018716B">
      <w:pPr>
        <w:jc w:val="both"/>
      </w:pPr>
    </w:p>
    <w:sectPr w:rsidR="004806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1FC5" w14:textId="77777777" w:rsidR="00480699" w:rsidRDefault="00480699" w:rsidP="00480699">
      <w:pPr>
        <w:spacing w:after="0" w:line="240" w:lineRule="auto"/>
      </w:pPr>
      <w:r>
        <w:separator/>
      </w:r>
    </w:p>
  </w:endnote>
  <w:endnote w:type="continuationSeparator" w:id="0">
    <w:p w14:paraId="372669EB" w14:textId="77777777" w:rsidR="00480699" w:rsidRDefault="00480699" w:rsidP="0048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9725" w14:textId="77777777" w:rsidR="00480699" w:rsidRDefault="00480699" w:rsidP="00480699">
      <w:pPr>
        <w:spacing w:after="0" w:line="240" w:lineRule="auto"/>
      </w:pPr>
      <w:r>
        <w:separator/>
      </w:r>
    </w:p>
  </w:footnote>
  <w:footnote w:type="continuationSeparator" w:id="0">
    <w:p w14:paraId="3AC7C2E3" w14:textId="77777777" w:rsidR="00480699" w:rsidRDefault="00480699" w:rsidP="0048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C8A" w14:textId="77777777" w:rsidR="00480699" w:rsidRDefault="00480699" w:rsidP="00480699">
    <w:pPr>
      <w:pStyle w:val="Header"/>
      <w:jc w:val="center"/>
      <w:rPr>
        <w:rFonts w:ascii="Arial" w:hAnsi="Arial" w:cs="Arial"/>
        <w:b/>
        <w:sz w:val="36"/>
        <w:szCs w:val="36"/>
      </w:rPr>
    </w:pPr>
    <w:r w:rsidRPr="00480699">
      <w:rPr>
        <w:rFonts w:ascii="Arial" w:hAnsi="Arial" w:cs="Arial"/>
        <w:b/>
        <w:sz w:val="36"/>
        <w:szCs w:val="36"/>
      </w:rPr>
      <w:t>Body Armor Vests</w:t>
    </w:r>
  </w:p>
  <w:p w14:paraId="2221DAC3" w14:textId="77777777" w:rsidR="00AD4721" w:rsidRPr="00AD4721" w:rsidRDefault="00AD4721" w:rsidP="00AD4721">
    <w:pPr>
      <w:pStyle w:val="Header"/>
      <w:jc w:val="center"/>
      <w:rPr>
        <w:rFonts w:ascii="Arial" w:hAnsi="Arial" w:cs="Arial"/>
        <w:b/>
        <w:szCs w:val="36"/>
      </w:rPr>
    </w:pPr>
    <w:r w:rsidRPr="00AD4721">
      <w:rPr>
        <w:rFonts w:ascii="Arial" w:hAnsi="Arial" w:cs="Arial"/>
        <w:b/>
        <w:szCs w:val="36"/>
      </w:rPr>
      <w:t>Animal Control Services</w:t>
    </w:r>
    <w:r>
      <w:rPr>
        <w:rFonts w:ascii="Arial" w:hAnsi="Arial" w:cs="Arial"/>
        <w:b/>
        <w:szCs w:val="36"/>
      </w:rPr>
      <w:t xml:space="preserv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76A7"/>
    <w:multiLevelType w:val="hybridMultilevel"/>
    <w:tmpl w:val="48C2A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44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BB"/>
    <w:rsid w:val="00071799"/>
    <w:rsid w:val="001823BB"/>
    <w:rsid w:val="0018716B"/>
    <w:rsid w:val="00480699"/>
    <w:rsid w:val="004A621F"/>
    <w:rsid w:val="005D1CC8"/>
    <w:rsid w:val="00612223"/>
    <w:rsid w:val="006321ED"/>
    <w:rsid w:val="00AD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0709"/>
  <w15:chartTrackingRefBased/>
  <w15:docId w15:val="{DDE20A78-65BB-47FC-BD8E-815656B3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699"/>
    <w:pPr>
      <w:ind w:left="720"/>
      <w:contextualSpacing/>
    </w:pPr>
  </w:style>
  <w:style w:type="paragraph" w:styleId="Header">
    <w:name w:val="header"/>
    <w:basedOn w:val="Normal"/>
    <w:link w:val="HeaderChar"/>
    <w:uiPriority w:val="99"/>
    <w:unhideWhenUsed/>
    <w:rsid w:val="00480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99"/>
  </w:style>
  <w:style w:type="paragraph" w:styleId="Footer">
    <w:name w:val="footer"/>
    <w:basedOn w:val="Normal"/>
    <w:link w:val="FooterChar"/>
    <w:uiPriority w:val="99"/>
    <w:unhideWhenUsed/>
    <w:rsid w:val="00480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Norco</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Sparks III</dc:creator>
  <cp:keywords/>
  <dc:description/>
  <cp:lastModifiedBy>Beth Lyons</cp:lastModifiedBy>
  <cp:revision>2</cp:revision>
  <cp:lastPrinted>2021-02-17T18:05:00Z</cp:lastPrinted>
  <dcterms:created xsi:type="dcterms:W3CDTF">2023-01-26T20:50:00Z</dcterms:created>
  <dcterms:modified xsi:type="dcterms:W3CDTF">2023-01-26T20:50:00Z</dcterms:modified>
</cp:coreProperties>
</file>