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6587" w14:textId="1DF39422" w:rsidR="00243889" w:rsidRPr="00BA08B7" w:rsidRDefault="00243889" w:rsidP="009E24B1">
      <w:pPr>
        <w:spacing w:after="0"/>
        <w:jc w:val="both"/>
        <w:rPr>
          <w:rFonts w:ascii="Calibri Light" w:eastAsia="Source Sans Pro Light" w:hAnsi="Calibri Light" w:cs="Calibri Light"/>
          <w:color w:val="181D21"/>
          <w:sz w:val="32"/>
          <w:szCs w:val="32"/>
          <w:lang w:val="en"/>
        </w:rPr>
      </w:pPr>
      <w:r w:rsidRPr="00BA08B7">
        <w:rPr>
          <w:rFonts w:ascii="Calibri Light" w:eastAsia="Source Sans Pro Light" w:hAnsi="Calibri Light" w:cs="Calibri Light"/>
          <w:color w:val="181D21"/>
          <w:sz w:val="32"/>
          <w:szCs w:val="32"/>
          <w:lang w:val="en"/>
        </w:rPr>
        <w:t>Assembly Bill 685</w:t>
      </w:r>
    </w:p>
    <w:p w14:paraId="3E357658" w14:textId="3A4E5872" w:rsidR="00FC0AC5" w:rsidRPr="00BA08B7" w:rsidRDefault="008D1AAF" w:rsidP="009E24B1">
      <w:pPr>
        <w:spacing w:after="0"/>
        <w:jc w:val="both"/>
        <w:rPr>
          <w:rFonts w:ascii="Calibri Light" w:eastAsia="Source Sans Pro Light" w:hAnsi="Calibri Light" w:cs="Calibri Light"/>
          <w:color w:val="181D21"/>
          <w:sz w:val="32"/>
          <w:szCs w:val="32"/>
          <w:lang w:val="en"/>
        </w:rPr>
      </w:pPr>
      <w:r w:rsidRPr="00BA08B7">
        <w:rPr>
          <w:rFonts w:ascii="Calibri Light" w:eastAsia="Source Sans Pro Light" w:hAnsi="Calibri Light" w:cs="Calibri Light"/>
          <w:color w:val="181D21"/>
          <w:sz w:val="32"/>
          <w:szCs w:val="32"/>
          <w:lang w:val="en"/>
        </w:rPr>
        <w:t>COVID-19</w:t>
      </w:r>
      <w:r w:rsidR="00243889" w:rsidRPr="00BA08B7">
        <w:rPr>
          <w:rFonts w:ascii="Calibri Light" w:eastAsia="Source Sans Pro Light" w:hAnsi="Calibri Light" w:cs="Calibri Light"/>
          <w:color w:val="181D21"/>
          <w:sz w:val="32"/>
          <w:szCs w:val="32"/>
          <w:lang w:val="en"/>
        </w:rPr>
        <w:t xml:space="preserve"> </w:t>
      </w:r>
      <w:r w:rsidR="00312A6E" w:rsidRPr="00BA08B7">
        <w:rPr>
          <w:rFonts w:ascii="Calibri Light" w:eastAsia="Source Sans Pro Light" w:hAnsi="Calibri Light" w:cs="Calibri Light"/>
          <w:color w:val="181D21"/>
          <w:sz w:val="32"/>
          <w:szCs w:val="32"/>
          <w:lang w:val="en"/>
        </w:rPr>
        <w:t xml:space="preserve">Written </w:t>
      </w:r>
      <w:r w:rsidR="000941F7" w:rsidRPr="00BA08B7">
        <w:rPr>
          <w:rFonts w:ascii="Calibri Light" w:eastAsia="Source Sans Pro Light" w:hAnsi="Calibri Light" w:cs="Calibri Light"/>
          <w:color w:val="181D21"/>
          <w:sz w:val="32"/>
          <w:szCs w:val="32"/>
          <w:lang w:val="en"/>
        </w:rPr>
        <w:t>Notification Template</w:t>
      </w:r>
      <w:r w:rsidR="00312A6E" w:rsidRPr="00BA08B7">
        <w:rPr>
          <w:rFonts w:ascii="Calibri Light" w:eastAsia="Source Sans Pro Light" w:hAnsi="Calibri Light" w:cs="Calibri Light"/>
          <w:color w:val="181D21"/>
          <w:sz w:val="32"/>
          <w:szCs w:val="32"/>
          <w:lang w:val="en"/>
        </w:rPr>
        <w:t>s</w:t>
      </w:r>
    </w:p>
    <w:p w14:paraId="04696990" w14:textId="2E8EA7A2" w:rsidR="00B55FC4" w:rsidRPr="009B28CE" w:rsidRDefault="00B55FC4" w:rsidP="009E24B1">
      <w:pPr>
        <w:spacing w:after="0"/>
        <w:jc w:val="both"/>
        <w:rPr>
          <w:rFonts w:ascii="Arial" w:eastAsia="Times New Roman" w:hAnsi="Arial" w:cs="Arial"/>
        </w:rPr>
      </w:pPr>
    </w:p>
    <w:p w14:paraId="7FFD05FE" w14:textId="19B1D163" w:rsidR="008D1AAF" w:rsidRPr="000B304C" w:rsidRDefault="003D70E9" w:rsidP="009E24B1">
      <w:pPr>
        <w:widowControl w:val="0"/>
        <w:spacing w:after="0"/>
        <w:jc w:val="both"/>
        <w:rPr>
          <w:rFonts w:ascii="Arial" w:hAnsi="Arial" w:cs="Arial"/>
          <w:b/>
          <w:bCs/>
          <w:sz w:val="24"/>
          <w:szCs w:val="24"/>
        </w:rPr>
      </w:pPr>
      <w:r>
        <w:rPr>
          <w:rFonts w:ascii="Arial" w:hAnsi="Arial" w:cs="Arial"/>
          <w:b/>
          <w:bCs/>
          <w:sz w:val="24"/>
          <w:szCs w:val="24"/>
        </w:rPr>
        <w:t>Background</w:t>
      </w:r>
    </w:p>
    <w:p w14:paraId="28C9F7C5" w14:textId="0113D456" w:rsidR="00ED39F6" w:rsidRPr="00B25A0F" w:rsidRDefault="000941F7" w:rsidP="000B304C">
      <w:pPr>
        <w:widowControl w:val="0"/>
        <w:spacing w:after="0" w:line="300" w:lineRule="auto"/>
        <w:rPr>
          <w:rFonts w:ascii="Arial" w:hAnsi="Arial" w:cs="Arial"/>
        </w:rPr>
      </w:pPr>
      <w:bookmarkStart w:id="0" w:name="_Hlk56065744"/>
      <w:r w:rsidRPr="009B28CE">
        <w:rPr>
          <w:rFonts w:ascii="Arial" w:hAnsi="Arial" w:cs="Arial"/>
        </w:rPr>
        <w:t xml:space="preserve">On September 17, 2020, </w:t>
      </w:r>
      <w:hyperlink r:id="rId11" w:history="1">
        <w:r w:rsidR="00496855">
          <w:rPr>
            <w:rStyle w:val="Hyperlink"/>
            <w:rFonts w:ascii="Arial" w:hAnsi="Arial" w:cs="Arial"/>
          </w:rPr>
          <w:t>AB 685</w:t>
        </w:r>
      </w:hyperlink>
      <w:r w:rsidR="00AC31D9" w:rsidRPr="009B28CE">
        <w:rPr>
          <w:rFonts w:ascii="Arial" w:hAnsi="Arial" w:cs="Arial"/>
        </w:rPr>
        <w:t xml:space="preserve"> </w:t>
      </w:r>
      <w:r w:rsidRPr="009B28CE">
        <w:rPr>
          <w:rFonts w:ascii="Arial" w:hAnsi="Arial" w:cs="Arial"/>
        </w:rPr>
        <w:t>was signed into law</w:t>
      </w:r>
      <w:r w:rsidR="00B55FC4" w:rsidRPr="009B28CE">
        <w:rPr>
          <w:rFonts w:ascii="Arial" w:hAnsi="Arial" w:cs="Arial"/>
        </w:rPr>
        <w:t xml:space="preserve"> effective </w:t>
      </w:r>
      <w:r w:rsidR="00CB5228" w:rsidRPr="009B28CE">
        <w:rPr>
          <w:rFonts w:ascii="Arial" w:hAnsi="Arial" w:cs="Arial"/>
        </w:rPr>
        <w:t>January 1, 2021</w:t>
      </w:r>
      <w:r w:rsidR="009E24B1">
        <w:rPr>
          <w:rFonts w:ascii="Arial" w:hAnsi="Arial" w:cs="Arial"/>
        </w:rPr>
        <w:t>,</w:t>
      </w:r>
      <w:r w:rsidR="00CB5228" w:rsidRPr="009B28CE">
        <w:rPr>
          <w:rFonts w:ascii="Arial" w:hAnsi="Arial" w:cs="Arial"/>
        </w:rPr>
        <w:t xml:space="preserve"> </w:t>
      </w:r>
      <w:r w:rsidR="00B55FC4" w:rsidRPr="009B28CE">
        <w:rPr>
          <w:rFonts w:ascii="Arial" w:hAnsi="Arial" w:cs="Arial"/>
        </w:rPr>
        <w:t>through</w:t>
      </w:r>
      <w:r w:rsidR="00CB5228" w:rsidRPr="009B28CE">
        <w:rPr>
          <w:rFonts w:ascii="Arial" w:hAnsi="Arial" w:cs="Arial"/>
        </w:rPr>
        <w:t xml:space="preserve"> January</w:t>
      </w:r>
      <w:r w:rsidR="009E24B1">
        <w:rPr>
          <w:rFonts w:ascii="Arial" w:hAnsi="Arial" w:cs="Arial"/>
        </w:rPr>
        <w:t> </w:t>
      </w:r>
      <w:r w:rsidR="00CB5228" w:rsidRPr="009B28CE">
        <w:rPr>
          <w:rFonts w:ascii="Arial" w:hAnsi="Arial" w:cs="Arial"/>
        </w:rPr>
        <w:t xml:space="preserve">1, 2023. </w:t>
      </w:r>
      <w:r w:rsidR="00243889" w:rsidRPr="009B28CE">
        <w:rPr>
          <w:rFonts w:ascii="Arial" w:hAnsi="Arial" w:cs="Arial"/>
        </w:rPr>
        <w:t>The law o</w:t>
      </w:r>
      <w:r w:rsidR="00B55FC4" w:rsidRPr="009B28CE">
        <w:rPr>
          <w:rFonts w:ascii="Arial" w:hAnsi="Arial" w:cs="Arial"/>
        </w:rPr>
        <w:t xml:space="preserve">utlines </w:t>
      </w:r>
      <w:r w:rsidR="00CB5228" w:rsidRPr="009B28CE">
        <w:rPr>
          <w:rFonts w:ascii="Arial" w:hAnsi="Arial" w:cs="Arial"/>
        </w:rPr>
        <w:t xml:space="preserve">COVID-19 employer </w:t>
      </w:r>
      <w:r w:rsidR="00243889" w:rsidRPr="009B28CE">
        <w:rPr>
          <w:rFonts w:ascii="Arial" w:hAnsi="Arial" w:cs="Arial"/>
        </w:rPr>
        <w:t xml:space="preserve">written </w:t>
      </w:r>
      <w:r w:rsidR="00CB5228" w:rsidRPr="009B28CE">
        <w:rPr>
          <w:rFonts w:ascii="Arial" w:hAnsi="Arial" w:cs="Arial"/>
        </w:rPr>
        <w:t>notification requirements for</w:t>
      </w:r>
      <w:r w:rsidR="00AA466C">
        <w:rPr>
          <w:rFonts w:ascii="Arial" w:hAnsi="Arial" w:cs="Arial"/>
        </w:rPr>
        <w:t xml:space="preserve"> </w:t>
      </w:r>
      <w:r w:rsidR="00CB5228" w:rsidRPr="009B28CE">
        <w:rPr>
          <w:rFonts w:ascii="Arial" w:hAnsi="Arial" w:cs="Arial"/>
        </w:rPr>
        <w:t>worksite exposures</w:t>
      </w:r>
      <w:r w:rsidR="00243889" w:rsidRPr="009B28CE">
        <w:rPr>
          <w:rFonts w:ascii="Arial" w:hAnsi="Arial" w:cs="Arial"/>
        </w:rPr>
        <w:t xml:space="preserve">. </w:t>
      </w:r>
      <w:r w:rsidR="00A85024">
        <w:rPr>
          <w:rFonts w:ascii="Arial" w:hAnsi="Arial" w:cs="Arial"/>
        </w:rPr>
        <w:t>E</w:t>
      </w:r>
      <w:r w:rsidR="00B55FC4" w:rsidRPr="009B28CE">
        <w:rPr>
          <w:rFonts w:ascii="Arial" w:hAnsi="Arial" w:cs="Arial"/>
        </w:rPr>
        <w:t xml:space="preserve">mployers </w:t>
      </w:r>
      <w:r w:rsidR="00504148" w:rsidRPr="00FC6A3C">
        <w:rPr>
          <w:rFonts w:ascii="Arial" w:hAnsi="Arial" w:cs="Arial"/>
        </w:rPr>
        <w:t>are</w:t>
      </w:r>
      <w:r w:rsidR="00B55FC4" w:rsidRPr="00FC6A3C">
        <w:rPr>
          <w:rFonts w:ascii="Arial" w:hAnsi="Arial" w:cs="Arial"/>
        </w:rPr>
        <w:t xml:space="preserve"> </w:t>
      </w:r>
      <w:r w:rsidR="00B55FC4" w:rsidRPr="009B28CE">
        <w:rPr>
          <w:rFonts w:ascii="Arial" w:hAnsi="Arial" w:cs="Arial"/>
        </w:rPr>
        <w:t xml:space="preserve">required to notify </w:t>
      </w:r>
      <w:r w:rsidR="00C74F41">
        <w:rPr>
          <w:rFonts w:ascii="Arial" w:hAnsi="Arial" w:cs="Arial"/>
        </w:rPr>
        <w:t xml:space="preserve">potentially exposed </w:t>
      </w:r>
      <w:r w:rsidR="00B55FC4" w:rsidRPr="009B28CE">
        <w:rPr>
          <w:rFonts w:ascii="Arial" w:hAnsi="Arial" w:cs="Arial"/>
        </w:rPr>
        <w:t xml:space="preserve">employees, </w:t>
      </w:r>
      <w:r w:rsidR="00903C15" w:rsidRPr="009B28CE">
        <w:rPr>
          <w:rFonts w:ascii="Arial" w:hAnsi="Arial" w:cs="Arial"/>
        </w:rPr>
        <w:t xml:space="preserve">the exclusive representative if applicable, and </w:t>
      </w:r>
      <w:r w:rsidR="00B55FC4" w:rsidRPr="009B28CE">
        <w:rPr>
          <w:rFonts w:ascii="Arial" w:hAnsi="Arial" w:cs="Arial"/>
        </w:rPr>
        <w:t xml:space="preserve">the employers of subcontracted employees after becoming aware </w:t>
      </w:r>
      <w:r w:rsidR="00AA466C">
        <w:rPr>
          <w:rFonts w:ascii="Arial" w:hAnsi="Arial" w:cs="Arial"/>
        </w:rPr>
        <w:t xml:space="preserve">that </w:t>
      </w:r>
      <w:r w:rsidR="00B55FC4" w:rsidRPr="009B28CE">
        <w:rPr>
          <w:rFonts w:ascii="Arial" w:hAnsi="Arial" w:cs="Arial"/>
        </w:rPr>
        <w:t xml:space="preserve">a person with a confirmed COVID-19 case has been on the employer’s worksite. The written notice </w:t>
      </w:r>
      <w:r w:rsidR="00903C15" w:rsidRPr="009B28CE">
        <w:rPr>
          <w:rFonts w:ascii="Arial" w:hAnsi="Arial" w:cs="Arial"/>
        </w:rPr>
        <w:t xml:space="preserve">is required to be </w:t>
      </w:r>
      <w:r w:rsidR="00B55FC4" w:rsidRPr="009B28CE">
        <w:rPr>
          <w:rFonts w:ascii="Arial" w:hAnsi="Arial" w:cs="Arial"/>
        </w:rPr>
        <w:t>sent to those who were on the same premises/worksite as the person with the confirmed case</w:t>
      </w:r>
      <w:r w:rsidR="00725A8E" w:rsidRPr="009B28CE">
        <w:rPr>
          <w:rFonts w:ascii="Arial" w:hAnsi="Arial" w:cs="Arial"/>
        </w:rPr>
        <w:t>.</w:t>
      </w:r>
      <w:r w:rsidR="005172BE">
        <w:rPr>
          <w:rFonts w:ascii="Arial" w:hAnsi="Arial" w:cs="Arial"/>
        </w:rPr>
        <w:t xml:space="preserve"> </w:t>
      </w:r>
      <w:r w:rsidR="00725A8E" w:rsidRPr="009B28CE">
        <w:rPr>
          <w:rFonts w:ascii="Arial" w:hAnsi="Arial" w:cs="Arial"/>
        </w:rPr>
        <w:t>The employee noti</w:t>
      </w:r>
      <w:r w:rsidR="00AA466C">
        <w:rPr>
          <w:rFonts w:ascii="Arial" w:hAnsi="Arial" w:cs="Arial"/>
        </w:rPr>
        <w:t>fication</w:t>
      </w:r>
      <w:r w:rsidR="00725A8E" w:rsidRPr="009B28CE">
        <w:rPr>
          <w:rFonts w:ascii="Arial" w:hAnsi="Arial" w:cs="Arial"/>
        </w:rPr>
        <w:t xml:space="preserve"> must maintain the person</w:t>
      </w:r>
      <w:r w:rsidR="00AA466C">
        <w:rPr>
          <w:rFonts w:ascii="Arial" w:hAnsi="Arial" w:cs="Arial"/>
        </w:rPr>
        <w:t xml:space="preserve"> with the confirmed case</w:t>
      </w:r>
      <w:r w:rsidR="00725A8E" w:rsidRPr="009B28CE">
        <w:rPr>
          <w:rFonts w:ascii="Arial" w:hAnsi="Arial" w:cs="Arial"/>
        </w:rPr>
        <w:t xml:space="preserve">’s confidentiality. </w:t>
      </w:r>
      <w:r w:rsidR="00B55FC4" w:rsidRPr="009B28CE">
        <w:rPr>
          <w:rFonts w:ascii="Arial" w:hAnsi="Arial" w:cs="Arial"/>
          <w:u w:val="single"/>
        </w:rPr>
        <w:t xml:space="preserve">The written notice must be sent </w:t>
      </w:r>
      <w:r w:rsidR="00F25AA1" w:rsidRPr="009B28CE">
        <w:rPr>
          <w:rFonts w:ascii="Arial" w:hAnsi="Arial" w:cs="Arial"/>
          <w:u w:val="single"/>
        </w:rPr>
        <w:t>w</w:t>
      </w:r>
      <w:r w:rsidR="00B55FC4" w:rsidRPr="009B28CE">
        <w:rPr>
          <w:rFonts w:ascii="Arial" w:hAnsi="Arial" w:cs="Arial"/>
          <w:u w:val="single"/>
        </w:rPr>
        <w:t>ithin one business day from employer awareness</w:t>
      </w:r>
      <w:r w:rsidR="00B55FC4" w:rsidRPr="000756ED">
        <w:rPr>
          <w:rFonts w:ascii="Arial" w:hAnsi="Arial" w:cs="Arial"/>
        </w:rPr>
        <w:t>.</w:t>
      </w:r>
      <w:r w:rsidR="00B25A0F" w:rsidRPr="00897AC1">
        <w:rPr>
          <w:rFonts w:ascii="Arial" w:hAnsi="Arial" w:cs="Arial"/>
        </w:rPr>
        <w:t xml:space="preserve"> </w:t>
      </w:r>
    </w:p>
    <w:p w14:paraId="2EC536BD" w14:textId="37DBA3A9" w:rsidR="00ED39F6" w:rsidRPr="009B28CE" w:rsidRDefault="00ED39F6" w:rsidP="00F8678F">
      <w:pPr>
        <w:spacing w:after="0"/>
        <w:rPr>
          <w:rFonts w:ascii="Arial" w:hAnsi="Arial" w:cs="Arial"/>
        </w:rPr>
      </w:pPr>
    </w:p>
    <w:p w14:paraId="77AF04A5" w14:textId="1F75B080" w:rsidR="00ED39F6" w:rsidRPr="009B28CE" w:rsidRDefault="00ED39F6" w:rsidP="000B304C">
      <w:pPr>
        <w:widowControl w:val="0"/>
        <w:spacing w:after="0" w:line="300" w:lineRule="auto"/>
        <w:rPr>
          <w:rFonts w:ascii="Arial" w:hAnsi="Arial" w:cs="Arial"/>
        </w:rPr>
      </w:pPr>
      <w:r w:rsidRPr="009B28CE">
        <w:rPr>
          <w:rFonts w:ascii="Arial" w:hAnsi="Arial" w:cs="Arial"/>
        </w:rPr>
        <w:t xml:space="preserve">The notice can be sent through email, text, or other mediums as long </w:t>
      </w:r>
      <w:r w:rsidR="00BC31B3" w:rsidRPr="009B28CE">
        <w:rPr>
          <w:rFonts w:ascii="Arial" w:hAnsi="Arial" w:cs="Arial"/>
        </w:rPr>
        <w:t xml:space="preserve">as </w:t>
      </w:r>
      <w:r w:rsidRPr="009B28CE">
        <w:rPr>
          <w:rFonts w:ascii="Arial" w:hAnsi="Arial" w:cs="Arial"/>
        </w:rPr>
        <w:t xml:space="preserve">it can </w:t>
      </w:r>
      <w:r w:rsidR="00BC31B3" w:rsidRPr="009B28CE">
        <w:rPr>
          <w:rFonts w:ascii="Arial" w:hAnsi="Arial" w:cs="Arial"/>
        </w:rPr>
        <w:t xml:space="preserve">be </w:t>
      </w:r>
      <w:r w:rsidRPr="009B28CE">
        <w:rPr>
          <w:rFonts w:ascii="Arial" w:hAnsi="Arial" w:cs="Arial"/>
        </w:rPr>
        <w:t xml:space="preserve">reasonably anticipated to be received within one business day of sending and </w:t>
      </w:r>
      <w:r w:rsidR="00833044" w:rsidRPr="009B28CE">
        <w:rPr>
          <w:rFonts w:ascii="Arial" w:hAnsi="Arial" w:cs="Arial"/>
        </w:rPr>
        <w:t xml:space="preserve">must </w:t>
      </w:r>
      <w:r w:rsidRPr="009B28CE">
        <w:rPr>
          <w:rFonts w:ascii="Arial" w:hAnsi="Arial" w:cs="Arial"/>
        </w:rPr>
        <w:t>be in both English and the language understood by the majority of the employees.</w:t>
      </w:r>
      <w:r w:rsidR="005845D3" w:rsidRPr="009B28CE">
        <w:rPr>
          <w:rFonts w:ascii="Arial" w:hAnsi="Arial" w:cs="Arial"/>
        </w:rPr>
        <w:t xml:space="preserve"> </w:t>
      </w:r>
      <w:r w:rsidR="00642FD5" w:rsidRPr="009B28CE">
        <w:rPr>
          <w:rFonts w:ascii="Arial" w:hAnsi="Arial" w:cs="Arial"/>
        </w:rPr>
        <w:t>The employer must retain records of the written notification for three years; this would include</w:t>
      </w:r>
      <w:r w:rsidR="005845D3" w:rsidRPr="009B28CE">
        <w:rPr>
          <w:rFonts w:ascii="Arial" w:hAnsi="Arial" w:cs="Arial"/>
        </w:rPr>
        <w:t xml:space="preserve"> </w:t>
      </w:r>
      <w:r w:rsidR="00AA466C">
        <w:rPr>
          <w:rFonts w:ascii="Arial" w:hAnsi="Arial" w:cs="Arial"/>
        </w:rPr>
        <w:t>potentially exposed</w:t>
      </w:r>
      <w:r w:rsidR="005845D3" w:rsidRPr="009B28CE">
        <w:rPr>
          <w:rFonts w:ascii="Arial" w:hAnsi="Arial" w:cs="Arial"/>
        </w:rPr>
        <w:t xml:space="preserve"> employees, exclusive representatives, and employers of subcontracted employees</w:t>
      </w:r>
      <w:r w:rsidR="00A77E71" w:rsidRPr="009B28CE">
        <w:rPr>
          <w:rFonts w:ascii="Arial" w:hAnsi="Arial" w:cs="Arial"/>
        </w:rPr>
        <w:t>.</w:t>
      </w:r>
    </w:p>
    <w:p w14:paraId="1FC7B793" w14:textId="78A83F97" w:rsidR="00BC31B3" w:rsidRDefault="00BC31B3" w:rsidP="00F8678F">
      <w:pPr>
        <w:spacing w:after="0"/>
        <w:rPr>
          <w:rFonts w:ascii="Arial" w:hAnsi="Arial" w:cs="Arial"/>
        </w:rPr>
      </w:pPr>
    </w:p>
    <w:p w14:paraId="699C6BB4" w14:textId="544D85FA" w:rsidR="003D70E9" w:rsidRPr="003D70E9" w:rsidRDefault="003D70E9" w:rsidP="00F8678F">
      <w:pPr>
        <w:spacing w:after="0"/>
        <w:rPr>
          <w:rFonts w:ascii="Arial" w:hAnsi="Arial" w:cs="Arial"/>
          <w:b/>
          <w:bCs/>
          <w:sz w:val="24"/>
          <w:szCs w:val="24"/>
        </w:rPr>
      </w:pPr>
      <w:r w:rsidRPr="003D70E9">
        <w:rPr>
          <w:rFonts w:ascii="Arial" w:hAnsi="Arial" w:cs="Arial"/>
          <w:b/>
          <w:bCs/>
          <w:sz w:val="24"/>
          <w:szCs w:val="24"/>
        </w:rPr>
        <w:t>Instructions</w:t>
      </w:r>
    </w:p>
    <w:p w14:paraId="6A451A68" w14:textId="7A1F60EB" w:rsidR="00B161B6" w:rsidRPr="000756ED" w:rsidRDefault="00A85024" w:rsidP="00B161B6">
      <w:pPr>
        <w:widowControl w:val="0"/>
        <w:spacing w:after="0" w:line="300" w:lineRule="auto"/>
        <w:rPr>
          <w:rFonts w:ascii="Arial" w:hAnsi="Arial" w:cs="Arial"/>
        </w:rPr>
      </w:pPr>
      <w:r>
        <w:rPr>
          <w:rFonts w:ascii="Arial" w:hAnsi="Arial" w:cs="Arial"/>
        </w:rPr>
        <w:t xml:space="preserve">Sedgwick Risk Control has developed three </w:t>
      </w:r>
      <w:r w:rsidRPr="009B28CE">
        <w:rPr>
          <w:rFonts w:ascii="Arial" w:hAnsi="Arial" w:cs="Arial"/>
        </w:rPr>
        <w:t>sample letter templates to assist employers with the notification requirements</w:t>
      </w:r>
      <w:r>
        <w:rPr>
          <w:rFonts w:ascii="Arial" w:hAnsi="Arial" w:cs="Arial"/>
        </w:rPr>
        <w:t xml:space="preserve">. </w:t>
      </w:r>
      <w:r w:rsidR="00B161B6" w:rsidRPr="009B28CE">
        <w:rPr>
          <w:rFonts w:ascii="Arial" w:hAnsi="Arial" w:cs="Arial"/>
        </w:rPr>
        <w:t>Prior to customizing the template</w:t>
      </w:r>
      <w:r w:rsidR="00B161B6">
        <w:rPr>
          <w:rFonts w:ascii="Arial" w:hAnsi="Arial" w:cs="Arial"/>
        </w:rPr>
        <w:t>s,</w:t>
      </w:r>
      <w:r w:rsidR="00B161B6" w:rsidRPr="009B28CE">
        <w:rPr>
          <w:rFonts w:ascii="Arial" w:hAnsi="Arial" w:cs="Arial"/>
        </w:rPr>
        <w:t xml:space="preserve"> </w:t>
      </w:r>
      <w:r w:rsidR="00B161B6">
        <w:rPr>
          <w:rFonts w:ascii="Arial" w:hAnsi="Arial" w:cs="Arial"/>
        </w:rPr>
        <w:t xml:space="preserve">we recommend a thorough review of </w:t>
      </w:r>
      <w:bookmarkStart w:id="1" w:name="_Hlk57703817"/>
      <w:r w:rsidR="00B161B6" w:rsidRPr="00496855">
        <w:rPr>
          <w:rFonts w:ascii="Arial" w:hAnsi="Arial" w:cs="Arial"/>
        </w:rPr>
        <w:t>AB</w:t>
      </w:r>
      <w:r w:rsidR="000F0F89">
        <w:rPr>
          <w:rFonts w:ascii="Arial" w:hAnsi="Arial" w:cs="Arial"/>
        </w:rPr>
        <w:t> </w:t>
      </w:r>
      <w:r w:rsidR="00B161B6" w:rsidRPr="00496855">
        <w:rPr>
          <w:rFonts w:ascii="Arial" w:hAnsi="Arial" w:cs="Arial"/>
        </w:rPr>
        <w:t>685</w:t>
      </w:r>
      <w:r w:rsidR="00B161B6" w:rsidRPr="009B28CE">
        <w:rPr>
          <w:rFonts w:ascii="Arial" w:hAnsi="Arial" w:cs="Arial"/>
        </w:rPr>
        <w:t xml:space="preserve"> </w:t>
      </w:r>
      <w:bookmarkEnd w:id="1"/>
      <w:r w:rsidR="00B161B6" w:rsidRPr="009B28CE">
        <w:rPr>
          <w:rFonts w:ascii="Arial" w:hAnsi="Arial" w:cs="Arial"/>
        </w:rPr>
        <w:t>and</w:t>
      </w:r>
      <w:r w:rsidR="00B161B6">
        <w:rPr>
          <w:rFonts w:ascii="Arial" w:hAnsi="Arial" w:cs="Arial"/>
        </w:rPr>
        <w:t xml:space="preserve"> the Cal/OSHA </w:t>
      </w:r>
      <w:hyperlink r:id="rId12" w:history="1">
        <w:r w:rsidR="00B161B6">
          <w:rPr>
            <w:rStyle w:val="Hyperlink"/>
            <w:rFonts w:ascii="Arial" w:hAnsi="Arial" w:cs="Arial"/>
          </w:rPr>
          <w:t>COVID-19 Prevention Emergency Regulation</w:t>
        </w:r>
      </w:hyperlink>
      <w:r w:rsidR="000F0F89">
        <w:rPr>
          <w:rStyle w:val="Hyperlink"/>
          <w:rFonts w:ascii="Arial" w:hAnsi="Arial" w:cs="Arial"/>
        </w:rPr>
        <w:t>,</w:t>
      </w:r>
      <w:r w:rsidR="00B161B6">
        <w:rPr>
          <w:rFonts w:ascii="Arial" w:hAnsi="Arial" w:cs="Arial"/>
        </w:rPr>
        <w:t xml:space="preserve"> which is effective on </w:t>
      </w:r>
      <w:r w:rsidR="00C23EED" w:rsidRPr="00504148">
        <w:rPr>
          <w:rFonts w:ascii="Arial" w:hAnsi="Arial" w:cs="Arial"/>
          <w:highlight w:val="yellow"/>
        </w:rPr>
        <w:t>January</w:t>
      </w:r>
      <w:r w:rsidR="004A2DA2">
        <w:rPr>
          <w:rFonts w:ascii="Arial" w:hAnsi="Arial" w:cs="Arial"/>
          <w:highlight w:val="yellow"/>
        </w:rPr>
        <w:t> </w:t>
      </w:r>
      <w:r w:rsidR="00C23EED" w:rsidRPr="00504148">
        <w:rPr>
          <w:rFonts w:ascii="Arial" w:hAnsi="Arial" w:cs="Arial"/>
          <w:highlight w:val="yellow"/>
        </w:rPr>
        <w:t>14, 2022</w:t>
      </w:r>
      <w:r w:rsidR="00377496">
        <w:rPr>
          <w:rFonts w:ascii="Arial" w:hAnsi="Arial" w:cs="Arial"/>
        </w:rPr>
        <w:t>.</w:t>
      </w:r>
    </w:p>
    <w:p w14:paraId="286D5DC3" w14:textId="77777777" w:rsidR="00B161B6" w:rsidRDefault="00B161B6" w:rsidP="00B161B6">
      <w:pPr>
        <w:widowControl w:val="0"/>
        <w:spacing w:after="0" w:line="300" w:lineRule="auto"/>
        <w:rPr>
          <w:rFonts w:ascii="Arial" w:hAnsi="Arial" w:cs="Arial"/>
        </w:rPr>
      </w:pPr>
    </w:p>
    <w:p w14:paraId="6C7D0ADF" w14:textId="246B8DFC" w:rsidR="00B161B6" w:rsidRDefault="00A85024" w:rsidP="00B161B6">
      <w:pPr>
        <w:widowControl w:val="0"/>
        <w:spacing w:after="0" w:line="300" w:lineRule="auto"/>
        <w:rPr>
          <w:rStyle w:val="Hyperlink"/>
          <w:rFonts w:ascii="Arial" w:hAnsi="Arial" w:cs="Arial"/>
          <w:color w:val="auto"/>
          <w:u w:val="none"/>
        </w:rPr>
      </w:pPr>
      <w:r w:rsidRPr="009B28CE">
        <w:rPr>
          <w:rFonts w:ascii="Arial" w:hAnsi="Arial" w:cs="Arial"/>
        </w:rPr>
        <w:t>There are several areas in the templates that need to be reviewed and customized based on the employer’s specific policies. These sections are indicated by</w:t>
      </w:r>
      <w:r w:rsidRPr="009B28CE">
        <w:rPr>
          <w:rFonts w:ascii="Arial" w:hAnsi="Arial" w:cs="Arial"/>
          <w:color w:val="0000FF"/>
        </w:rPr>
        <w:t xml:space="preserve"> </w:t>
      </w:r>
      <w:r w:rsidRPr="00F87BCB">
        <w:rPr>
          <w:rFonts w:ascii="Arial" w:hAnsi="Arial" w:cs="Arial"/>
          <w:color w:val="548DD4" w:themeColor="text2" w:themeTint="99"/>
        </w:rPr>
        <w:t>BLUE TEXT</w:t>
      </w:r>
      <w:r w:rsidRPr="000756ED">
        <w:rPr>
          <w:rFonts w:ascii="Arial" w:hAnsi="Arial" w:cs="Arial"/>
          <w:color w:val="0D0D0D" w:themeColor="text1" w:themeTint="F2"/>
        </w:rPr>
        <w:t>,</w:t>
      </w:r>
      <w:r>
        <w:rPr>
          <w:rFonts w:ascii="Arial" w:hAnsi="Arial" w:cs="Arial"/>
          <w:b/>
          <w:bCs/>
          <w:color w:val="0000FF"/>
        </w:rPr>
        <w:t xml:space="preserve"> </w:t>
      </w:r>
      <w:r w:rsidRPr="000756ED">
        <w:rPr>
          <w:rFonts w:ascii="Arial" w:hAnsi="Arial" w:cs="Arial"/>
          <w:color w:val="0D0D0D" w:themeColor="text1" w:themeTint="F2"/>
        </w:rPr>
        <w:t xml:space="preserve">and guidance is indicated by </w:t>
      </w:r>
      <w:r w:rsidRPr="00915033">
        <w:rPr>
          <w:rFonts w:ascii="Arial" w:hAnsi="Arial" w:cs="Arial"/>
          <w:color w:val="0D0D0D" w:themeColor="text1" w:themeTint="F2"/>
          <w:highlight w:val="lightGray"/>
        </w:rPr>
        <w:t>SHADED TEXT</w:t>
      </w:r>
      <w:r w:rsidRPr="000756ED">
        <w:rPr>
          <w:rFonts w:ascii="Arial" w:hAnsi="Arial" w:cs="Arial"/>
          <w:color w:val="0D0D0D" w:themeColor="text1" w:themeTint="F2"/>
        </w:rPr>
        <w:t>.</w:t>
      </w:r>
      <w:r w:rsidRPr="009B28CE">
        <w:rPr>
          <w:rFonts w:ascii="Arial" w:hAnsi="Arial" w:cs="Arial"/>
          <w:color w:val="0000FF"/>
        </w:rPr>
        <w:t xml:space="preserve"> </w:t>
      </w:r>
      <w:r w:rsidR="00B161B6" w:rsidRPr="000756ED">
        <w:rPr>
          <w:rFonts w:ascii="Arial" w:hAnsi="Arial" w:cs="Arial"/>
        </w:rPr>
        <w:t xml:space="preserve">You should </w:t>
      </w:r>
      <w:r w:rsidR="00B161B6">
        <w:rPr>
          <w:rFonts w:ascii="Arial" w:hAnsi="Arial" w:cs="Arial"/>
        </w:rPr>
        <w:t>remove the shaded areas and change the blue text to black for</w:t>
      </w:r>
      <w:r w:rsidR="00B161B6" w:rsidRPr="000756ED">
        <w:rPr>
          <w:rFonts w:ascii="Arial" w:hAnsi="Arial" w:cs="Arial"/>
        </w:rPr>
        <w:t xml:space="preserve"> the final document. </w:t>
      </w:r>
      <w:r w:rsidR="00B161B6" w:rsidRPr="00B161B6">
        <w:rPr>
          <w:rStyle w:val="Hyperlink"/>
          <w:rFonts w:ascii="Arial" w:hAnsi="Arial" w:cs="Arial"/>
          <w:color w:val="auto"/>
          <w:u w:val="none"/>
        </w:rPr>
        <w:t xml:space="preserve">We recommend retaining these instructions and copy/pasting the template language onto your entity’s letterhead for distribution. </w:t>
      </w:r>
    </w:p>
    <w:p w14:paraId="4D32D483" w14:textId="320F88DF" w:rsidR="005274ED" w:rsidRDefault="005274ED" w:rsidP="00B161B6">
      <w:pPr>
        <w:widowControl w:val="0"/>
        <w:spacing w:after="0" w:line="300" w:lineRule="auto"/>
        <w:rPr>
          <w:rStyle w:val="Hyperlink"/>
          <w:rFonts w:ascii="Arial" w:hAnsi="Arial" w:cs="Arial"/>
          <w:color w:val="auto"/>
          <w:u w:val="none"/>
        </w:rPr>
      </w:pPr>
    </w:p>
    <w:p w14:paraId="14CDEE78" w14:textId="2BDC8D01" w:rsidR="005274ED" w:rsidRPr="005274ED" w:rsidRDefault="005274ED" w:rsidP="005274ED">
      <w:pPr>
        <w:jc w:val="both"/>
        <w:rPr>
          <w:rFonts w:ascii="Arial" w:hAnsi="Arial" w:cs="Arial"/>
        </w:rPr>
      </w:pPr>
      <w:r w:rsidRPr="005274ED">
        <w:rPr>
          <w:rFonts w:ascii="Arial" w:hAnsi="Arial" w:cs="Arial"/>
        </w:rPr>
        <w:t xml:space="preserve">This template has been updated to reflect the changes made due to new guidance from the California </w:t>
      </w:r>
      <w:r w:rsidRPr="002F6F87">
        <w:rPr>
          <w:rFonts w:ascii="Arial" w:hAnsi="Arial" w:cs="Arial"/>
        </w:rPr>
        <w:t xml:space="preserve">Department of Public Health </w:t>
      </w:r>
      <w:r w:rsidR="00FC6A3C">
        <w:rPr>
          <w:rFonts w:ascii="Arial" w:hAnsi="Arial" w:cs="Arial"/>
        </w:rPr>
        <w:t xml:space="preserve">on </w:t>
      </w:r>
      <w:r w:rsidR="00D163D7">
        <w:rPr>
          <w:rFonts w:ascii="Arial" w:hAnsi="Arial" w:cs="Arial"/>
        </w:rPr>
        <w:t>January 8, 2022</w:t>
      </w:r>
      <w:r w:rsidRPr="002F6F87">
        <w:rPr>
          <w:rFonts w:ascii="Arial" w:hAnsi="Arial" w:cs="Arial"/>
        </w:rPr>
        <w:t>. These</w:t>
      </w:r>
      <w:r w:rsidRPr="005274ED">
        <w:rPr>
          <w:rFonts w:ascii="Arial" w:hAnsi="Arial" w:cs="Arial"/>
        </w:rPr>
        <w:t xml:space="preserve"> updates to the template are highlighted in </w:t>
      </w:r>
      <w:r w:rsidRPr="005274ED">
        <w:rPr>
          <w:rFonts w:ascii="Arial" w:hAnsi="Arial" w:cs="Arial"/>
          <w:highlight w:val="yellow"/>
        </w:rPr>
        <w:t>YELLOW.</w:t>
      </w:r>
      <w:r w:rsidRPr="005274ED">
        <w:rPr>
          <w:rFonts w:ascii="Arial" w:hAnsi="Arial" w:cs="Arial"/>
        </w:rPr>
        <w:t xml:space="preserve"> </w:t>
      </w:r>
    </w:p>
    <w:p w14:paraId="7B2C47AF" w14:textId="31E03B4F" w:rsidR="00A85024" w:rsidRDefault="003D70E9" w:rsidP="00A85024">
      <w:pPr>
        <w:widowControl w:val="0"/>
        <w:spacing w:after="0" w:line="300" w:lineRule="auto"/>
        <w:rPr>
          <w:rFonts w:ascii="Arial" w:hAnsi="Arial" w:cs="Arial"/>
        </w:rPr>
      </w:pPr>
      <w:r>
        <w:rPr>
          <w:rFonts w:ascii="Arial" w:hAnsi="Arial" w:cs="Arial"/>
        </w:rPr>
        <w:t xml:space="preserve">The following guidance will assist employers with customizing the templates: </w:t>
      </w:r>
    </w:p>
    <w:p w14:paraId="03ABA230" w14:textId="77777777" w:rsidR="00A85024" w:rsidRPr="009B28CE" w:rsidRDefault="00A85024" w:rsidP="00F8678F">
      <w:pPr>
        <w:spacing w:after="0"/>
        <w:rPr>
          <w:rFonts w:ascii="Arial" w:hAnsi="Arial" w:cs="Arial"/>
        </w:rPr>
      </w:pPr>
    </w:p>
    <w:p w14:paraId="1DBF64F1" w14:textId="6187BF99" w:rsidR="00BC31B3" w:rsidRPr="009B28CE" w:rsidRDefault="00725A8E" w:rsidP="00F8678F">
      <w:pPr>
        <w:spacing w:after="0"/>
        <w:rPr>
          <w:rFonts w:ascii="Arial" w:hAnsi="Arial" w:cs="Arial"/>
          <w:b/>
          <w:bCs/>
        </w:rPr>
      </w:pPr>
      <w:r w:rsidRPr="009B28CE">
        <w:rPr>
          <w:rFonts w:ascii="Arial" w:hAnsi="Arial" w:cs="Arial"/>
          <w:b/>
          <w:bCs/>
        </w:rPr>
        <w:t xml:space="preserve">Template #1 </w:t>
      </w:r>
      <w:r w:rsidR="00FA7BA4" w:rsidRPr="009B28CE">
        <w:rPr>
          <w:rFonts w:ascii="Arial" w:hAnsi="Arial" w:cs="Arial"/>
          <w:b/>
          <w:bCs/>
        </w:rPr>
        <w:t>–</w:t>
      </w:r>
      <w:r w:rsidRPr="009B28CE">
        <w:rPr>
          <w:rFonts w:ascii="Arial" w:hAnsi="Arial" w:cs="Arial"/>
          <w:b/>
          <w:bCs/>
        </w:rPr>
        <w:t xml:space="preserve"> </w:t>
      </w:r>
      <w:r w:rsidR="00FA7BA4" w:rsidRPr="009B28CE">
        <w:rPr>
          <w:rFonts w:ascii="Arial" w:hAnsi="Arial" w:cs="Arial"/>
          <w:b/>
          <w:bCs/>
        </w:rPr>
        <w:t xml:space="preserve">Notice to </w:t>
      </w:r>
      <w:r w:rsidR="00BC31B3" w:rsidRPr="009B28CE">
        <w:rPr>
          <w:rFonts w:ascii="Arial" w:hAnsi="Arial" w:cs="Arial"/>
          <w:b/>
          <w:bCs/>
        </w:rPr>
        <w:t>Employee</w:t>
      </w:r>
      <w:r w:rsidR="00FA7BA4" w:rsidRPr="009B28CE">
        <w:rPr>
          <w:rFonts w:ascii="Arial" w:hAnsi="Arial" w:cs="Arial"/>
          <w:b/>
          <w:bCs/>
        </w:rPr>
        <w:t>s</w:t>
      </w:r>
    </w:p>
    <w:p w14:paraId="46DC306E" w14:textId="06F0400B" w:rsidR="00DB7E7A" w:rsidRPr="009B28CE" w:rsidRDefault="00BE6F6C" w:rsidP="000B304C">
      <w:pPr>
        <w:widowControl w:val="0"/>
        <w:spacing w:after="0" w:line="300" w:lineRule="auto"/>
        <w:rPr>
          <w:rFonts w:ascii="Arial" w:hAnsi="Arial" w:cs="Arial"/>
        </w:rPr>
      </w:pPr>
      <w:r w:rsidRPr="009B28CE">
        <w:rPr>
          <w:rFonts w:ascii="Arial" w:hAnsi="Arial" w:cs="Arial"/>
        </w:rPr>
        <w:t xml:space="preserve">The </w:t>
      </w:r>
      <w:r>
        <w:rPr>
          <w:rFonts w:ascii="Arial" w:hAnsi="Arial" w:cs="Arial"/>
        </w:rPr>
        <w:t>employer will need to determine who was on the same premises/worksite as the person with the confirmed case. T</w:t>
      </w:r>
      <w:r w:rsidR="00F25AA1" w:rsidRPr="009B28CE">
        <w:rPr>
          <w:rFonts w:ascii="Arial" w:hAnsi="Arial" w:cs="Arial"/>
        </w:rPr>
        <w:t xml:space="preserve">he written notice </w:t>
      </w:r>
      <w:r>
        <w:rPr>
          <w:rFonts w:ascii="Arial" w:hAnsi="Arial" w:cs="Arial"/>
        </w:rPr>
        <w:t xml:space="preserve">to potentially exposed employees </w:t>
      </w:r>
      <w:r w:rsidR="00F25AA1" w:rsidRPr="009B28CE">
        <w:rPr>
          <w:rFonts w:ascii="Arial" w:hAnsi="Arial" w:cs="Arial"/>
        </w:rPr>
        <w:t>must include</w:t>
      </w:r>
      <w:r w:rsidR="00C74F41">
        <w:rPr>
          <w:rFonts w:ascii="Arial" w:hAnsi="Arial" w:cs="Arial"/>
        </w:rPr>
        <w:t xml:space="preserve"> the following </w:t>
      </w:r>
      <w:r w:rsidR="00AA466C">
        <w:rPr>
          <w:rFonts w:ascii="Arial" w:hAnsi="Arial" w:cs="Arial"/>
        </w:rPr>
        <w:t xml:space="preserve">information: </w:t>
      </w:r>
    </w:p>
    <w:p w14:paraId="120752EC" w14:textId="472355AF" w:rsidR="00EA1974" w:rsidRPr="00EA1974" w:rsidRDefault="00C74F41" w:rsidP="00F8678F">
      <w:pPr>
        <w:pStyle w:val="ListParagraph"/>
        <w:numPr>
          <w:ilvl w:val="0"/>
          <w:numId w:val="12"/>
        </w:numPr>
        <w:spacing w:before="120" w:after="120"/>
        <w:contextualSpacing w:val="0"/>
        <w:rPr>
          <w:rFonts w:ascii="Arial" w:hAnsi="Arial" w:cs="Arial"/>
          <w:i/>
          <w:iCs/>
        </w:rPr>
      </w:pPr>
      <w:r>
        <w:rPr>
          <w:rFonts w:ascii="Arial" w:hAnsi="Arial" w:cs="Arial"/>
          <w:b/>
          <w:bCs/>
        </w:rPr>
        <w:lastRenderedPageBreak/>
        <w:t xml:space="preserve">Notice of </w:t>
      </w:r>
      <w:r w:rsidR="002A1429" w:rsidRPr="00915033">
        <w:rPr>
          <w:rFonts w:ascii="Arial" w:hAnsi="Arial" w:cs="Arial"/>
          <w:b/>
          <w:bCs/>
        </w:rPr>
        <w:t>Potential Exposure to COVID-19</w:t>
      </w:r>
    </w:p>
    <w:p w14:paraId="5E487130" w14:textId="72BA01A8" w:rsidR="00C50E50" w:rsidRPr="009B28CE" w:rsidRDefault="00C74F41" w:rsidP="000B304C">
      <w:pPr>
        <w:widowControl w:val="0"/>
        <w:spacing w:after="0" w:line="300" w:lineRule="auto"/>
        <w:ind w:left="360"/>
        <w:rPr>
          <w:rFonts w:ascii="Arial" w:hAnsi="Arial" w:cs="Arial"/>
          <w:i/>
          <w:iCs/>
        </w:rPr>
      </w:pPr>
      <w:r>
        <w:rPr>
          <w:rFonts w:ascii="Arial" w:hAnsi="Arial" w:cs="Arial"/>
        </w:rPr>
        <w:t xml:space="preserve">The </w:t>
      </w:r>
      <w:r w:rsidR="00A0269D" w:rsidRPr="009B28CE">
        <w:rPr>
          <w:rFonts w:ascii="Arial" w:hAnsi="Arial" w:cs="Arial"/>
        </w:rPr>
        <w:t xml:space="preserve">notice </w:t>
      </w:r>
      <w:r>
        <w:rPr>
          <w:rFonts w:ascii="Arial" w:hAnsi="Arial" w:cs="Arial"/>
        </w:rPr>
        <w:t xml:space="preserve">must be sent </w:t>
      </w:r>
      <w:r w:rsidR="00A0269D" w:rsidRPr="009B28CE">
        <w:rPr>
          <w:rFonts w:ascii="Arial" w:hAnsi="Arial" w:cs="Arial"/>
        </w:rPr>
        <w:t xml:space="preserve">to </w:t>
      </w:r>
      <w:r>
        <w:rPr>
          <w:rFonts w:ascii="Arial" w:hAnsi="Arial" w:cs="Arial"/>
        </w:rPr>
        <w:t xml:space="preserve">the identified </w:t>
      </w:r>
      <w:r w:rsidR="00F25AA1" w:rsidRPr="009B28CE">
        <w:rPr>
          <w:rFonts w:ascii="Arial" w:hAnsi="Arial" w:cs="Arial"/>
        </w:rPr>
        <w:t>employee</w:t>
      </w:r>
      <w:r w:rsidR="00A0269D" w:rsidRPr="009B28CE">
        <w:rPr>
          <w:rFonts w:ascii="Arial" w:hAnsi="Arial" w:cs="Arial"/>
        </w:rPr>
        <w:t xml:space="preserve">s </w:t>
      </w:r>
      <w:r>
        <w:rPr>
          <w:rFonts w:ascii="Arial" w:hAnsi="Arial" w:cs="Arial"/>
        </w:rPr>
        <w:t>who may have been exposed to</w:t>
      </w:r>
      <w:r w:rsidR="00F25AA1" w:rsidRPr="009B28CE">
        <w:rPr>
          <w:rFonts w:ascii="Arial" w:hAnsi="Arial" w:cs="Arial"/>
        </w:rPr>
        <w:t xml:space="preserve"> COVID-19</w:t>
      </w:r>
      <w:r w:rsidR="00223760">
        <w:rPr>
          <w:rFonts w:ascii="Arial" w:hAnsi="Arial" w:cs="Arial"/>
        </w:rPr>
        <w:t xml:space="preserve">. </w:t>
      </w:r>
      <w:r w:rsidR="00EA4C73" w:rsidRPr="009B28CE">
        <w:rPr>
          <w:rFonts w:ascii="Arial" w:hAnsi="Arial" w:cs="Arial"/>
        </w:rPr>
        <w:t xml:space="preserve">The template provides </w:t>
      </w:r>
      <w:r w:rsidR="00833044" w:rsidRPr="009B28CE">
        <w:rPr>
          <w:rFonts w:ascii="Arial" w:hAnsi="Arial" w:cs="Arial"/>
        </w:rPr>
        <w:t>sample language</w:t>
      </w:r>
      <w:r>
        <w:rPr>
          <w:rFonts w:ascii="Arial" w:hAnsi="Arial" w:cs="Arial"/>
        </w:rPr>
        <w:t xml:space="preserve"> on</w:t>
      </w:r>
      <w:r w:rsidR="00CF2E7F">
        <w:rPr>
          <w:rFonts w:ascii="Arial" w:hAnsi="Arial" w:cs="Arial"/>
        </w:rPr>
        <w:t xml:space="preserve"> COVID-19 </w:t>
      </w:r>
      <w:r>
        <w:rPr>
          <w:rFonts w:ascii="Arial" w:hAnsi="Arial" w:cs="Arial"/>
        </w:rPr>
        <w:t xml:space="preserve">testing requirements </w:t>
      </w:r>
      <w:r w:rsidR="00CF2E7F">
        <w:rPr>
          <w:rFonts w:ascii="Arial" w:hAnsi="Arial" w:cs="Arial"/>
        </w:rPr>
        <w:t xml:space="preserve">that need to be modified </w:t>
      </w:r>
      <w:r w:rsidR="00833044" w:rsidRPr="000756ED">
        <w:rPr>
          <w:rFonts w:ascii="Arial" w:hAnsi="Arial" w:cs="Arial"/>
        </w:rPr>
        <w:t>based on the employer’s</w:t>
      </w:r>
      <w:r w:rsidR="00833044" w:rsidRPr="009B28CE">
        <w:rPr>
          <w:rFonts w:ascii="Arial" w:hAnsi="Arial" w:cs="Arial"/>
        </w:rPr>
        <w:t xml:space="preserve"> policies. </w:t>
      </w:r>
      <w:r w:rsidR="00223760">
        <w:rPr>
          <w:rFonts w:ascii="Arial" w:hAnsi="Arial" w:cs="Arial"/>
        </w:rPr>
        <w:t>It also includes language on the infectious period and when potentially exposed employees can return back to work. The employer will be required to determine the infectious period and enter this information in the notification.</w:t>
      </w:r>
      <w:r w:rsidR="00BE6F6C">
        <w:rPr>
          <w:rFonts w:ascii="Arial" w:hAnsi="Arial" w:cs="Arial"/>
        </w:rPr>
        <w:t xml:space="preserve"> </w:t>
      </w:r>
    </w:p>
    <w:p w14:paraId="1CD028A6" w14:textId="5794B338" w:rsidR="009B28CE" w:rsidRPr="009B28CE" w:rsidRDefault="009B28CE" w:rsidP="003D70E9">
      <w:pPr>
        <w:widowControl w:val="0"/>
        <w:spacing w:before="120" w:after="0" w:line="300" w:lineRule="auto"/>
        <w:ind w:left="360"/>
        <w:rPr>
          <w:rFonts w:ascii="Arial" w:hAnsi="Arial" w:cs="Arial"/>
        </w:rPr>
      </w:pPr>
      <w:r w:rsidRPr="00FC6A3C">
        <w:rPr>
          <w:rFonts w:ascii="Arial" w:hAnsi="Arial" w:cs="Arial"/>
        </w:rPr>
        <w:t>For the purposes of this notification</w:t>
      </w:r>
      <w:r w:rsidR="00C552F3" w:rsidRPr="00FC6A3C">
        <w:rPr>
          <w:rFonts w:ascii="Arial" w:hAnsi="Arial" w:cs="Arial"/>
        </w:rPr>
        <w:t>,</w:t>
      </w:r>
      <w:r w:rsidRPr="00FC6A3C">
        <w:rPr>
          <w:rFonts w:ascii="Arial" w:hAnsi="Arial" w:cs="Arial"/>
        </w:rPr>
        <w:t xml:space="preserve"> the infectious period typically starts 2 days before the confirmed person’s symptoms or positive test date and ends </w:t>
      </w:r>
      <w:r w:rsidR="00D163D7" w:rsidRPr="00FC6A3C">
        <w:rPr>
          <w:rFonts w:ascii="Arial" w:hAnsi="Arial" w:cs="Arial"/>
        </w:rPr>
        <w:t>10</w:t>
      </w:r>
      <w:r w:rsidRPr="00FC6A3C">
        <w:rPr>
          <w:rFonts w:ascii="Arial" w:hAnsi="Arial" w:cs="Arial"/>
        </w:rPr>
        <w:t xml:space="preserve"> days later</w:t>
      </w:r>
      <w:r w:rsidRPr="00223760">
        <w:rPr>
          <w:rFonts w:ascii="Arial" w:hAnsi="Arial" w:cs="Arial"/>
          <w:color w:val="000000"/>
        </w:rPr>
        <w:t>. Conditions such as extended fever/symptoms and other potential scenarios vary case by case</w:t>
      </w:r>
      <w:r w:rsidR="00C552F3" w:rsidRPr="00223760">
        <w:rPr>
          <w:rFonts w:ascii="Arial" w:hAnsi="Arial" w:cs="Arial"/>
          <w:color w:val="000000"/>
        </w:rPr>
        <w:t>,</w:t>
      </w:r>
      <w:r w:rsidRPr="00223760">
        <w:rPr>
          <w:rFonts w:ascii="Arial" w:hAnsi="Arial" w:cs="Arial"/>
          <w:color w:val="000000"/>
        </w:rPr>
        <w:t xml:space="preserve"> so we recommend reviewing the C</w:t>
      </w:r>
      <w:r w:rsidR="00C552F3" w:rsidRPr="00223760">
        <w:rPr>
          <w:rFonts w:ascii="Arial" w:hAnsi="Arial" w:cs="Arial"/>
          <w:color w:val="000000"/>
        </w:rPr>
        <w:t xml:space="preserve">alifornia Department of Public Health’s </w:t>
      </w:r>
      <w:r w:rsidRPr="00223760">
        <w:rPr>
          <w:rFonts w:ascii="Arial" w:hAnsi="Arial" w:cs="Arial"/>
          <w:color w:val="000000"/>
        </w:rPr>
        <w:t xml:space="preserve">definition at </w:t>
      </w:r>
      <w:hyperlink r:id="rId13" w:history="1">
        <w:r w:rsidR="000756ED" w:rsidRPr="00223760">
          <w:rPr>
            <w:rStyle w:val="Hyperlink"/>
            <w:rFonts w:ascii="Arial" w:hAnsi="Arial" w:cs="Arial"/>
          </w:rPr>
          <w:t>CDPH AB 685 Questions</w:t>
        </w:r>
      </w:hyperlink>
      <w:r w:rsidRPr="00223760">
        <w:rPr>
          <w:rFonts w:ascii="Arial" w:hAnsi="Arial" w:cs="Arial"/>
          <w:color w:val="000000"/>
        </w:rPr>
        <w:t xml:space="preserve"> to calculate the notification’s beginning and ending date of the infectious period</w:t>
      </w:r>
      <w:r w:rsidR="00223760">
        <w:rPr>
          <w:rFonts w:ascii="Arial" w:hAnsi="Arial" w:cs="Arial"/>
          <w:color w:val="000000"/>
        </w:rPr>
        <w:t>.</w:t>
      </w:r>
      <w:r w:rsidRPr="009B28CE">
        <w:rPr>
          <w:rFonts w:ascii="Arial" w:hAnsi="Arial" w:cs="Arial"/>
          <w:color w:val="000000"/>
          <w:shd w:val="clear" w:color="auto" w:fill="DBE5F1"/>
        </w:rPr>
        <w:t xml:space="preserve"> </w:t>
      </w:r>
    </w:p>
    <w:p w14:paraId="739FB166" w14:textId="64359945" w:rsidR="00F25AA1" w:rsidRPr="009B28CE" w:rsidRDefault="00F25AA1" w:rsidP="000B304C">
      <w:pPr>
        <w:pStyle w:val="ListParagraph"/>
        <w:spacing w:after="0"/>
        <w:ind w:left="0"/>
        <w:contextualSpacing w:val="0"/>
        <w:rPr>
          <w:rFonts w:ascii="Arial" w:hAnsi="Arial" w:cs="Arial"/>
        </w:rPr>
      </w:pPr>
    </w:p>
    <w:p w14:paraId="32562D71" w14:textId="10BD6078" w:rsidR="00EA1974" w:rsidRPr="00EA1974" w:rsidRDefault="00BA08B7" w:rsidP="00F8678F">
      <w:pPr>
        <w:pStyle w:val="ListParagraph"/>
        <w:numPr>
          <w:ilvl w:val="0"/>
          <w:numId w:val="12"/>
        </w:numPr>
        <w:spacing w:before="120" w:after="120"/>
        <w:contextualSpacing w:val="0"/>
        <w:rPr>
          <w:rFonts w:ascii="Arial" w:hAnsi="Arial" w:cs="Arial"/>
          <w:i/>
          <w:iCs/>
        </w:rPr>
      </w:pPr>
      <w:r>
        <w:rPr>
          <w:rFonts w:ascii="Arial" w:hAnsi="Arial" w:cs="Arial"/>
          <w:b/>
          <w:bCs/>
        </w:rPr>
        <w:t xml:space="preserve">COVID-19-related </w:t>
      </w:r>
      <w:r w:rsidR="00CF2E7F" w:rsidRPr="00CF2E7F">
        <w:rPr>
          <w:rFonts w:ascii="Arial" w:hAnsi="Arial" w:cs="Arial"/>
          <w:b/>
          <w:bCs/>
        </w:rPr>
        <w:t>Benefits &amp; Options</w:t>
      </w:r>
    </w:p>
    <w:p w14:paraId="4F7B9566" w14:textId="3BA05F68" w:rsidR="00DB7E7A" w:rsidRPr="009B28CE" w:rsidRDefault="00CF2E7F" w:rsidP="000B304C">
      <w:pPr>
        <w:widowControl w:val="0"/>
        <w:spacing w:after="0" w:line="300" w:lineRule="auto"/>
        <w:ind w:left="360"/>
        <w:rPr>
          <w:rFonts w:ascii="Arial" w:hAnsi="Arial" w:cs="Arial"/>
          <w:i/>
          <w:iCs/>
        </w:rPr>
      </w:pPr>
      <w:r>
        <w:rPr>
          <w:rFonts w:ascii="Arial" w:hAnsi="Arial" w:cs="Arial"/>
        </w:rPr>
        <w:t xml:space="preserve">This section addresses remote work options and </w:t>
      </w:r>
      <w:r w:rsidR="00BA08B7">
        <w:rPr>
          <w:rFonts w:ascii="Arial" w:hAnsi="Arial" w:cs="Arial"/>
        </w:rPr>
        <w:t xml:space="preserve">COVID-19-related </w:t>
      </w:r>
      <w:r>
        <w:rPr>
          <w:rFonts w:ascii="Arial" w:hAnsi="Arial" w:cs="Arial"/>
        </w:rPr>
        <w:t>b</w:t>
      </w:r>
      <w:r w:rsidR="00DB7E7A" w:rsidRPr="009B28CE">
        <w:rPr>
          <w:rFonts w:ascii="Arial" w:hAnsi="Arial" w:cs="Arial"/>
        </w:rPr>
        <w:t>enefits</w:t>
      </w:r>
      <w:r w:rsidR="002A1429">
        <w:rPr>
          <w:rFonts w:ascii="Arial" w:hAnsi="Arial" w:cs="Arial"/>
        </w:rPr>
        <w:t xml:space="preserve"> </w:t>
      </w:r>
      <w:r w:rsidR="00EA1974">
        <w:rPr>
          <w:rFonts w:ascii="Arial" w:hAnsi="Arial" w:cs="Arial"/>
        </w:rPr>
        <w:t>and</w:t>
      </w:r>
      <w:r w:rsidR="002A1429">
        <w:rPr>
          <w:rFonts w:ascii="Arial" w:hAnsi="Arial" w:cs="Arial"/>
        </w:rPr>
        <w:t xml:space="preserve"> </w:t>
      </w:r>
      <w:r>
        <w:rPr>
          <w:rFonts w:ascii="Arial" w:hAnsi="Arial" w:cs="Arial"/>
        </w:rPr>
        <w:t>o</w:t>
      </w:r>
      <w:r w:rsidR="002A1429">
        <w:rPr>
          <w:rFonts w:ascii="Arial" w:hAnsi="Arial" w:cs="Arial"/>
        </w:rPr>
        <w:t>ptions</w:t>
      </w:r>
      <w:r w:rsidR="00DB7E7A" w:rsidRPr="009B28CE">
        <w:rPr>
          <w:rFonts w:ascii="Arial" w:hAnsi="Arial" w:cs="Arial"/>
        </w:rPr>
        <w:t xml:space="preserve"> to which the employee may be entitled under applicable federal, state, or local laws, including, but not limited to, workers’ compensation and </w:t>
      </w:r>
      <w:r w:rsidR="005F370C">
        <w:rPr>
          <w:rFonts w:ascii="Arial" w:hAnsi="Arial" w:cs="Arial"/>
        </w:rPr>
        <w:t xml:space="preserve">other </w:t>
      </w:r>
      <w:r w:rsidR="00DB7E7A" w:rsidRPr="00915033">
        <w:rPr>
          <w:rFonts w:ascii="Arial" w:hAnsi="Arial" w:cs="Arial"/>
        </w:rPr>
        <w:t>options</w:t>
      </w:r>
      <w:r w:rsidR="00DB7E7A" w:rsidRPr="009B28CE">
        <w:rPr>
          <w:rFonts w:ascii="Arial" w:hAnsi="Arial" w:cs="Arial"/>
        </w:rPr>
        <w:t xml:space="preserve"> for exposed employees, </w:t>
      </w:r>
      <w:r>
        <w:rPr>
          <w:rFonts w:ascii="Arial" w:hAnsi="Arial" w:cs="Arial"/>
        </w:rPr>
        <w:t xml:space="preserve">such as </w:t>
      </w:r>
      <w:r w:rsidR="00DB7E7A" w:rsidRPr="009B28CE">
        <w:rPr>
          <w:rFonts w:ascii="Arial" w:hAnsi="Arial" w:cs="Arial"/>
        </w:rPr>
        <w:t>COVID-19-related leave, company sick leave, state-mandated leave, supplemental sick leave, or negotiated leave provisions</w:t>
      </w:r>
      <w:r w:rsidR="00223760">
        <w:rPr>
          <w:rFonts w:ascii="Arial" w:hAnsi="Arial" w:cs="Arial"/>
        </w:rPr>
        <w:t xml:space="preserve">. </w:t>
      </w:r>
      <w:r w:rsidR="00DB7E7A" w:rsidRPr="009B28CE">
        <w:rPr>
          <w:rFonts w:ascii="Arial" w:hAnsi="Arial" w:cs="Arial"/>
        </w:rPr>
        <w:t xml:space="preserve"> </w:t>
      </w:r>
    </w:p>
    <w:p w14:paraId="381099C2" w14:textId="20EBFC02" w:rsidR="000150AE" w:rsidRDefault="00ED39F6" w:rsidP="003D70E9">
      <w:pPr>
        <w:widowControl w:val="0"/>
        <w:spacing w:before="120" w:after="0" w:line="300" w:lineRule="auto"/>
        <w:ind w:left="360"/>
        <w:rPr>
          <w:rFonts w:ascii="Arial" w:hAnsi="Arial" w:cs="Arial"/>
        </w:rPr>
      </w:pPr>
      <w:r w:rsidRPr="00CF2E7F">
        <w:rPr>
          <w:rFonts w:ascii="Arial" w:hAnsi="Arial" w:cs="Arial"/>
        </w:rPr>
        <w:t xml:space="preserve">The California Labor &amp; Workforce Development Agency has </w:t>
      </w:r>
      <w:r w:rsidR="008815EF" w:rsidRPr="00CF2E7F">
        <w:rPr>
          <w:rFonts w:ascii="Arial" w:hAnsi="Arial" w:cs="Arial"/>
        </w:rPr>
        <w:t xml:space="preserve">created </w:t>
      </w:r>
      <w:r w:rsidRPr="00CF2E7F">
        <w:rPr>
          <w:rFonts w:ascii="Arial" w:hAnsi="Arial" w:cs="Arial"/>
        </w:rPr>
        <w:t xml:space="preserve">a list of </w:t>
      </w:r>
      <w:hyperlink r:id="rId14" w:anchor="chart" w:history="1">
        <w:r w:rsidR="000150AE" w:rsidRPr="00CF2E7F">
          <w:rPr>
            <w:rStyle w:val="Hyperlink"/>
            <w:rFonts w:ascii="Arial" w:hAnsi="Arial" w:cs="Arial"/>
          </w:rPr>
          <w:t>Benefits for Workers Impacted by COVID-19</w:t>
        </w:r>
      </w:hyperlink>
      <w:r w:rsidRPr="00CF2E7F">
        <w:rPr>
          <w:rFonts w:ascii="Arial" w:hAnsi="Arial" w:cs="Arial"/>
        </w:rPr>
        <w:t xml:space="preserve"> as a reference for employers.</w:t>
      </w:r>
    </w:p>
    <w:p w14:paraId="31E9E432" w14:textId="77777777" w:rsidR="00CF2E7F" w:rsidRPr="009B28CE" w:rsidRDefault="00CF2E7F" w:rsidP="00F8678F">
      <w:pPr>
        <w:spacing w:before="120" w:after="120"/>
        <w:rPr>
          <w:rFonts w:ascii="Arial" w:hAnsi="Arial" w:cs="Arial"/>
        </w:rPr>
      </w:pPr>
    </w:p>
    <w:p w14:paraId="4E30419D" w14:textId="77777777" w:rsidR="00EA1974" w:rsidRPr="00EA1974" w:rsidRDefault="004831C5" w:rsidP="00F8678F">
      <w:pPr>
        <w:pStyle w:val="ListParagraph"/>
        <w:numPr>
          <w:ilvl w:val="0"/>
          <w:numId w:val="12"/>
        </w:numPr>
        <w:spacing w:before="120" w:after="120"/>
        <w:contextualSpacing w:val="0"/>
        <w:rPr>
          <w:rFonts w:ascii="Arial" w:hAnsi="Arial" w:cs="Arial"/>
        </w:rPr>
      </w:pPr>
      <w:r w:rsidRPr="004831C5">
        <w:rPr>
          <w:rFonts w:ascii="Arial" w:hAnsi="Arial" w:cs="Arial"/>
          <w:b/>
          <w:bCs/>
        </w:rPr>
        <w:t>Retaliation and Discrimination Protections</w:t>
      </w:r>
    </w:p>
    <w:p w14:paraId="2BD4DAEC" w14:textId="3295F4AE" w:rsidR="004831C5" w:rsidRPr="00B9143C" w:rsidRDefault="004831C5" w:rsidP="000B304C">
      <w:pPr>
        <w:widowControl w:val="0"/>
        <w:spacing w:after="0" w:line="300" w:lineRule="auto"/>
        <w:ind w:left="360"/>
        <w:rPr>
          <w:rFonts w:ascii="Arial" w:hAnsi="Arial" w:cs="Arial"/>
        </w:rPr>
      </w:pPr>
      <w:r>
        <w:rPr>
          <w:rFonts w:ascii="Arial" w:hAnsi="Arial" w:cs="Arial"/>
          <w:color w:val="000000"/>
        </w:rPr>
        <w:t xml:space="preserve">Employers are required to </w:t>
      </w:r>
      <w:r w:rsidR="00BE6F6C">
        <w:rPr>
          <w:rFonts w:ascii="Arial" w:hAnsi="Arial" w:cs="Arial"/>
          <w:color w:val="000000"/>
        </w:rPr>
        <w:t xml:space="preserve">outline </w:t>
      </w:r>
      <w:r>
        <w:rPr>
          <w:rFonts w:ascii="Arial" w:hAnsi="Arial" w:cs="Arial"/>
          <w:color w:val="000000"/>
        </w:rPr>
        <w:t>their retaliation and discrimination protection polic</w:t>
      </w:r>
      <w:r w:rsidR="00EA1974">
        <w:rPr>
          <w:rFonts w:ascii="Arial" w:hAnsi="Arial" w:cs="Arial"/>
          <w:color w:val="000000"/>
        </w:rPr>
        <w:t>i</w:t>
      </w:r>
      <w:r>
        <w:rPr>
          <w:rFonts w:ascii="Arial" w:hAnsi="Arial" w:cs="Arial"/>
          <w:color w:val="000000"/>
        </w:rPr>
        <w:t xml:space="preserve">es in the notification as it relates to </w:t>
      </w:r>
      <w:r w:rsidRPr="009B28CE">
        <w:rPr>
          <w:rFonts w:ascii="Arial" w:hAnsi="Arial" w:cs="Arial"/>
          <w:color w:val="000000"/>
        </w:rPr>
        <w:t>reporting a positive COVID-19 test or order to quarantine or isolate.</w:t>
      </w:r>
      <w:r>
        <w:rPr>
          <w:rFonts w:ascii="Arial" w:hAnsi="Arial" w:cs="Arial"/>
          <w:color w:val="000000"/>
        </w:rPr>
        <w:t xml:space="preserve">  Review this section and modify based on the employer’s policies.</w:t>
      </w:r>
    </w:p>
    <w:p w14:paraId="672C8306" w14:textId="77777777" w:rsidR="00B9143C" w:rsidRPr="00B9143C" w:rsidRDefault="00B9143C" w:rsidP="00F8678F">
      <w:pPr>
        <w:spacing w:before="120" w:after="120"/>
        <w:rPr>
          <w:rFonts w:ascii="Arial" w:hAnsi="Arial" w:cs="Arial"/>
        </w:rPr>
      </w:pPr>
    </w:p>
    <w:p w14:paraId="1E295460" w14:textId="7E389839" w:rsidR="00EA1974" w:rsidRPr="00EA1974" w:rsidRDefault="00035C4F" w:rsidP="00F8678F">
      <w:pPr>
        <w:pStyle w:val="ListParagraph"/>
        <w:numPr>
          <w:ilvl w:val="0"/>
          <w:numId w:val="12"/>
        </w:numPr>
        <w:spacing w:before="120" w:after="120"/>
        <w:contextualSpacing w:val="0"/>
        <w:rPr>
          <w:rFonts w:ascii="Arial" w:hAnsi="Arial" w:cs="Arial"/>
        </w:rPr>
      </w:pPr>
      <w:r w:rsidRPr="00B9143C">
        <w:rPr>
          <w:rFonts w:ascii="Arial" w:hAnsi="Arial" w:cs="Arial"/>
          <w:b/>
          <w:bCs/>
        </w:rPr>
        <w:t>Disinfection</w:t>
      </w:r>
      <w:r w:rsidR="004831C5" w:rsidRPr="00B9143C">
        <w:rPr>
          <w:rFonts w:ascii="Arial" w:hAnsi="Arial" w:cs="Arial"/>
          <w:b/>
          <w:bCs/>
        </w:rPr>
        <w:t xml:space="preserve"> and Safety Plan</w:t>
      </w:r>
    </w:p>
    <w:p w14:paraId="1C58A68B" w14:textId="291BFEE4" w:rsidR="000150AE" w:rsidRPr="009B28CE" w:rsidRDefault="00DB7E7A" w:rsidP="000B304C">
      <w:pPr>
        <w:widowControl w:val="0"/>
        <w:spacing w:after="0" w:line="300" w:lineRule="auto"/>
        <w:ind w:left="360"/>
        <w:rPr>
          <w:rFonts w:ascii="Arial" w:hAnsi="Arial" w:cs="Arial"/>
        </w:rPr>
      </w:pPr>
      <w:r w:rsidRPr="009B28CE">
        <w:rPr>
          <w:rFonts w:ascii="Arial" w:hAnsi="Arial" w:cs="Arial"/>
        </w:rPr>
        <w:t>The employer</w:t>
      </w:r>
      <w:r w:rsidR="004831C5">
        <w:rPr>
          <w:rFonts w:ascii="Arial" w:hAnsi="Arial" w:cs="Arial"/>
        </w:rPr>
        <w:t xml:space="preserve"> is required to outline </w:t>
      </w:r>
      <w:r w:rsidR="00EA1974">
        <w:rPr>
          <w:rFonts w:ascii="Arial" w:hAnsi="Arial" w:cs="Arial"/>
        </w:rPr>
        <w:t>its</w:t>
      </w:r>
      <w:r w:rsidR="004831C5">
        <w:rPr>
          <w:rFonts w:ascii="Arial" w:hAnsi="Arial" w:cs="Arial"/>
        </w:rPr>
        <w:t xml:space="preserve"> </w:t>
      </w:r>
      <w:r w:rsidRPr="009B28CE">
        <w:rPr>
          <w:rFonts w:ascii="Arial" w:hAnsi="Arial" w:cs="Arial"/>
        </w:rPr>
        <w:t>disinfection and safety plan</w:t>
      </w:r>
      <w:r w:rsidR="00CE752A" w:rsidRPr="009B28CE">
        <w:rPr>
          <w:rFonts w:ascii="Arial" w:hAnsi="Arial" w:cs="Arial"/>
        </w:rPr>
        <w:t>.</w:t>
      </w:r>
      <w:r w:rsidR="004831C5">
        <w:rPr>
          <w:rFonts w:ascii="Arial" w:hAnsi="Arial" w:cs="Arial"/>
        </w:rPr>
        <w:t xml:space="preserve"> If </w:t>
      </w:r>
      <w:r w:rsidR="00BE6F6C">
        <w:rPr>
          <w:rFonts w:ascii="Arial" w:hAnsi="Arial" w:cs="Arial"/>
        </w:rPr>
        <w:t xml:space="preserve">the employer already has </w:t>
      </w:r>
      <w:r w:rsidR="004831C5">
        <w:rPr>
          <w:rFonts w:ascii="Arial" w:hAnsi="Arial" w:cs="Arial"/>
        </w:rPr>
        <w:t>procedures in place</w:t>
      </w:r>
      <w:r w:rsidR="00EA1974">
        <w:rPr>
          <w:rFonts w:ascii="Arial" w:hAnsi="Arial" w:cs="Arial"/>
        </w:rPr>
        <w:t>,</w:t>
      </w:r>
      <w:r w:rsidR="004831C5">
        <w:rPr>
          <w:rFonts w:ascii="Arial" w:hAnsi="Arial" w:cs="Arial"/>
        </w:rPr>
        <w:t xml:space="preserve"> </w:t>
      </w:r>
      <w:r w:rsidR="00BE6F6C">
        <w:rPr>
          <w:rFonts w:ascii="Arial" w:hAnsi="Arial" w:cs="Arial"/>
        </w:rPr>
        <w:t xml:space="preserve">they can be written into the </w:t>
      </w:r>
      <w:r w:rsidR="004831C5">
        <w:rPr>
          <w:rFonts w:ascii="Arial" w:hAnsi="Arial" w:cs="Arial"/>
        </w:rPr>
        <w:t>notification</w:t>
      </w:r>
      <w:r w:rsidR="00274FFD">
        <w:rPr>
          <w:rFonts w:ascii="Arial" w:hAnsi="Arial" w:cs="Arial"/>
        </w:rPr>
        <w:t>,</w:t>
      </w:r>
      <w:r w:rsidR="004831C5">
        <w:rPr>
          <w:rFonts w:ascii="Arial" w:hAnsi="Arial" w:cs="Arial"/>
        </w:rPr>
        <w:t xml:space="preserve"> or </w:t>
      </w:r>
      <w:r w:rsidR="00BE6F6C">
        <w:rPr>
          <w:rFonts w:ascii="Arial" w:hAnsi="Arial" w:cs="Arial"/>
        </w:rPr>
        <w:t xml:space="preserve">the procedures can be attached to the notification. </w:t>
      </w:r>
    </w:p>
    <w:p w14:paraId="531F3C07" w14:textId="72B921EA" w:rsidR="00DB7E7A" w:rsidRPr="00B9143C" w:rsidRDefault="00B161B6" w:rsidP="005B7AA0">
      <w:pPr>
        <w:widowControl w:val="0"/>
        <w:spacing w:before="120" w:after="0" w:line="300" w:lineRule="auto"/>
        <w:ind w:left="360"/>
        <w:rPr>
          <w:rFonts w:ascii="Arial" w:hAnsi="Arial" w:cs="Arial"/>
        </w:rPr>
      </w:pPr>
      <w:r>
        <w:rPr>
          <w:rFonts w:ascii="Arial" w:hAnsi="Arial" w:cs="Arial"/>
        </w:rPr>
        <w:t xml:space="preserve">The Cal/OSHA </w:t>
      </w:r>
      <w:hyperlink r:id="rId15" w:history="1">
        <w:r>
          <w:rPr>
            <w:rStyle w:val="Hyperlink"/>
            <w:rFonts w:ascii="Arial" w:hAnsi="Arial" w:cs="Arial"/>
          </w:rPr>
          <w:t>COVID-19 Prevention Emergency Regulation</w:t>
        </w:r>
      </w:hyperlink>
      <w:r>
        <w:rPr>
          <w:rFonts w:ascii="Arial" w:hAnsi="Arial" w:cs="Arial"/>
        </w:rPr>
        <w:t xml:space="preserve"> requires employers to develop a COVID-19 Prevention Program.  The program includes disinfection and safety plan procedures. </w:t>
      </w:r>
      <w:r w:rsidR="005B7AA0">
        <w:rPr>
          <w:rFonts w:ascii="Arial" w:hAnsi="Arial" w:cs="Arial"/>
        </w:rPr>
        <w:t xml:space="preserve">The Cal/OSHA </w:t>
      </w:r>
      <w:r>
        <w:rPr>
          <w:rFonts w:ascii="Arial" w:hAnsi="Arial" w:cs="Arial"/>
        </w:rPr>
        <w:t xml:space="preserve">model program </w:t>
      </w:r>
      <w:r w:rsidR="005B7AA0">
        <w:rPr>
          <w:rFonts w:ascii="Arial" w:hAnsi="Arial" w:cs="Arial"/>
        </w:rPr>
        <w:t xml:space="preserve">is available </w:t>
      </w:r>
      <w:r w:rsidR="005B7AA0" w:rsidRPr="005B7AA0">
        <w:rPr>
          <w:rFonts w:ascii="Arial" w:hAnsi="Arial" w:cs="Arial"/>
        </w:rPr>
        <w:t xml:space="preserve">at </w:t>
      </w:r>
      <w:hyperlink r:id="rId16" w:history="1">
        <w:r w:rsidR="005B7AA0">
          <w:rPr>
            <w:rStyle w:val="Hyperlink"/>
            <w:rFonts w:ascii="Arial" w:hAnsi="Arial" w:cs="Arial"/>
          </w:rPr>
          <w:t>CalOSHA Model COVID-19 Prevention Program</w:t>
        </w:r>
      </w:hyperlink>
      <w:r w:rsidR="005B7AA0">
        <w:rPr>
          <w:rFonts w:ascii="Arial" w:hAnsi="Arial" w:cs="Arial"/>
        </w:rPr>
        <w:t>.</w:t>
      </w:r>
    </w:p>
    <w:p w14:paraId="78BC5168" w14:textId="409EFA8A" w:rsidR="003F13BF" w:rsidRDefault="003F13BF">
      <w:pPr>
        <w:rPr>
          <w:rFonts w:ascii="Arial" w:hAnsi="Arial" w:cs="Arial"/>
        </w:rPr>
      </w:pPr>
      <w:r>
        <w:rPr>
          <w:rFonts w:ascii="Arial" w:hAnsi="Arial" w:cs="Arial"/>
        </w:rPr>
        <w:br w:type="page"/>
      </w:r>
    </w:p>
    <w:p w14:paraId="2DFE6776" w14:textId="77777777" w:rsidR="004E4622" w:rsidRPr="009B28CE" w:rsidRDefault="004E4622" w:rsidP="00F8678F">
      <w:pPr>
        <w:spacing w:after="0"/>
        <w:ind w:left="720"/>
        <w:rPr>
          <w:rFonts w:ascii="Arial" w:hAnsi="Arial" w:cs="Arial"/>
        </w:rPr>
      </w:pPr>
    </w:p>
    <w:p w14:paraId="368DF8E3" w14:textId="38DEB4AB" w:rsidR="00FE1E93" w:rsidRPr="009B28CE" w:rsidRDefault="00797A1D" w:rsidP="00F8678F">
      <w:pPr>
        <w:spacing w:after="0"/>
        <w:rPr>
          <w:rFonts w:ascii="Arial" w:hAnsi="Arial" w:cs="Arial"/>
          <w:b/>
          <w:bCs/>
        </w:rPr>
      </w:pPr>
      <w:r w:rsidRPr="009B28CE">
        <w:rPr>
          <w:rFonts w:ascii="Arial" w:hAnsi="Arial" w:cs="Arial"/>
          <w:b/>
          <w:bCs/>
        </w:rPr>
        <w:t xml:space="preserve">Template #2 </w:t>
      </w:r>
      <w:r w:rsidR="00FA7BA4" w:rsidRPr="009B28CE">
        <w:rPr>
          <w:rFonts w:ascii="Arial" w:hAnsi="Arial" w:cs="Arial"/>
          <w:b/>
          <w:bCs/>
        </w:rPr>
        <w:t>–</w:t>
      </w:r>
      <w:r w:rsidRPr="009B28CE">
        <w:rPr>
          <w:rFonts w:ascii="Arial" w:hAnsi="Arial" w:cs="Arial"/>
          <w:b/>
          <w:bCs/>
        </w:rPr>
        <w:t xml:space="preserve"> </w:t>
      </w:r>
      <w:r w:rsidR="00FA7BA4" w:rsidRPr="009B28CE">
        <w:rPr>
          <w:rFonts w:ascii="Arial" w:hAnsi="Arial" w:cs="Arial"/>
          <w:b/>
          <w:bCs/>
        </w:rPr>
        <w:t>Notice to E</w:t>
      </w:r>
      <w:r w:rsidR="00FE1E93" w:rsidRPr="009B28CE">
        <w:rPr>
          <w:rFonts w:ascii="Arial" w:hAnsi="Arial" w:cs="Arial"/>
          <w:b/>
          <w:bCs/>
        </w:rPr>
        <w:t>mployer</w:t>
      </w:r>
      <w:r w:rsidR="00FA7BA4" w:rsidRPr="009B28CE">
        <w:rPr>
          <w:rFonts w:ascii="Arial" w:hAnsi="Arial" w:cs="Arial"/>
          <w:b/>
          <w:bCs/>
        </w:rPr>
        <w:t>s</w:t>
      </w:r>
      <w:r w:rsidR="00FE1E93" w:rsidRPr="009B28CE">
        <w:rPr>
          <w:rFonts w:ascii="Arial" w:hAnsi="Arial" w:cs="Arial"/>
          <w:b/>
          <w:bCs/>
        </w:rPr>
        <w:t xml:space="preserve"> of </w:t>
      </w:r>
      <w:r w:rsidR="00FA7BA4" w:rsidRPr="009B28CE">
        <w:rPr>
          <w:rFonts w:ascii="Arial" w:hAnsi="Arial" w:cs="Arial"/>
          <w:b/>
          <w:bCs/>
        </w:rPr>
        <w:t>S</w:t>
      </w:r>
      <w:r w:rsidR="00FE1E93" w:rsidRPr="009B28CE">
        <w:rPr>
          <w:rFonts w:ascii="Arial" w:hAnsi="Arial" w:cs="Arial"/>
          <w:b/>
          <w:bCs/>
        </w:rPr>
        <w:t xml:space="preserve">ubcontracted </w:t>
      </w:r>
      <w:r w:rsidR="00FA7BA4" w:rsidRPr="009B28CE">
        <w:rPr>
          <w:rFonts w:ascii="Arial" w:hAnsi="Arial" w:cs="Arial"/>
          <w:b/>
          <w:bCs/>
        </w:rPr>
        <w:t>E</w:t>
      </w:r>
      <w:r w:rsidR="00FE1E93" w:rsidRPr="009B28CE">
        <w:rPr>
          <w:rFonts w:ascii="Arial" w:hAnsi="Arial" w:cs="Arial"/>
          <w:b/>
          <w:bCs/>
        </w:rPr>
        <w:t>mployees (</w:t>
      </w:r>
      <w:r w:rsidR="00CE752A" w:rsidRPr="009B28CE">
        <w:rPr>
          <w:rFonts w:ascii="Arial" w:hAnsi="Arial" w:cs="Arial"/>
          <w:b/>
          <w:bCs/>
        </w:rPr>
        <w:t>if</w:t>
      </w:r>
      <w:r w:rsidR="00FE1E93" w:rsidRPr="009B28CE">
        <w:rPr>
          <w:rFonts w:ascii="Arial" w:hAnsi="Arial" w:cs="Arial"/>
          <w:b/>
          <w:bCs/>
        </w:rPr>
        <w:t xml:space="preserve"> applicable):</w:t>
      </w:r>
    </w:p>
    <w:p w14:paraId="1B07FE04" w14:textId="06F4D921" w:rsidR="00FE1E93" w:rsidRPr="009B28CE" w:rsidRDefault="00FE1E93" w:rsidP="000B304C">
      <w:pPr>
        <w:widowControl w:val="0"/>
        <w:spacing w:after="0" w:line="300" w:lineRule="auto"/>
        <w:rPr>
          <w:rFonts w:ascii="Arial" w:hAnsi="Arial" w:cs="Arial"/>
        </w:rPr>
      </w:pPr>
      <w:r w:rsidRPr="009B28CE">
        <w:rPr>
          <w:rFonts w:ascii="Arial" w:hAnsi="Arial" w:cs="Arial"/>
        </w:rPr>
        <w:t xml:space="preserve">The </w:t>
      </w:r>
      <w:r w:rsidR="00B9143C">
        <w:rPr>
          <w:rFonts w:ascii="Arial" w:hAnsi="Arial" w:cs="Arial"/>
        </w:rPr>
        <w:t>sample template</w:t>
      </w:r>
      <w:r w:rsidR="00BE6F6C">
        <w:rPr>
          <w:rFonts w:ascii="Arial" w:hAnsi="Arial" w:cs="Arial"/>
        </w:rPr>
        <w:t xml:space="preserve"> is addressed to the employer of subcontracted employees and</w:t>
      </w:r>
      <w:r w:rsidR="00B9143C">
        <w:rPr>
          <w:rFonts w:ascii="Arial" w:hAnsi="Arial" w:cs="Arial"/>
        </w:rPr>
        <w:t xml:space="preserve"> includes information about sections 1 and 4 of the employee noti</w:t>
      </w:r>
      <w:r w:rsidR="00BE6F6C">
        <w:rPr>
          <w:rFonts w:ascii="Arial" w:hAnsi="Arial" w:cs="Arial"/>
        </w:rPr>
        <w:t xml:space="preserve">fication </w:t>
      </w:r>
      <w:r w:rsidR="00B9143C">
        <w:rPr>
          <w:rFonts w:ascii="Arial" w:hAnsi="Arial" w:cs="Arial"/>
        </w:rPr>
        <w:t xml:space="preserve">as required. </w:t>
      </w:r>
    </w:p>
    <w:p w14:paraId="1F3438A2" w14:textId="4B1A9A38" w:rsidR="00CE752A" w:rsidRPr="009B28CE" w:rsidRDefault="00CE752A" w:rsidP="00F8678F">
      <w:pPr>
        <w:rPr>
          <w:rFonts w:ascii="Arial" w:hAnsi="Arial" w:cs="Arial"/>
        </w:rPr>
      </w:pPr>
    </w:p>
    <w:p w14:paraId="09B0836C" w14:textId="75923536" w:rsidR="00797A1D" w:rsidRPr="009B28CE" w:rsidRDefault="00797A1D" w:rsidP="00F8678F">
      <w:pPr>
        <w:spacing w:after="0"/>
        <w:rPr>
          <w:rFonts w:ascii="Arial" w:hAnsi="Arial" w:cs="Arial"/>
          <w:b/>
          <w:bCs/>
        </w:rPr>
      </w:pPr>
      <w:r w:rsidRPr="009B28CE">
        <w:rPr>
          <w:rFonts w:ascii="Arial" w:hAnsi="Arial" w:cs="Arial"/>
          <w:b/>
          <w:bCs/>
        </w:rPr>
        <w:t>Template #3: -</w:t>
      </w:r>
      <w:r w:rsidR="004E4622" w:rsidRPr="009B28CE">
        <w:rPr>
          <w:rFonts w:ascii="Arial" w:hAnsi="Arial" w:cs="Arial"/>
          <w:b/>
          <w:bCs/>
        </w:rPr>
        <w:t xml:space="preserve"> Notice to the </w:t>
      </w:r>
      <w:r w:rsidRPr="009B28CE">
        <w:rPr>
          <w:rFonts w:ascii="Arial" w:hAnsi="Arial" w:cs="Arial"/>
          <w:b/>
          <w:bCs/>
        </w:rPr>
        <w:t>Exclusive Representative (if applicable):</w:t>
      </w:r>
    </w:p>
    <w:p w14:paraId="18B89D80" w14:textId="293F5CBC" w:rsidR="00B10BC7" w:rsidRDefault="00797A1D" w:rsidP="000B304C">
      <w:pPr>
        <w:widowControl w:val="0"/>
        <w:spacing w:after="0" w:line="300" w:lineRule="auto"/>
        <w:rPr>
          <w:rStyle w:val="Hyperlink"/>
          <w:rFonts w:ascii="Arial" w:hAnsi="Arial" w:cs="Arial"/>
        </w:rPr>
      </w:pPr>
      <w:bookmarkStart w:id="2" w:name="_Hlk54879567"/>
      <w:r w:rsidRPr="009B28CE">
        <w:rPr>
          <w:rFonts w:ascii="Arial" w:hAnsi="Arial" w:cs="Arial"/>
        </w:rPr>
        <w:t xml:space="preserve">The written notice </w:t>
      </w:r>
      <w:r w:rsidR="00BE6F6C">
        <w:rPr>
          <w:rFonts w:ascii="Arial" w:hAnsi="Arial" w:cs="Arial"/>
        </w:rPr>
        <w:t xml:space="preserve">to the exclusive (labor) representative </w:t>
      </w:r>
      <w:r w:rsidRPr="009B28CE">
        <w:rPr>
          <w:rFonts w:ascii="Arial" w:hAnsi="Arial" w:cs="Arial"/>
        </w:rPr>
        <w:t>must include all the information provided to employee</w:t>
      </w:r>
      <w:r w:rsidR="00312A6E" w:rsidRPr="009B28CE">
        <w:rPr>
          <w:rFonts w:ascii="Arial" w:hAnsi="Arial" w:cs="Arial"/>
        </w:rPr>
        <w:t>s</w:t>
      </w:r>
      <w:r w:rsidR="00A04B30">
        <w:rPr>
          <w:rFonts w:ascii="Arial" w:hAnsi="Arial" w:cs="Arial"/>
        </w:rPr>
        <w:t xml:space="preserve">.  We recommend attaching the employee notification to the exclusive representative’s notification. </w:t>
      </w:r>
      <w:r w:rsidR="00A04B30" w:rsidRPr="00A04B30">
        <w:rPr>
          <w:rFonts w:ascii="Arial" w:hAnsi="Arial" w:cs="Arial"/>
        </w:rPr>
        <w:t>The</w:t>
      </w:r>
      <w:r w:rsidR="00A04B30">
        <w:rPr>
          <w:rFonts w:ascii="Arial" w:hAnsi="Arial" w:cs="Arial"/>
        </w:rPr>
        <w:t xml:space="preserve"> employer is also required to provide a list of the notified </w:t>
      </w:r>
      <w:r w:rsidR="00A04B30" w:rsidRPr="00A04B30">
        <w:rPr>
          <w:rFonts w:ascii="Arial" w:hAnsi="Arial" w:cs="Arial"/>
        </w:rPr>
        <w:t>employees</w:t>
      </w:r>
      <w:r w:rsidR="00CC2328">
        <w:rPr>
          <w:rFonts w:ascii="Arial" w:hAnsi="Arial" w:cs="Arial"/>
        </w:rPr>
        <w:t xml:space="preserve"> who are represented.</w:t>
      </w:r>
      <w:r w:rsidR="00A04B30">
        <w:rPr>
          <w:rFonts w:ascii="Arial" w:hAnsi="Arial" w:cs="Arial"/>
        </w:rPr>
        <w:t xml:space="preserve"> </w:t>
      </w:r>
      <w:r w:rsidR="00A312C1">
        <w:rPr>
          <w:rFonts w:ascii="Arial" w:hAnsi="Arial" w:cs="Arial"/>
        </w:rPr>
        <w:t xml:space="preserve">The notified employee’s information should include what </w:t>
      </w:r>
      <w:r w:rsidRPr="009B28CE">
        <w:rPr>
          <w:rFonts w:ascii="Arial" w:hAnsi="Arial" w:cs="Arial"/>
        </w:rPr>
        <w:t xml:space="preserve">would be required </w:t>
      </w:r>
      <w:r w:rsidR="00A312C1">
        <w:rPr>
          <w:rFonts w:ascii="Arial" w:hAnsi="Arial" w:cs="Arial"/>
        </w:rPr>
        <w:t>on</w:t>
      </w:r>
      <w:r w:rsidRPr="009B28CE">
        <w:rPr>
          <w:rFonts w:ascii="Arial" w:hAnsi="Arial" w:cs="Arial"/>
        </w:rPr>
        <w:t xml:space="preserve"> </w:t>
      </w:r>
      <w:r w:rsidR="00A312C1">
        <w:rPr>
          <w:rFonts w:ascii="Arial" w:hAnsi="Arial" w:cs="Arial"/>
        </w:rPr>
        <w:t xml:space="preserve">the </w:t>
      </w:r>
      <w:r w:rsidRPr="009B28CE">
        <w:rPr>
          <w:rFonts w:ascii="Arial" w:hAnsi="Arial" w:cs="Arial"/>
        </w:rPr>
        <w:t>Cal/OSHA 300 log</w:t>
      </w:r>
      <w:r w:rsidR="00312A6E" w:rsidRPr="009B28CE">
        <w:rPr>
          <w:rFonts w:ascii="Arial" w:hAnsi="Arial" w:cs="Arial"/>
        </w:rPr>
        <w:t xml:space="preserve"> </w:t>
      </w:r>
      <w:r w:rsidRPr="009B28CE">
        <w:rPr>
          <w:rFonts w:ascii="Arial" w:hAnsi="Arial" w:cs="Arial"/>
        </w:rPr>
        <w:t>unless the information is inapplicable or unknown to the employer.</w:t>
      </w:r>
      <w:r w:rsidR="00312A6E" w:rsidRPr="009B28CE">
        <w:rPr>
          <w:rFonts w:ascii="Arial" w:hAnsi="Arial" w:cs="Arial"/>
        </w:rPr>
        <w:t xml:space="preserve"> </w:t>
      </w:r>
      <w:r w:rsidR="00A04B30">
        <w:rPr>
          <w:rFonts w:ascii="Arial" w:hAnsi="Arial" w:cs="Arial"/>
        </w:rPr>
        <w:t xml:space="preserve">For additional details refer to the labor code section </w:t>
      </w:r>
      <w:r w:rsidR="00B124E4">
        <w:rPr>
          <w:rFonts w:ascii="Arial" w:hAnsi="Arial" w:cs="Arial"/>
        </w:rPr>
        <w:t>6409.6</w:t>
      </w:r>
      <w:r w:rsidR="00A04B30">
        <w:rPr>
          <w:rFonts w:ascii="Arial" w:hAnsi="Arial" w:cs="Arial"/>
        </w:rPr>
        <w:t xml:space="preserve"> subsection (a) and (c) in </w:t>
      </w:r>
      <w:hyperlink r:id="rId17" w:history="1">
        <w:r w:rsidR="00A04B30">
          <w:rPr>
            <w:rStyle w:val="Hyperlink"/>
            <w:rFonts w:ascii="Arial" w:hAnsi="Arial" w:cs="Arial"/>
          </w:rPr>
          <w:t>AB 685</w:t>
        </w:r>
      </w:hyperlink>
      <w:r w:rsidR="00A04B30">
        <w:rPr>
          <w:rStyle w:val="Hyperlink"/>
          <w:rFonts w:ascii="Arial" w:hAnsi="Arial" w:cs="Arial"/>
        </w:rPr>
        <w:t>.</w:t>
      </w:r>
    </w:p>
    <w:p w14:paraId="0AC3F694" w14:textId="77777777" w:rsidR="00B10BC7" w:rsidRPr="00B10BC7" w:rsidRDefault="00B10BC7" w:rsidP="000B304C">
      <w:pPr>
        <w:widowControl w:val="0"/>
        <w:spacing w:after="0" w:line="300" w:lineRule="auto"/>
        <w:rPr>
          <w:rStyle w:val="Hyperlink"/>
          <w:rFonts w:ascii="Arial" w:hAnsi="Arial" w:cs="Arial"/>
          <w:color w:val="auto"/>
          <w:u w:val="none"/>
        </w:rPr>
      </w:pPr>
    </w:p>
    <w:p w14:paraId="072BBE3A" w14:textId="56AFB6D3" w:rsidR="00797A1D" w:rsidRPr="00B10BC7" w:rsidRDefault="00797A1D" w:rsidP="000B304C">
      <w:pPr>
        <w:widowControl w:val="0"/>
        <w:spacing w:after="0" w:line="300" w:lineRule="auto"/>
        <w:rPr>
          <w:rFonts w:ascii="Arial" w:hAnsi="Arial" w:cs="Arial"/>
          <w:b/>
          <w:bCs/>
        </w:rPr>
      </w:pPr>
    </w:p>
    <w:bookmarkEnd w:id="0"/>
    <w:bookmarkEnd w:id="2"/>
    <w:p w14:paraId="6599D066" w14:textId="77777777" w:rsidR="000B304C" w:rsidRDefault="000B304C" w:rsidP="00F8678F">
      <w:pPr>
        <w:rPr>
          <w:rFonts w:ascii="Arial" w:hAnsi="Arial" w:cs="Arial"/>
        </w:rPr>
        <w:sectPr w:rsidR="000B304C" w:rsidSect="00035C4F">
          <w:footerReference w:type="default" r:id="rId18"/>
          <w:pgSz w:w="12240" w:h="15840"/>
          <w:pgMar w:top="1440" w:right="1080" w:bottom="1440" w:left="1080" w:header="720" w:footer="720" w:gutter="0"/>
          <w:pgNumType w:start="1"/>
          <w:cols w:space="720"/>
          <w:docGrid w:linePitch="360"/>
        </w:sectPr>
      </w:pPr>
    </w:p>
    <w:p w14:paraId="53464729" w14:textId="5AD3FF73" w:rsidR="00C12795" w:rsidRPr="00BE6F6C" w:rsidRDefault="004C5450" w:rsidP="004668C9">
      <w:pPr>
        <w:pStyle w:val="xmsonormal"/>
        <w:shd w:val="clear" w:color="auto" w:fill="DAEEF3" w:themeFill="accent5" w:themeFillTint="33"/>
        <w:spacing w:before="0" w:beforeAutospacing="0" w:after="120" w:afterAutospacing="0" w:line="276" w:lineRule="auto"/>
        <w:rPr>
          <w:rFonts w:ascii="Arial" w:hAnsi="Arial" w:cs="Arial"/>
        </w:rPr>
      </w:pPr>
      <w:bookmarkStart w:id="3" w:name="_Hlk56066309"/>
      <w:r w:rsidRPr="00BE6F6C">
        <w:rPr>
          <w:rFonts w:ascii="Arial" w:hAnsi="Arial" w:cs="Arial"/>
          <w:b/>
          <w:bCs/>
          <w:color w:val="000000"/>
        </w:rPr>
        <w:t>Template 1:  Employee Notification of Possible Exposure to COVID-19</w:t>
      </w:r>
    </w:p>
    <w:p w14:paraId="77BB12FB" w14:textId="711AA18D" w:rsidR="00C86C2D" w:rsidRPr="009B28CE" w:rsidRDefault="00C86C2D" w:rsidP="009E24B1">
      <w:pPr>
        <w:pStyle w:val="xmsonormal"/>
        <w:spacing w:before="0" w:beforeAutospacing="0" w:after="0" w:afterAutospacing="0" w:line="276" w:lineRule="auto"/>
        <w:rPr>
          <w:rFonts w:ascii="Arial" w:hAnsi="Arial" w:cs="Arial"/>
        </w:rPr>
      </w:pPr>
    </w:p>
    <w:p w14:paraId="21D0DDA0" w14:textId="379A2B3C" w:rsidR="004C5450" w:rsidRPr="009B28CE" w:rsidRDefault="004C5450" w:rsidP="004668C9">
      <w:pPr>
        <w:pStyle w:val="xxmsonormal"/>
        <w:shd w:val="clear" w:color="auto" w:fill="FFFFFF"/>
        <w:spacing w:after="120" w:line="276" w:lineRule="auto"/>
        <w:rPr>
          <w:rFonts w:ascii="Arial" w:hAnsi="Arial" w:cs="Arial"/>
          <w:color w:val="0000FF"/>
        </w:rPr>
      </w:pPr>
      <w:r w:rsidRPr="009B28CE">
        <w:rPr>
          <w:rFonts w:ascii="Arial" w:hAnsi="Arial" w:cs="Arial"/>
          <w:color w:val="000000"/>
        </w:rPr>
        <w:t>Date:</w:t>
      </w:r>
      <w:r w:rsidR="005172BE">
        <w:rPr>
          <w:rFonts w:ascii="Arial" w:hAnsi="Arial" w:cs="Arial"/>
          <w:color w:val="000000"/>
        </w:rPr>
        <w:t xml:space="preserve"> </w:t>
      </w:r>
      <w:r w:rsidR="009B28CE" w:rsidRPr="00F87BCB">
        <w:rPr>
          <w:rFonts w:ascii="Arial" w:hAnsi="Arial" w:cs="Arial"/>
          <w:color w:val="548DD4" w:themeColor="text2" w:themeTint="99"/>
        </w:rPr>
        <w:t>D</w:t>
      </w:r>
      <w:r w:rsidRPr="00F87BCB">
        <w:rPr>
          <w:rFonts w:ascii="Arial" w:hAnsi="Arial" w:cs="Arial"/>
          <w:color w:val="548DD4" w:themeColor="text2" w:themeTint="99"/>
        </w:rPr>
        <w:t>ate notice is sent to employees</w:t>
      </w:r>
    </w:p>
    <w:p w14:paraId="288770B1" w14:textId="30796627" w:rsidR="00A77E71" w:rsidRPr="009B28CE" w:rsidRDefault="004C5450" w:rsidP="004668C9">
      <w:pPr>
        <w:pStyle w:val="xxmsonormal"/>
        <w:shd w:val="clear" w:color="auto" w:fill="FFFFFF"/>
        <w:spacing w:after="120" w:line="276" w:lineRule="auto"/>
        <w:rPr>
          <w:rFonts w:ascii="Arial" w:hAnsi="Arial" w:cs="Arial"/>
          <w:color w:val="000000"/>
        </w:rPr>
      </w:pPr>
      <w:r w:rsidRPr="009B28CE">
        <w:rPr>
          <w:rFonts w:ascii="Arial" w:hAnsi="Arial" w:cs="Arial"/>
          <w:color w:val="000000"/>
        </w:rPr>
        <w:t>To:</w:t>
      </w:r>
      <w:r w:rsidR="005172BE">
        <w:rPr>
          <w:rFonts w:ascii="Arial" w:hAnsi="Arial" w:cs="Arial"/>
          <w:color w:val="000000"/>
        </w:rPr>
        <w:t xml:space="preserve"> </w:t>
      </w:r>
      <w:r w:rsidRPr="009B28CE">
        <w:rPr>
          <w:rFonts w:ascii="Arial" w:hAnsi="Arial" w:cs="Arial"/>
          <w:color w:val="000000"/>
        </w:rPr>
        <w:t xml:space="preserve">All potentially affected employees </w:t>
      </w:r>
    </w:p>
    <w:p w14:paraId="48899E1E" w14:textId="3F0167B9" w:rsidR="005F370C" w:rsidRPr="00915033" w:rsidRDefault="005F370C" w:rsidP="009E24B1">
      <w:pPr>
        <w:pStyle w:val="xxmsonormal"/>
        <w:shd w:val="clear" w:color="auto" w:fill="FFFFFF"/>
        <w:spacing w:line="276" w:lineRule="auto"/>
        <w:rPr>
          <w:rFonts w:ascii="Arial" w:hAnsi="Arial" w:cs="Arial"/>
          <w:b/>
          <w:bCs/>
          <w:color w:val="000000"/>
        </w:rPr>
      </w:pPr>
      <w:r w:rsidRPr="00915033">
        <w:rPr>
          <w:rFonts w:ascii="Arial" w:hAnsi="Arial" w:cs="Arial"/>
          <w:b/>
          <w:bCs/>
          <w:color w:val="000000"/>
        </w:rPr>
        <w:t xml:space="preserve">Possible Exposure to </w:t>
      </w:r>
      <w:r w:rsidR="00114D6E" w:rsidRPr="00915033">
        <w:rPr>
          <w:rFonts w:ascii="Arial" w:hAnsi="Arial" w:cs="Arial"/>
          <w:b/>
          <w:bCs/>
          <w:color w:val="000000"/>
        </w:rPr>
        <w:t>COVID</w:t>
      </w:r>
      <w:r w:rsidRPr="00915033">
        <w:rPr>
          <w:rFonts w:ascii="Arial" w:hAnsi="Arial" w:cs="Arial"/>
          <w:b/>
          <w:bCs/>
          <w:color w:val="000000"/>
        </w:rPr>
        <w:t>-19</w:t>
      </w:r>
    </w:p>
    <w:p w14:paraId="1EC0AAEE" w14:textId="1F3FA9EA" w:rsidR="00FE1E93" w:rsidRPr="009B28CE" w:rsidRDefault="00135EB2" w:rsidP="002F6F87">
      <w:pPr>
        <w:pStyle w:val="xxmsonormal"/>
        <w:shd w:val="clear" w:color="auto" w:fill="FFFFFF"/>
        <w:spacing w:after="120" w:line="276" w:lineRule="auto"/>
        <w:rPr>
          <w:rFonts w:ascii="Arial" w:hAnsi="Arial" w:cs="Arial"/>
          <w:color w:val="000000"/>
        </w:rPr>
      </w:pPr>
      <w:r w:rsidRPr="009B28CE">
        <w:rPr>
          <w:rFonts w:ascii="Arial" w:hAnsi="Arial" w:cs="Arial"/>
          <w:color w:val="000000"/>
        </w:rPr>
        <w:t>We</w:t>
      </w:r>
      <w:r w:rsidR="00C12795" w:rsidRPr="009B28CE">
        <w:rPr>
          <w:rFonts w:ascii="Arial" w:hAnsi="Arial" w:cs="Arial"/>
          <w:color w:val="000000"/>
        </w:rPr>
        <w:t xml:space="preserve"> are writing to inform you that you may have been exposed to COVID-19 during the course of your work. </w:t>
      </w:r>
      <w:r w:rsidR="004C5450" w:rsidRPr="009B28CE">
        <w:rPr>
          <w:rFonts w:ascii="Arial" w:hAnsi="Arial" w:cs="Arial"/>
          <w:color w:val="000000"/>
        </w:rPr>
        <w:t>A</w:t>
      </w:r>
      <w:r w:rsidR="00C12795" w:rsidRPr="009B28CE">
        <w:rPr>
          <w:rFonts w:ascii="Arial" w:hAnsi="Arial" w:cs="Arial"/>
          <w:color w:val="000000"/>
        </w:rPr>
        <w:t xml:space="preserve"> person who has either tested positive or otherwise been diagnosed with COVID-19 or </w:t>
      </w:r>
      <w:r w:rsidR="000F4FFC">
        <w:rPr>
          <w:rFonts w:ascii="Arial" w:hAnsi="Arial" w:cs="Arial"/>
          <w:color w:val="000000"/>
        </w:rPr>
        <w:t xml:space="preserve">a person </w:t>
      </w:r>
      <w:r w:rsidR="00C12795" w:rsidRPr="009B28CE">
        <w:rPr>
          <w:rFonts w:ascii="Arial" w:hAnsi="Arial" w:cs="Arial"/>
          <w:color w:val="000000"/>
        </w:rPr>
        <w:t xml:space="preserve">who is subject to a public health isolation order resulting from COVID-19 or a person who has since died of COVID-19 was on the </w:t>
      </w:r>
      <w:r w:rsidR="00C86C2D" w:rsidRPr="00F87BCB">
        <w:rPr>
          <w:rFonts w:ascii="Arial" w:hAnsi="Arial" w:cs="Arial"/>
          <w:color w:val="548DD4" w:themeColor="text2" w:themeTint="99"/>
        </w:rPr>
        <w:t>Name of Entity</w:t>
      </w:r>
      <w:r w:rsidR="00C86C2D" w:rsidRPr="00915033">
        <w:rPr>
          <w:rFonts w:ascii="Arial" w:hAnsi="Arial" w:cs="Arial"/>
          <w:color w:val="0D0D0D" w:themeColor="text1" w:themeTint="F2"/>
        </w:rPr>
        <w:t>’s</w:t>
      </w:r>
      <w:r w:rsidR="00C86C2D" w:rsidRPr="009B28CE">
        <w:rPr>
          <w:rFonts w:ascii="Arial" w:hAnsi="Arial" w:cs="Arial"/>
          <w:color w:val="0000FF"/>
        </w:rPr>
        <w:t xml:space="preserve"> </w:t>
      </w:r>
      <w:r w:rsidR="00C12795" w:rsidRPr="009B28CE">
        <w:rPr>
          <w:rFonts w:ascii="Arial" w:hAnsi="Arial" w:cs="Arial"/>
          <w:color w:val="000000"/>
        </w:rPr>
        <w:t xml:space="preserve">premises during the </w:t>
      </w:r>
      <w:r w:rsidR="006720A8">
        <w:rPr>
          <w:rFonts w:ascii="Arial" w:hAnsi="Arial" w:cs="Arial"/>
          <w:color w:val="000000"/>
        </w:rPr>
        <w:t xml:space="preserve">infectious </w:t>
      </w:r>
      <w:r w:rsidR="00A0269D" w:rsidRPr="009B28CE">
        <w:rPr>
          <w:rFonts w:ascii="Arial" w:hAnsi="Arial" w:cs="Arial"/>
          <w:color w:val="000000"/>
        </w:rPr>
        <w:t xml:space="preserve">time period of </w:t>
      </w:r>
      <w:r w:rsidR="00767CF1" w:rsidRPr="00F87BCB">
        <w:rPr>
          <w:rFonts w:ascii="Arial" w:hAnsi="Arial" w:cs="Arial"/>
          <w:color w:val="548DD4" w:themeColor="text2" w:themeTint="99"/>
        </w:rPr>
        <w:t xml:space="preserve">enter the </w:t>
      </w:r>
      <w:r w:rsidR="006720A8" w:rsidRPr="00F87BCB">
        <w:rPr>
          <w:rFonts w:ascii="Arial" w:hAnsi="Arial" w:cs="Arial"/>
          <w:color w:val="548DD4" w:themeColor="text2" w:themeTint="99"/>
        </w:rPr>
        <w:t xml:space="preserve">start/end dates of the </w:t>
      </w:r>
      <w:r w:rsidR="00D163D7" w:rsidRPr="00FC6A3C">
        <w:rPr>
          <w:rFonts w:ascii="Arial" w:hAnsi="Arial" w:cs="Arial"/>
          <w:color w:val="548DD4" w:themeColor="text2" w:themeTint="99"/>
        </w:rPr>
        <w:t>10</w:t>
      </w:r>
      <w:r w:rsidR="00FC6A3C">
        <w:rPr>
          <w:rFonts w:ascii="Arial" w:hAnsi="Arial" w:cs="Arial"/>
          <w:color w:val="548DD4" w:themeColor="text2" w:themeTint="99"/>
        </w:rPr>
        <w:t>-</w:t>
      </w:r>
      <w:r w:rsidR="00A0269D" w:rsidRPr="00F87BCB">
        <w:rPr>
          <w:rFonts w:ascii="Arial" w:hAnsi="Arial" w:cs="Arial"/>
          <w:color w:val="548DD4" w:themeColor="text2" w:themeTint="99"/>
        </w:rPr>
        <w:t>day</w:t>
      </w:r>
      <w:r w:rsidR="00437DE3" w:rsidRPr="00F87BCB">
        <w:rPr>
          <w:rFonts w:ascii="Arial" w:hAnsi="Arial" w:cs="Arial"/>
          <w:color w:val="548DD4" w:themeColor="text2" w:themeTint="99"/>
        </w:rPr>
        <w:t xml:space="preserve"> infectious</w:t>
      </w:r>
      <w:r w:rsidR="00A0269D" w:rsidRPr="00F87BCB">
        <w:rPr>
          <w:rFonts w:ascii="Arial" w:hAnsi="Arial" w:cs="Arial"/>
          <w:color w:val="548DD4" w:themeColor="text2" w:themeTint="99"/>
        </w:rPr>
        <w:t xml:space="preserve"> period</w:t>
      </w:r>
      <w:r w:rsidR="009B28CE" w:rsidRPr="009B28CE">
        <w:rPr>
          <w:rFonts w:ascii="Arial" w:hAnsi="Arial" w:cs="Arial"/>
          <w:color w:val="0000FF"/>
        </w:rPr>
        <w:t xml:space="preserve"> </w:t>
      </w:r>
      <w:r w:rsidR="00015D66" w:rsidRPr="000756ED">
        <w:rPr>
          <w:rFonts w:ascii="Arial" w:hAnsi="Arial" w:cs="Arial"/>
          <w:color w:val="0D0D0D" w:themeColor="text1" w:themeTint="F2"/>
          <w:highlight w:val="lightGray"/>
        </w:rPr>
        <w:t>[REFER TO INSTRUCTIONS FOR GUIDANCE]</w:t>
      </w:r>
      <w:r w:rsidR="005F370C">
        <w:rPr>
          <w:rFonts w:ascii="Arial" w:hAnsi="Arial" w:cs="Arial"/>
          <w:color w:val="0D0D0D" w:themeColor="text1" w:themeTint="F2"/>
        </w:rPr>
        <w:t>. At</w:t>
      </w:r>
      <w:r w:rsidR="00C12795" w:rsidRPr="009B28CE">
        <w:rPr>
          <w:rFonts w:ascii="Arial" w:hAnsi="Arial" w:cs="Arial"/>
          <w:color w:val="000000"/>
        </w:rPr>
        <w:t xml:space="preserve"> some point during this period</w:t>
      </w:r>
      <w:r w:rsidR="00737A9E">
        <w:rPr>
          <w:rFonts w:ascii="Arial" w:hAnsi="Arial" w:cs="Arial"/>
          <w:color w:val="000000"/>
        </w:rPr>
        <w:t>,</w:t>
      </w:r>
      <w:r w:rsidR="00C12795" w:rsidRPr="009B28CE">
        <w:rPr>
          <w:rFonts w:ascii="Arial" w:hAnsi="Arial" w:cs="Arial"/>
          <w:color w:val="000000"/>
        </w:rPr>
        <w:t xml:space="preserve"> you may have come into contact with this person.</w:t>
      </w:r>
      <w:r w:rsidR="005172BE">
        <w:rPr>
          <w:rFonts w:ascii="Arial" w:hAnsi="Arial" w:cs="Arial"/>
          <w:color w:val="000000"/>
        </w:rPr>
        <w:t xml:space="preserve"> </w:t>
      </w:r>
      <w:r w:rsidR="00C12795" w:rsidRPr="009B28CE">
        <w:rPr>
          <w:rFonts w:ascii="Arial" w:hAnsi="Arial" w:cs="Arial"/>
          <w:color w:val="000000"/>
        </w:rPr>
        <w:t>As a result, you may have been exposed to COVID-19.</w:t>
      </w:r>
      <w:r w:rsidR="00FE1E93" w:rsidRPr="009B28CE">
        <w:rPr>
          <w:rFonts w:ascii="Arial" w:hAnsi="Arial" w:cs="Arial"/>
          <w:color w:val="000000"/>
        </w:rPr>
        <w:t xml:space="preserve"> </w:t>
      </w:r>
    </w:p>
    <w:p w14:paraId="6E2DF0A4" w14:textId="4DFFF7C5" w:rsidR="00087A9A" w:rsidRPr="00504148" w:rsidRDefault="00737A9E" w:rsidP="002F6F87">
      <w:pPr>
        <w:pStyle w:val="xxmsonormal"/>
        <w:shd w:val="clear" w:color="auto" w:fill="FFFFFF"/>
        <w:spacing w:after="120" w:line="276" w:lineRule="auto"/>
        <w:rPr>
          <w:rFonts w:ascii="Arial" w:hAnsi="Arial" w:cs="Arial"/>
          <w:color w:val="000000"/>
        </w:rPr>
      </w:pPr>
      <w:bookmarkStart w:id="4" w:name="_Hlk55902742"/>
      <w:r w:rsidRPr="00504148">
        <w:rPr>
          <w:rFonts w:ascii="Arial" w:hAnsi="Arial" w:cs="Arial"/>
          <w:color w:val="000000"/>
        </w:rPr>
        <w:t xml:space="preserve">Due to </w:t>
      </w:r>
      <w:r w:rsidR="00C12795" w:rsidRPr="00504148">
        <w:rPr>
          <w:rFonts w:ascii="Arial" w:hAnsi="Arial" w:cs="Arial"/>
          <w:color w:val="000000"/>
        </w:rPr>
        <w:t>your potential exposure to COVID-19,</w:t>
      </w:r>
      <w:r w:rsidR="00E20E19" w:rsidRPr="00504148">
        <w:rPr>
          <w:rFonts w:ascii="Arial" w:hAnsi="Arial" w:cs="Arial"/>
          <w:color w:val="000000"/>
        </w:rPr>
        <w:t xml:space="preserve"> </w:t>
      </w:r>
      <w:r w:rsidR="00095B5E" w:rsidRPr="00504148">
        <w:rPr>
          <w:rFonts w:ascii="Arial" w:hAnsi="Arial" w:cs="Arial"/>
          <w:color w:val="000000"/>
        </w:rPr>
        <w:t xml:space="preserve">if you are interested in obtaining a COVID-19 test, please contact </w:t>
      </w:r>
      <w:bookmarkStart w:id="5" w:name="_Hlk55902848"/>
      <w:r w:rsidR="00015D66" w:rsidRPr="00504148">
        <w:rPr>
          <w:rFonts w:ascii="Arial" w:hAnsi="Arial" w:cs="Arial"/>
          <w:color w:val="548DD4" w:themeColor="text2" w:themeTint="99"/>
        </w:rPr>
        <w:t>Insert specific direction and the person to contact</w:t>
      </w:r>
      <w:r w:rsidR="00135EB2" w:rsidRPr="00504148">
        <w:rPr>
          <w:rFonts w:ascii="Arial" w:hAnsi="Arial" w:cs="Arial"/>
          <w:color w:val="0000FF"/>
        </w:rPr>
        <w:t>.</w:t>
      </w:r>
      <w:r w:rsidR="00C12795" w:rsidRPr="00504148">
        <w:rPr>
          <w:rFonts w:ascii="Arial" w:hAnsi="Arial" w:cs="Arial"/>
          <w:color w:val="000000"/>
        </w:rPr>
        <w:t xml:space="preserve"> </w:t>
      </w:r>
      <w:bookmarkEnd w:id="5"/>
      <w:r w:rsidR="00095B5E" w:rsidRPr="00504148">
        <w:rPr>
          <w:rFonts w:ascii="Arial" w:hAnsi="Arial" w:cs="Arial"/>
          <w:color w:val="000000"/>
        </w:rPr>
        <w:t>To ensure the test provides valid results the test should not be administered before (</w:t>
      </w:r>
      <w:r w:rsidR="00095B5E" w:rsidRPr="00504148">
        <w:rPr>
          <w:rFonts w:ascii="Arial" w:hAnsi="Arial" w:cs="Arial"/>
          <w:color w:val="548DD4" w:themeColor="text2" w:themeTint="99"/>
        </w:rPr>
        <w:t>insert dates between the range of 5 days from the first potential exposure to 5 days from the last potential exposure</w:t>
      </w:r>
      <w:r w:rsidR="00095B5E" w:rsidRPr="00504148">
        <w:rPr>
          <w:rFonts w:ascii="Arial" w:hAnsi="Arial" w:cs="Arial"/>
          <w:color w:val="000000"/>
        </w:rPr>
        <w:t xml:space="preserve">). </w:t>
      </w:r>
    </w:p>
    <w:p w14:paraId="6DDC0500" w14:textId="08C9D623" w:rsidR="00C62375" w:rsidRPr="00504148" w:rsidRDefault="00850B7A" w:rsidP="00850B7A">
      <w:pPr>
        <w:pStyle w:val="xxmsonormal"/>
        <w:numPr>
          <w:ilvl w:val="0"/>
          <w:numId w:val="14"/>
        </w:numPr>
        <w:shd w:val="clear" w:color="auto" w:fill="FFFFFF"/>
        <w:spacing w:line="276" w:lineRule="auto"/>
        <w:rPr>
          <w:rFonts w:ascii="Arial" w:hAnsi="Arial" w:cs="Arial"/>
          <w:color w:val="0D0D0D" w:themeColor="text1" w:themeTint="F2"/>
          <w:highlight w:val="yellow"/>
        </w:rPr>
      </w:pPr>
      <w:bookmarkStart w:id="6" w:name="_Hlk92896372"/>
      <w:r w:rsidRPr="00504148">
        <w:rPr>
          <w:rFonts w:ascii="Arial" w:hAnsi="Arial" w:cs="Arial"/>
          <w:b/>
          <w:bCs/>
          <w:color w:val="0D0D0D" w:themeColor="text1" w:themeTint="F2"/>
          <w:highlight w:val="yellow"/>
        </w:rPr>
        <w:t xml:space="preserve">All employees who test positive for COVID-19 must isolate, regardless of </w:t>
      </w:r>
      <w:r w:rsidR="00775EC4" w:rsidRPr="00504148">
        <w:rPr>
          <w:rFonts w:ascii="Arial" w:hAnsi="Arial" w:cs="Arial"/>
          <w:b/>
          <w:bCs/>
          <w:color w:val="0D0D0D" w:themeColor="text1" w:themeTint="F2"/>
          <w:highlight w:val="yellow"/>
        </w:rPr>
        <w:t>vaccination status, previous infection, or lack of symptoms.</w:t>
      </w:r>
      <w:r w:rsidR="00775EC4" w:rsidRPr="00504148">
        <w:rPr>
          <w:rFonts w:ascii="Arial" w:hAnsi="Arial" w:cs="Arial"/>
          <w:color w:val="0D0D0D" w:themeColor="text1" w:themeTint="F2"/>
          <w:highlight w:val="yellow"/>
        </w:rPr>
        <w:t xml:space="preserve">  Isolation includes:</w:t>
      </w:r>
    </w:p>
    <w:p w14:paraId="0E4F4B5C" w14:textId="5B927C28" w:rsidR="00771EF3" w:rsidRPr="00504148" w:rsidRDefault="006D321A" w:rsidP="00771EF3">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Stay home for a least 5 days.</w:t>
      </w:r>
    </w:p>
    <w:p w14:paraId="1DB1F3F5" w14:textId="2C278E8E" w:rsidR="006D321A" w:rsidRPr="00504148" w:rsidRDefault="006D321A" w:rsidP="00771EF3">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Isolation ca</w:t>
      </w:r>
      <w:r w:rsidR="000F4FBB" w:rsidRPr="00504148">
        <w:rPr>
          <w:rFonts w:ascii="Arial" w:hAnsi="Arial" w:cs="Arial"/>
          <w:color w:val="0D0D0D" w:themeColor="text1" w:themeTint="F2"/>
          <w:highlight w:val="yellow"/>
        </w:rPr>
        <w:t>n</w:t>
      </w:r>
      <w:r w:rsidRPr="00504148">
        <w:rPr>
          <w:rFonts w:ascii="Arial" w:hAnsi="Arial" w:cs="Arial"/>
          <w:color w:val="0D0D0D" w:themeColor="text1" w:themeTint="F2"/>
          <w:highlight w:val="yellow"/>
        </w:rPr>
        <w:t xml:space="preserve"> end after day 5 if symptoms are not present or are resolving, and a diagnostic specimen collected on day 5 or later tests negative.</w:t>
      </w:r>
    </w:p>
    <w:p w14:paraId="7887C18E" w14:textId="74A2AB46" w:rsidR="006D321A" w:rsidRPr="00504148" w:rsidRDefault="00F8588F" w:rsidP="00771EF3">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If unable to test or choose not to test, and symptoms are not present or are resolving, isolation can end after day 10</w:t>
      </w:r>
      <w:r w:rsidR="00E654CB" w:rsidRPr="00504148">
        <w:rPr>
          <w:rFonts w:ascii="Arial" w:hAnsi="Arial" w:cs="Arial"/>
          <w:color w:val="0D0D0D" w:themeColor="text1" w:themeTint="F2"/>
          <w:highlight w:val="yellow"/>
        </w:rPr>
        <w:t>.</w:t>
      </w:r>
    </w:p>
    <w:p w14:paraId="1F919F42" w14:textId="43A7F820" w:rsidR="00E654CB" w:rsidRPr="00504148" w:rsidRDefault="00E654CB" w:rsidP="00771EF3">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If fever is present, isolation should be continued until fever resolves.</w:t>
      </w:r>
    </w:p>
    <w:p w14:paraId="1DE6CDF3" w14:textId="3A4F3992" w:rsidR="00E654CB" w:rsidRPr="00504148" w:rsidRDefault="00E654CB" w:rsidP="00771EF3">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If symptoms other than fever are not r</w:t>
      </w:r>
      <w:r w:rsidR="00FF0562" w:rsidRPr="00504148">
        <w:rPr>
          <w:rFonts w:ascii="Arial" w:hAnsi="Arial" w:cs="Arial"/>
          <w:color w:val="0D0D0D" w:themeColor="text1" w:themeTint="F2"/>
          <w:highlight w:val="yellow"/>
        </w:rPr>
        <w:t>esolving, continue to isolate until symptoms are resolving or until after day 10.</w:t>
      </w:r>
    </w:p>
    <w:p w14:paraId="0C60708E" w14:textId="0FF95656" w:rsidR="00DF30D9" w:rsidRPr="00504148" w:rsidRDefault="00DF30D9" w:rsidP="00771EF3">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Wear a well-fitting mask around others for a total of 10 days, especially in indoor settings.</w:t>
      </w:r>
    </w:p>
    <w:p w14:paraId="2A9AC39E" w14:textId="122E20C8" w:rsidR="00771EF3" w:rsidRPr="00504148" w:rsidRDefault="0016658A" w:rsidP="00850B7A">
      <w:pPr>
        <w:pStyle w:val="xxmsonormal"/>
        <w:numPr>
          <w:ilvl w:val="0"/>
          <w:numId w:val="14"/>
        </w:numPr>
        <w:shd w:val="clear" w:color="auto" w:fill="FFFFFF"/>
        <w:spacing w:line="276" w:lineRule="auto"/>
        <w:rPr>
          <w:rFonts w:ascii="Arial" w:hAnsi="Arial" w:cs="Arial"/>
          <w:color w:val="0D0D0D" w:themeColor="text1" w:themeTint="F2"/>
          <w:highlight w:val="yellow"/>
        </w:rPr>
      </w:pPr>
      <w:r w:rsidRPr="00504148">
        <w:rPr>
          <w:rFonts w:ascii="Arial" w:hAnsi="Arial" w:cs="Arial"/>
          <w:b/>
          <w:bCs/>
          <w:color w:val="0D0D0D" w:themeColor="text1" w:themeTint="F2"/>
          <w:highlight w:val="yellow"/>
        </w:rPr>
        <w:t xml:space="preserve">All employees who are exposed to someone with </w:t>
      </w:r>
      <w:r w:rsidR="00253FF2" w:rsidRPr="00504148">
        <w:rPr>
          <w:rFonts w:ascii="Arial" w:hAnsi="Arial" w:cs="Arial"/>
          <w:b/>
          <w:bCs/>
          <w:color w:val="0D0D0D" w:themeColor="text1" w:themeTint="F2"/>
          <w:highlight w:val="yellow"/>
        </w:rPr>
        <w:t>C</w:t>
      </w:r>
      <w:r w:rsidRPr="00504148">
        <w:rPr>
          <w:rFonts w:ascii="Arial" w:hAnsi="Arial" w:cs="Arial"/>
          <w:b/>
          <w:bCs/>
          <w:color w:val="0D0D0D" w:themeColor="text1" w:themeTint="F2"/>
          <w:highlight w:val="yellow"/>
        </w:rPr>
        <w:t>OVID-19 must quarantine if they are unvaccinated or vaccinated and booster eligible but have not yet received their booster dose.</w:t>
      </w:r>
      <w:r w:rsidR="00EB7CAD" w:rsidRPr="00504148">
        <w:rPr>
          <w:rFonts w:ascii="Arial" w:hAnsi="Arial" w:cs="Arial"/>
          <w:b/>
          <w:bCs/>
          <w:color w:val="0D0D0D" w:themeColor="text1" w:themeTint="F2"/>
          <w:highlight w:val="yellow"/>
        </w:rPr>
        <w:t xml:space="preserve"> (Note: This includes persons previously infected with SARS-CoV-2, including within the last 90 days.)</w:t>
      </w:r>
      <w:r w:rsidR="00EB7CAD" w:rsidRPr="00504148">
        <w:rPr>
          <w:rFonts w:ascii="Arial" w:hAnsi="Arial" w:cs="Arial"/>
          <w:color w:val="0D0D0D" w:themeColor="text1" w:themeTint="F2"/>
          <w:highlight w:val="yellow"/>
        </w:rPr>
        <w:t xml:space="preserve">  Quarantine includes:</w:t>
      </w:r>
    </w:p>
    <w:p w14:paraId="52673E15" w14:textId="215E27A2" w:rsidR="00E420A1" w:rsidRPr="00504148" w:rsidRDefault="00E420A1" w:rsidP="00E420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Stay home for at least 5 days after your last contact with a person who tested positive for COVID-19.</w:t>
      </w:r>
    </w:p>
    <w:p w14:paraId="34232986" w14:textId="37013FE7" w:rsidR="00E420A1" w:rsidRPr="00504148" w:rsidRDefault="00E420A1" w:rsidP="00E420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Test on day 5.</w:t>
      </w:r>
    </w:p>
    <w:p w14:paraId="45FD5510" w14:textId="6F279B55" w:rsidR="00E420A1" w:rsidRPr="00504148" w:rsidRDefault="00E420A1" w:rsidP="00E420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Quarantine can end after day 5 if symptoms are not present and a diagnostic specimen collected</w:t>
      </w:r>
      <w:r w:rsidR="00233724" w:rsidRPr="00504148">
        <w:rPr>
          <w:rFonts w:ascii="Arial" w:hAnsi="Arial" w:cs="Arial"/>
          <w:color w:val="0D0D0D" w:themeColor="text1" w:themeTint="F2"/>
          <w:highlight w:val="yellow"/>
        </w:rPr>
        <w:t xml:space="preserve"> on day 5 or later tests negative.</w:t>
      </w:r>
    </w:p>
    <w:p w14:paraId="5D7F0569" w14:textId="70CA07CF" w:rsidR="00233724" w:rsidRPr="00504148" w:rsidRDefault="00233724" w:rsidP="00E420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unable to test or choosing not to test, and symptoms are present, quarantine can end after day 10.</w:t>
      </w:r>
    </w:p>
    <w:p w14:paraId="119A755B" w14:textId="705D547E" w:rsidR="00233724" w:rsidRPr="00504148" w:rsidRDefault="00F43D92" w:rsidP="00E420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Wear a well-fitting mask around others for a total of 10 days, especially in indoor settings.</w:t>
      </w:r>
    </w:p>
    <w:p w14:paraId="477F478E" w14:textId="4CDF8819" w:rsidR="00F43D92" w:rsidRPr="00504148" w:rsidRDefault="00F43D92" w:rsidP="00E420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testing positive, follow</w:t>
      </w:r>
      <w:r w:rsidR="0016111A" w:rsidRPr="00504148">
        <w:rPr>
          <w:rFonts w:ascii="Arial" w:hAnsi="Arial" w:cs="Arial"/>
          <w:color w:val="0D0D0D" w:themeColor="text1" w:themeTint="F2"/>
          <w:highlight w:val="yellow"/>
        </w:rPr>
        <w:t xml:space="preserve"> the isolation recommendations above.</w:t>
      </w:r>
    </w:p>
    <w:p w14:paraId="36750D5C" w14:textId="7F8DE195" w:rsidR="0016111A" w:rsidRPr="00504148" w:rsidRDefault="0016111A" w:rsidP="00E420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symptoms develop, test, and stay home.</w:t>
      </w:r>
    </w:p>
    <w:p w14:paraId="42746151" w14:textId="0EAC4697" w:rsidR="00775EC4" w:rsidRPr="00504148" w:rsidRDefault="00FF37FE" w:rsidP="00850B7A">
      <w:pPr>
        <w:pStyle w:val="xxmsonormal"/>
        <w:numPr>
          <w:ilvl w:val="0"/>
          <w:numId w:val="14"/>
        </w:numPr>
        <w:shd w:val="clear" w:color="auto" w:fill="FFFFFF"/>
        <w:spacing w:line="276" w:lineRule="auto"/>
        <w:rPr>
          <w:rFonts w:ascii="Arial" w:hAnsi="Arial" w:cs="Arial"/>
          <w:color w:val="0D0D0D" w:themeColor="text1" w:themeTint="F2"/>
          <w:highlight w:val="yellow"/>
        </w:rPr>
      </w:pPr>
      <w:r w:rsidRPr="00504148">
        <w:rPr>
          <w:rFonts w:ascii="Arial" w:hAnsi="Arial" w:cs="Arial"/>
          <w:b/>
          <w:bCs/>
          <w:color w:val="0D0D0D" w:themeColor="text1" w:themeTint="F2"/>
          <w:highlight w:val="yellow"/>
        </w:rPr>
        <w:t>All employees exposed to COVID-19 do not need to quarantine if they are both vaccinated and have received a booster shot or vaccinated but not yet eligible for the booster shot.</w:t>
      </w:r>
      <w:r w:rsidRPr="00504148">
        <w:rPr>
          <w:rFonts w:ascii="Arial" w:hAnsi="Arial" w:cs="Arial"/>
          <w:color w:val="0D0D0D" w:themeColor="text1" w:themeTint="F2"/>
          <w:highlight w:val="yellow"/>
        </w:rPr>
        <w:t xml:space="preserve">  They must follow the protocol</w:t>
      </w:r>
      <w:r w:rsidR="00EE4F0D" w:rsidRPr="00504148">
        <w:rPr>
          <w:rFonts w:ascii="Arial" w:hAnsi="Arial" w:cs="Arial"/>
          <w:color w:val="0D0D0D" w:themeColor="text1" w:themeTint="F2"/>
          <w:highlight w:val="yellow"/>
        </w:rPr>
        <w:t>s below after exposure to someone with COVID-19:</w:t>
      </w:r>
    </w:p>
    <w:p w14:paraId="7EED4E78" w14:textId="742F3E94" w:rsidR="00C95D19" w:rsidRPr="00504148" w:rsidRDefault="00C95D19" w:rsidP="00C95D19">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Test on day 5.</w:t>
      </w:r>
    </w:p>
    <w:p w14:paraId="53809911" w14:textId="53365519" w:rsidR="00C95D19" w:rsidRPr="00504148" w:rsidRDefault="00C95D19" w:rsidP="00C95D19">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Wear a well fitting mask around others for 10 days, especially in indoor settings.</w:t>
      </w:r>
    </w:p>
    <w:p w14:paraId="666B9531" w14:textId="7887FB12" w:rsidR="00C95D19" w:rsidRPr="00504148" w:rsidRDefault="00C95D19" w:rsidP="00C95D19">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 xml:space="preserve">If testing positive, follow the isolation </w:t>
      </w:r>
      <w:r w:rsidR="000E68AF" w:rsidRPr="00504148">
        <w:rPr>
          <w:rFonts w:ascii="Arial" w:hAnsi="Arial" w:cs="Arial"/>
          <w:color w:val="0D0D0D" w:themeColor="text1" w:themeTint="F2"/>
          <w:highlight w:val="yellow"/>
        </w:rPr>
        <w:t>recommendations above.</w:t>
      </w:r>
    </w:p>
    <w:p w14:paraId="13B7D12F" w14:textId="079A6562" w:rsidR="000E68AF" w:rsidRPr="00504148" w:rsidRDefault="000E68AF" w:rsidP="00C95D19">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symptoms develop, test, and stay home</w:t>
      </w:r>
      <w:r w:rsidR="008D39D0" w:rsidRPr="00504148">
        <w:rPr>
          <w:rFonts w:ascii="Arial" w:hAnsi="Arial" w:cs="Arial"/>
          <w:color w:val="0D0D0D" w:themeColor="text1" w:themeTint="F2"/>
          <w:highlight w:val="yellow"/>
        </w:rPr>
        <w:t>.</w:t>
      </w:r>
    </w:p>
    <w:p w14:paraId="493002FE" w14:textId="7931961E" w:rsidR="008D39D0" w:rsidRPr="00504148" w:rsidRDefault="008D39D0" w:rsidP="008D39D0">
      <w:pPr>
        <w:pStyle w:val="xxmsonormal"/>
        <w:numPr>
          <w:ilvl w:val="0"/>
          <w:numId w:val="14"/>
        </w:numPr>
        <w:shd w:val="clear" w:color="auto" w:fill="FFFFFF"/>
        <w:spacing w:line="276" w:lineRule="auto"/>
        <w:rPr>
          <w:rFonts w:ascii="Arial" w:hAnsi="Arial" w:cs="Arial"/>
          <w:b/>
          <w:bCs/>
          <w:color w:val="0D0D0D" w:themeColor="text1" w:themeTint="F2"/>
          <w:highlight w:val="yellow"/>
        </w:rPr>
      </w:pPr>
      <w:r w:rsidRPr="00504148">
        <w:rPr>
          <w:rFonts w:ascii="Arial" w:hAnsi="Arial" w:cs="Arial"/>
          <w:b/>
          <w:bCs/>
          <w:color w:val="0D0D0D" w:themeColor="text1" w:themeTint="F2"/>
          <w:highlight w:val="yellow"/>
        </w:rPr>
        <w:t>Masking</w:t>
      </w:r>
    </w:p>
    <w:p w14:paraId="7E58F4C8" w14:textId="0877B712" w:rsidR="00015CA5" w:rsidRPr="00504148" w:rsidRDefault="00015CA5" w:rsidP="00015CA5">
      <w:pPr>
        <w:pStyle w:val="xxmsonormal"/>
        <w:numPr>
          <w:ilvl w:val="0"/>
          <w:numId w:val="18"/>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During the days following isolation or exposure, when masks are worn, all persons should optimize mask fit and filtration</w:t>
      </w:r>
      <w:r w:rsidR="004F4B74" w:rsidRPr="00504148">
        <w:rPr>
          <w:rFonts w:ascii="Arial" w:hAnsi="Arial" w:cs="Arial"/>
          <w:color w:val="0D0D0D" w:themeColor="text1" w:themeTint="F2"/>
          <w:highlight w:val="yellow"/>
        </w:rPr>
        <w:t>, ideally through the use of a surgical mask or respirator.</w:t>
      </w:r>
    </w:p>
    <w:bookmarkEnd w:id="6"/>
    <w:p w14:paraId="4ECB6012" w14:textId="4786FA93" w:rsidR="00223760" w:rsidRPr="009B28CE" w:rsidRDefault="00223760" w:rsidP="002F6F87">
      <w:pPr>
        <w:pStyle w:val="xxmsonormal"/>
        <w:shd w:val="clear" w:color="auto" w:fill="FFFFFF"/>
        <w:spacing w:before="120" w:after="120" w:line="276" w:lineRule="auto"/>
        <w:rPr>
          <w:rFonts w:ascii="Arial" w:hAnsi="Arial" w:cs="Arial"/>
          <w:color w:val="000000"/>
        </w:rPr>
      </w:pPr>
      <w:r w:rsidRPr="009B28CE">
        <w:rPr>
          <w:rFonts w:ascii="Arial" w:hAnsi="Arial" w:cs="Arial"/>
          <w:color w:val="000000"/>
        </w:rPr>
        <w:t>If you have a confirmed positive test, are otherwise diagnosed with COVID-19</w:t>
      </w:r>
      <w:r>
        <w:rPr>
          <w:rFonts w:ascii="Arial" w:hAnsi="Arial" w:cs="Arial"/>
          <w:color w:val="000000"/>
        </w:rPr>
        <w:t>,</w:t>
      </w:r>
      <w:r w:rsidRPr="009B28CE">
        <w:rPr>
          <w:rFonts w:ascii="Arial" w:hAnsi="Arial" w:cs="Arial"/>
          <w:color w:val="000000"/>
        </w:rPr>
        <w:t xml:space="preserve"> or become subject to a public health isolation order </w:t>
      </w:r>
      <w:r w:rsidRPr="009B28CE">
        <w:rPr>
          <w:rFonts w:ascii="Arial" w:hAnsi="Arial" w:cs="Arial"/>
          <w:color w:val="000000"/>
          <w:u w:val="single"/>
        </w:rPr>
        <w:t>unrelated to your employment</w:t>
      </w:r>
      <w:r w:rsidRPr="009B28CE">
        <w:rPr>
          <w:rFonts w:ascii="Arial" w:hAnsi="Arial" w:cs="Arial"/>
          <w:color w:val="000000"/>
        </w:rPr>
        <w:t>, you are not required to report this medical information to us</w:t>
      </w:r>
      <w:r>
        <w:rPr>
          <w:rFonts w:ascii="Arial" w:hAnsi="Arial" w:cs="Arial"/>
          <w:color w:val="000000"/>
        </w:rPr>
        <w:t xml:space="preserve"> as</w:t>
      </w:r>
      <w:r w:rsidRPr="009B28CE">
        <w:rPr>
          <w:rFonts w:ascii="Arial" w:hAnsi="Arial" w:cs="Arial"/>
          <w:color w:val="000000"/>
        </w:rPr>
        <w:t xml:space="preserve"> your employer, </w:t>
      </w:r>
      <w:r>
        <w:rPr>
          <w:rFonts w:ascii="Arial" w:hAnsi="Arial" w:cs="Arial"/>
          <w:color w:val="000000"/>
        </w:rPr>
        <w:t>al</w:t>
      </w:r>
      <w:r w:rsidRPr="009B28CE">
        <w:rPr>
          <w:rFonts w:ascii="Arial" w:hAnsi="Arial" w:cs="Arial"/>
          <w:color w:val="000000"/>
        </w:rPr>
        <w:t xml:space="preserve">though we would appreciate that you do as a means of helping keep our </w:t>
      </w:r>
      <w:r w:rsidR="00BE6F6C">
        <w:rPr>
          <w:rFonts w:ascii="Arial" w:hAnsi="Arial" w:cs="Arial"/>
          <w:color w:val="000000"/>
        </w:rPr>
        <w:t xml:space="preserve">staff and </w:t>
      </w:r>
      <w:r w:rsidRPr="009B28CE">
        <w:rPr>
          <w:rFonts w:ascii="Arial" w:hAnsi="Arial" w:cs="Arial"/>
          <w:color w:val="000000"/>
        </w:rPr>
        <w:t>community safe.</w:t>
      </w:r>
    </w:p>
    <w:bookmarkEnd w:id="4"/>
    <w:p w14:paraId="3133A52A" w14:textId="433783FF" w:rsidR="00FF53E3" w:rsidRPr="009B28CE" w:rsidRDefault="00BA08B7" w:rsidP="009E24B1">
      <w:pPr>
        <w:pStyle w:val="xxmsonormal"/>
        <w:shd w:val="clear" w:color="auto" w:fill="FFFFFF"/>
        <w:spacing w:line="276" w:lineRule="auto"/>
        <w:rPr>
          <w:rFonts w:ascii="Arial" w:hAnsi="Arial" w:cs="Arial"/>
          <w:b/>
          <w:bCs/>
          <w:color w:val="000000"/>
        </w:rPr>
      </w:pPr>
      <w:r>
        <w:rPr>
          <w:rFonts w:ascii="Arial" w:hAnsi="Arial" w:cs="Arial"/>
          <w:b/>
          <w:bCs/>
          <w:color w:val="000000"/>
        </w:rPr>
        <w:t xml:space="preserve">COVID-19-related </w:t>
      </w:r>
      <w:r w:rsidR="00FF53E3" w:rsidRPr="009B28CE">
        <w:rPr>
          <w:rFonts w:ascii="Arial" w:hAnsi="Arial" w:cs="Arial"/>
          <w:b/>
          <w:bCs/>
          <w:color w:val="000000"/>
        </w:rPr>
        <w:t>Benefits &amp; Options</w:t>
      </w:r>
    </w:p>
    <w:p w14:paraId="6D49ABCB" w14:textId="19D2C31F" w:rsidR="00C12795" w:rsidRPr="00915033" w:rsidRDefault="00C12795" w:rsidP="002F6F87">
      <w:pPr>
        <w:pStyle w:val="xxmsonormal"/>
        <w:shd w:val="clear" w:color="auto" w:fill="FFFFFF"/>
        <w:spacing w:after="120" w:line="276" w:lineRule="auto"/>
        <w:rPr>
          <w:rFonts w:ascii="Arial" w:hAnsi="Arial" w:cs="Arial"/>
          <w:color w:val="0D0D0D" w:themeColor="text1" w:themeTint="F2"/>
        </w:rPr>
      </w:pPr>
      <w:r w:rsidRPr="009B28CE">
        <w:rPr>
          <w:rFonts w:ascii="Arial" w:hAnsi="Arial" w:cs="Arial"/>
          <w:color w:val="000000"/>
        </w:rPr>
        <w:t>During your absence</w:t>
      </w:r>
      <w:r w:rsidR="00897AC1">
        <w:rPr>
          <w:rFonts w:ascii="Arial" w:hAnsi="Arial" w:cs="Arial"/>
          <w:color w:val="000000"/>
        </w:rPr>
        <w:t>,</w:t>
      </w:r>
      <w:r w:rsidR="00FF53E3" w:rsidRPr="009B28CE">
        <w:rPr>
          <w:rFonts w:ascii="Arial" w:hAnsi="Arial" w:cs="Arial"/>
          <w:color w:val="000000"/>
        </w:rPr>
        <w:t xml:space="preserve"> you may </w:t>
      </w:r>
      <w:r w:rsidR="00B25A0F">
        <w:rPr>
          <w:rFonts w:ascii="Arial" w:hAnsi="Arial" w:cs="Arial"/>
          <w:color w:val="000000"/>
        </w:rPr>
        <w:t xml:space="preserve">be able to </w:t>
      </w:r>
      <w:r w:rsidR="00FF53E3" w:rsidRPr="009B28CE">
        <w:rPr>
          <w:rFonts w:ascii="Arial" w:hAnsi="Arial" w:cs="Arial"/>
          <w:color w:val="000000"/>
        </w:rPr>
        <w:t xml:space="preserve">work remotely with your </w:t>
      </w:r>
      <w:r w:rsidR="00135EB2" w:rsidRPr="00F87BCB">
        <w:rPr>
          <w:rFonts w:ascii="Arial" w:hAnsi="Arial" w:cs="Arial"/>
          <w:color w:val="548DD4" w:themeColor="text2" w:themeTint="99"/>
        </w:rPr>
        <w:t>supervisor</w:t>
      </w:r>
      <w:r w:rsidR="00897AC1" w:rsidRPr="00F87BCB">
        <w:rPr>
          <w:rFonts w:ascii="Arial" w:hAnsi="Arial" w:cs="Arial"/>
          <w:color w:val="548DD4" w:themeColor="text2" w:themeTint="99"/>
        </w:rPr>
        <w:t>’s</w:t>
      </w:r>
      <w:r w:rsidR="009D0443" w:rsidRPr="00F87BCB">
        <w:rPr>
          <w:rFonts w:ascii="Arial" w:hAnsi="Arial" w:cs="Arial"/>
          <w:color w:val="548DD4" w:themeColor="text2" w:themeTint="99"/>
        </w:rPr>
        <w:t>/</w:t>
      </w:r>
      <w:r w:rsidR="004711F4" w:rsidRPr="00F87BCB">
        <w:rPr>
          <w:rFonts w:ascii="Arial" w:hAnsi="Arial" w:cs="Arial"/>
          <w:color w:val="548DD4" w:themeColor="text2" w:themeTint="99"/>
        </w:rPr>
        <w:t xml:space="preserve">insert </w:t>
      </w:r>
      <w:r w:rsidR="00135EB2" w:rsidRPr="00F87BCB">
        <w:rPr>
          <w:rFonts w:ascii="Arial" w:hAnsi="Arial" w:cs="Arial"/>
          <w:color w:val="548DD4" w:themeColor="text2" w:themeTint="99"/>
        </w:rPr>
        <w:t>name’s</w:t>
      </w:r>
      <w:r w:rsidR="004711F4" w:rsidRPr="009B28CE">
        <w:rPr>
          <w:rFonts w:ascii="Arial" w:hAnsi="Arial" w:cs="Arial"/>
          <w:color w:val="0000FF"/>
        </w:rPr>
        <w:t xml:space="preserve"> </w:t>
      </w:r>
      <w:r w:rsidRPr="009B28CE">
        <w:rPr>
          <w:rFonts w:ascii="Arial" w:hAnsi="Arial" w:cs="Arial"/>
          <w:color w:val="000000"/>
        </w:rPr>
        <w:t>approval</w:t>
      </w:r>
      <w:r w:rsidR="00FF53E3" w:rsidRPr="009B28CE">
        <w:rPr>
          <w:rFonts w:ascii="Arial" w:hAnsi="Arial" w:cs="Arial"/>
          <w:color w:val="000000"/>
        </w:rPr>
        <w:t xml:space="preserve">. </w:t>
      </w:r>
      <w:r w:rsidRPr="009B28CE">
        <w:rPr>
          <w:rFonts w:ascii="Arial" w:hAnsi="Arial" w:cs="Arial"/>
          <w:color w:val="000000"/>
        </w:rPr>
        <w:t>If you are not approved to work remotely, you</w:t>
      </w:r>
      <w:r w:rsidR="00FE1E93" w:rsidRPr="009B28CE">
        <w:rPr>
          <w:rFonts w:ascii="Arial" w:hAnsi="Arial" w:cs="Arial"/>
          <w:color w:val="000000"/>
        </w:rPr>
        <w:t xml:space="preserve"> </w:t>
      </w:r>
      <w:r w:rsidRPr="009B28CE">
        <w:rPr>
          <w:rFonts w:ascii="Arial" w:hAnsi="Arial" w:cs="Arial"/>
          <w:color w:val="000000"/>
        </w:rPr>
        <w:t xml:space="preserve">may use any accrued leave or any federal, state, or local benefits </w:t>
      </w:r>
      <w:r w:rsidR="00897AC1">
        <w:rPr>
          <w:rFonts w:ascii="Arial" w:hAnsi="Arial" w:cs="Arial"/>
          <w:color w:val="000000"/>
        </w:rPr>
        <w:t>that</w:t>
      </w:r>
      <w:r w:rsidR="00897AC1" w:rsidRPr="009B28CE">
        <w:rPr>
          <w:rFonts w:ascii="Arial" w:hAnsi="Arial" w:cs="Arial"/>
          <w:color w:val="000000"/>
        </w:rPr>
        <w:t xml:space="preserve"> </w:t>
      </w:r>
      <w:r w:rsidRPr="009B28CE">
        <w:rPr>
          <w:rFonts w:ascii="Arial" w:hAnsi="Arial" w:cs="Arial"/>
          <w:color w:val="000000"/>
        </w:rPr>
        <w:t xml:space="preserve">you may be eligible for. Additionally, </w:t>
      </w:r>
      <w:r w:rsidR="004711F4" w:rsidRPr="009B28CE">
        <w:rPr>
          <w:rFonts w:ascii="Arial" w:hAnsi="Arial" w:cs="Arial"/>
          <w:color w:val="000000"/>
        </w:rPr>
        <w:t xml:space="preserve">you may be </w:t>
      </w:r>
      <w:r w:rsidRPr="009B28CE">
        <w:rPr>
          <w:rFonts w:ascii="Arial" w:hAnsi="Arial" w:cs="Arial"/>
          <w:color w:val="000000"/>
        </w:rPr>
        <w:t xml:space="preserve">entitled to other COVID-19-related benefits under applicable federal, state, or local laws, </w:t>
      </w:r>
      <w:r w:rsidRPr="00AB4D91">
        <w:rPr>
          <w:rFonts w:ascii="Arial" w:hAnsi="Arial" w:cs="Arial"/>
          <w:color w:val="000000"/>
        </w:rPr>
        <w:t xml:space="preserve">including, workers’ compensation and </w:t>
      </w:r>
      <w:r w:rsidR="009D0443" w:rsidRPr="00AB4D91">
        <w:rPr>
          <w:rFonts w:ascii="Arial" w:hAnsi="Arial" w:cs="Arial"/>
          <w:color w:val="000000"/>
        </w:rPr>
        <w:t xml:space="preserve">other </w:t>
      </w:r>
      <w:r w:rsidRPr="00AB4D91">
        <w:rPr>
          <w:rFonts w:ascii="Arial" w:hAnsi="Arial" w:cs="Arial"/>
          <w:color w:val="000000"/>
        </w:rPr>
        <w:t>options for exposed employees and state AB 1867, District sick</w:t>
      </w:r>
      <w:r w:rsidRPr="009B28CE">
        <w:rPr>
          <w:rFonts w:ascii="Arial" w:hAnsi="Arial" w:cs="Arial"/>
          <w:color w:val="000000"/>
        </w:rPr>
        <w:t xml:space="preserve"> leave, state-mandated leave, and supplemental sick leave. See </w:t>
      </w:r>
      <w:r w:rsidRPr="00F87BCB">
        <w:rPr>
          <w:rFonts w:ascii="Arial" w:hAnsi="Arial" w:cs="Arial"/>
          <w:color w:val="548DD4" w:themeColor="text2" w:themeTint="99"/>
        </w:rPr>
        <w:t>insert appropriate contact</w:t>
      </w:r>
      <w:r w:rsidRPr="009B28CE">
        <w:rPr>
          <w:rFonts w:ascii="Arial" w:hAnsi="Arial" w:cs="Arial"/>
          <w:color w:val="0000FF"/>
        </w:rPr>
        <w:t xml:space="preserve"> </w:t>
      </w:r>
      <w:r w:rsidRPr="009B28CE">
        <w:rPr>
          <w:rFonts w:ascii="Arial" w:hAnsi="Arial" w:cs="Arial"/>
          <w:color w:val="000000"/>
        </w:rPr>
        <w:t xml:space="preserve">for more information about employee benefits. </w:t>
      </w:r>
      <w:r w:rsidR="00015D66" w:rsidRPr="00915033">
        <w:rPr>
          <w:rFonts w:ascii="Arial" w:hAnsi="Arial" w:cs="Arial"/>
          <w:color w:val="000000"/>
          <w:highlight w:val="lightGray"/>
        </w:rPr>
        <w:t>[</w:t>
      </w:r>
      <w:r w:rsidR="00015D66" w:rsidRPr="00915033">
        <w:rPr>
          <w:rFonts w:ascii="Arial" w:hAnsi="Arial" w:cs="Arial"/>
          <w:color w:val="0D0D0D" w:themeColor="text1" w:themeTint="F2"/>
          <w:highlight w:val="lightGray"/>
        </w:rPr>
        <w:t>YOU CAN ALSO INSERT LOCATION OF ANY RELEVANT LEAVE POLICIES.]</w:t>
      </w:r>
    </w:p>
    <w:p w14:paraId="7E475931" w14:textId="2FE8804D" w:rsidR="00FF53E3" w:rsidRPr="009B28CE" w:rsidRDefault="00FF53E3" w:rsidP="009E24B1">
      <w:pPr>
        <w:pStyle w:val="xxmsonormal"/>
        <w:shd w:val="clear" w:color="auto" w:fill="FFFFFF"/>
        <w:spacing w:line="276" w:lineRule="auto"/>
        <w:rPr>
          <w:rFonts w:ascii="Arial" w:hAnsi="Arial" w:cs="Arial"/>
          <w:b/>
          <w:bCs/>
          <w:color w:val="000000"/>
        </w:rPr>
      </w:pPr>
      <w:r w:rsidRPr="009B28CE">
        <w:rPr>
          <w:rFonts w:ascii="Arial" w:hAnsi="Arial" w:cs="Arial"/>
          <w:b/>
          <w:bCs/>
          <w:color w:val="000000"/>
        </w:rPr>
        <w:t>Retaliation &amp; Discrimination Protections</w:t>
      </w:r>
    </w:p>
    <w:p w14:paraId="236BF6DD" w14:textId="52BD1B40" w:rsidR="00C12795" w:rsidRPr="009B28CE" w:rsidRDefault="004C7660" w:rsidP="002F6F87">
      <w:pPr>
        <w:pStyle w:val="xxmsonormal"/>
        <w:shd w:val="clear" w:color="auto" w:fill="FFFFFF"/>
        <w:spacing w:after="120" w:line="276" w:lineRule="auto"/>
        <w:rPr>
          <w:rFonts w:ascii="Arial" w:hAnsi="Arial" w:cs="Arial"/>
        </w:rPr>
      </w:pPr>
      <w:r w:rsidRPr="009B28CE">
        <w:rPr>
          <w:rFonts w:ascii="Arial" w:hAnsi="Arial" w:cs="Arial"/>
          <w:color w:val="000000"/>
        </w:rPr>
        <w:t xml:space="preserve">Our </w:t>
      </w:r>
      <w:r w:rsidR="00C12795" w:rsidRPr="009B28CE">
        <w:rPr>
          <w:rFonts w:ascii="Arial" w:hAnsi="Arial" w:cs="Arial"/>
          <w:color w:val="000000"/>
        </w:rPr>
        <w:t>polic</w:t>
      </w:r>
      <w:r w:rsidRPr="009B28CE">
        <w:rPr>
          <w:rFonts w:ascii="Arial" w:hAnsi="Arial" w:cs="Arial"/>
          <w:color w:val="000000"/>
        </w:rPr>
        <w:t>ies</w:t>
      </w:r>
      <w:r w:rsidR="00C12795" w:rsidRPr="009B28CE">
        <w:rPr>
          <w:rFonts w:ascii="Arial" w:hAnsi="Arial" w:cs="Arial"/>
          <w:color w:val="000000"/>
        </w:rPr>
        <w:t xml:space="preserve"> and state law protect you from retaliation or discrimination for reporting a positive COVID-19 test or order to quarantine or isolate.</w:t>
      </w:r>
      <w:r w:rsidR="00E832AF">
        <w:rPr>
          <w:rFonts w:ascii="Arial" w:hAnsi="Arial" w:cs="Arial"/>
          <w:color w:val="000000"/>
        </w:rPr>
        <w:t xml:space="preserve"> </w:t>
      </w:r>
      <w:r w:rsidR="00C12795" w:rsidRPr="009B28CE">
        <w:rPr>
          <w:rFonts w:ascii="Arial" w:hAnsi="Arial" w:cs="Arial"/>
          <w:color w:val="000000"/>
        </w:rPr>
        <w:t xml:space="preserve">If in the future, you believe you are subjected to any retaliation or discrimination for your protected conduct, please inform </w:t>
      </w:r>
      <w:r w:rsidRPr="00F87BCB">
        <w:rPr>
          <w:rFonts w:ascii="Arial" w:hAnsi="Arial" w:cs="Arial"/>
          <w:color w:val="548DD4" w:themeColor="text2" w:themeTint="99"/>
        </w:rPr>
        <w:t>insert appropriate contact</w:t>
      </w:r>
      <w:r w:rsidR="00C12795" w:rsidRPr="009B28CE">
        <w:rPr>
          <w:rFonts w:ascii="Arial" w:hAnsi="Arial" w:cs="Arial"/>
          <w:color w:val="000000"/>
        </w:rPr>
        <w:t xml:space="preserve">. Workers who believe they have wrongfully </w:t>
      </w:r>
      <w:r w:rsidR="00737A9E">
        <w:rPr>
          <w:rFonts w:ascii="Arial" w:hAnsi="Arial" w:cs="Arial"/>
          <w:color w:val="000000"/>
        </w:rPr>
        <w:t xml:space="preserve">experienced </w:t>
      </w:r>
      <w:r w:rsidR="00737A9E" w:rsidRPr="009B28CE">
        <w:rPr>
          <w:rFonts w:ascii="Arial" w:hAnsi="Arial" w:cs="Arial"/>
          <w:color w:val="000000"/>
        </w:rPr>
        <w:t xml:space="preserve">retaliation </w:t>
      </w:r>
      <w:r w:rsidR="00737A9E">
        <w:rPr>
          <w:rFonts w:ascii="Arial" w:hAnsi="Arial" w:cs="Arial"/>
          <w:color w:val="000000"/>
        </w:rPr>
        <w:t xml:space="preserve">or discrimination </w:t>
      </w:r>
      <w:r w:rsidR="00C12795" w:rsidRPr="009B28CE">
        <w:rPr>
          <w:rFonts w:ascii="Arial" w:hAnsi="Arial" w:cs="Arial"/>
          <w:color w:val="000000"/>
        </w:rPr>
        <w:t xml:space="preserve">may </w:t>
      </w:r>
      <w:r w:rsidR="00737A9E" w:rsidRPr="009B28CE">
        <w:rPr>
          <w:rFonts w:ascii="Arial" w:hAnsi="Arial" w:cs="Arial"/>
          <w:color w:val="000000"/>
        </w:rPr>
        <w:t xml:space="preserve">also </w:t>
      </w:r>
      <w:r w:rsidR="00C12795" w:rsidRPr="009B28CE">
        <w:rPr>
          <w:rFonts w:ascii="Arial" w:hAnsi="Arial" w:cs="Arial"/>
          <w:color w:val="000000"/>
        </w:rPr>
        <w:t xml:space="preserve">file a complaint with the </w:t>
      </w:r>
      <w:hyperlink r:id="rId19" w:history="1">
        <w:r w:rsidR="00C12795" w:rsidRPr="009B28CE">
          <w:rPr>
            <w:rStyle w:val="Hyperlink"/>
            <w:rFonts w:ascii="Arial" w:hAnsi="Arial" w:cs="Arial"/>
          </w:rPr>
          <w:t>Division of Labor Standards Enforcement</w:t>
        </w:r>
      </w:hyperlink>
      <w:r w:rsidR="00FF53E3" w:rsidRPr="009B28CE">
        <w:rPr>
          <w:rFonts w:ascii="Arial" w:hAnsi="Arial" w:cs="Arial"/>
          <w:color w:val="000000"/>
        </w:rPr>
        <w:t>.</w:t>
      </w:r>
    </w:p>
    <w:p w14:paraId="5A26276C" w14:textId="225A30F5" w:rsidR="00FF53E3" w:rsidRPr="009B28CE" w:rsidRDefault="00FF53E3" w:rsidP="009E24B1">
      <w:pPr>
        <w:pStyle w:val="xxmsonormal"/>
        <w:shd w:val="clear" w:color="auto" w:fill="FFFFFF"/>
        <w:spacing w:line="276" w:lineRule="auto"/>
        <w:rPr>
          <w:rFonts w:ascii="Arial" w:hAnsi="Arial" w:cs="Arial"/>
          <w:b/>
          <w:bCs/>
          <w:color w:val="000000"/>
        </w:rPr>
      </w:pPr>
      <w:r w:rsidRPr="009B28CE">
        <w:rPr>
          <w:rFonts w:ascii="Arial" w:hAnsi="Arial" w:cs="Arial"/>
          <w:b/>
          <w:bCs/>
          <w:color w:val="000000"/>
        </w:rPr>
        <w:t>Disinfection &amp; Safety Plan</w:t>
      </w:r>
    </w:p>
    <w:p w14:paraId="5A394F57" w14:textId="5D51AF69" w:rsidR="00C12795" w:rsidRPr="00915033" w:rsidRDefault="004C7660" w:rsidP="002F6F87">
      <w:pPr>
        <w:pStyle w:val="xxmsonormal"/>
        <w:shd w:val="clear" w:color="auto" w:fill="FFFFFF"/>
        <w:spacing w:after="120" w:line="276" w:lineRule="auto"/>
        <w:rPr>
          <w:rFonts w:ascii="Arial" w:hAnsi="Arial" w:cs="Arial"/>
          <w:color w:val="0D0D0D" w:themeColor="text1" w:themeTint="F2"/>
        </w:rPr>
      </w:pPr>
      <w:r w:rsidRPr="009B28CE">
        <w:rPr>
          <w:rFonts w:ascii="Arial" w:hAnsi="Arial" w:cs="Arial"/>
          <w:color w:val="000000"/>
        </w:rPr>
        <w:t xml:space="preserve">We </w:t>
      </w:r>
      <w:r w:rsidR="00C12795" w:rsidRPr="009B28CE">
        <w:rPr>
          <w:rFonts w:ascii="Arial" w:hAnsi="Arial" w:cs="Arial"/>
          <w:color w:val="000000"/>
        </w:rPr>
        <w:t>endeavor to maintain a safe and healthy workplace for all. As a result of this possible exposure, we are implementing the following disinfection and safety plan, pursuant to guidelines from the Centers for Disease Control.</w:t>
      </w:r>
      <w:r w:rsidR="005172BE">
        <w:rPr>
          <w:rFonts w:ascii="Arial" w:hAnsi="Arial" w:cs="Arial"/>
          <w:color w:val="000000"/>
        </w:rPr>
        <w:t xml:space="preserve"> </w:t>
      </w:r>
      <w:r w:rsidR="00015D66" w:rsidRPr="00915033">
        <w:rPr>
          <w:rFonts w:ascii="Arial" w:hAnsi="Arial" w:cs="Arial"/>
          <w:color w:val="0D0D0D" w:themeColor="text1" w:themeTint="F2"/>
          <w:highlight w:val="lightGray"/>
        </w:rPr>
        <w:t>[</w:t>
      </w:r>
      <w:r w:rsidR="005C7E5D">
        <w:rPr>
          <w:rFonts w:ascii="Arial" w:hAnsi="Arial" w:cs="Arial"/>
          <w:color w:val="0D0D0D" w:themeColor="text1" w:themeTint="F2"/>
          <w:highlight w:val="lightGray"/>
        </w:rPr>
        <w:t xml:space="preserve">YOU CAN </w:t>
      </w:r>
      <w:r w:rsidR="00015D66" w:rsidRPr="00915033">
        <w:rPr>
          <w:rFonts w:ascii="Arial" w:hAnsi="Arial" w:cs="Arial"/>
          <w:color w:val="0D0D0D" w:themeColor="text1" w:themeTint="F2"/>
          <w:highlight w:val="lightGray"/>
        </w:rPr>
        <w:t>INSERT YOUR PLAN HERE OR REFER THE READER TO ANOTHER DOCUMENT</w:t>
      </w:r>
      <w:r w:rsidR="005C7E5D">
        <w:rPr>
          <w:rFonts w:ascii="Arial" w:hAnsi="Arial" w:cs="Arial"/>
          <w:color w:val="0D0D0D" w:themeColor="text1" w:themeTint="F2"/>
          <w:highlight w:val="lightGray"/>
        </w:rPr>
        <w:t>, SUCH AS THE COVID-19 PREVENTION PROGRAM</w:t>
      </w:r>
      <w:r w:rsidR="00015D66" w:rsidRPr="00915033">
        <w:rPr>
          <w:rFonts w:ascii="Arial" w:hAnsi="Arial" w:cs="Arial"/>
          <w:color w:val="0D0D0D" w:themeColor="text1" w:themeTint="F2"/>
          <w:highlight w:val="lightGray"/>
        </w:rPr>
        <w:t>.]</w:t>
      </w:r>
    </w:p>
    <w:p w14:paraId="4F0B3E71" w14:textId="5E6D67AB" w:rsidR="003C7711" w:rsidRPr="009B28CE" w:rsidRDefault="00C12795" w:rsidP="009E24B1">
      <w:pPr>
        <w:pStyle w:val="xxmsonormal"/>
        <w:shd w:val="clear" w:color="auto" w:fill="FFFFFF"/>
        <w:spacing w:line="276" w:lineRule="auto"/>
        <w:rPr>
          <w:rFonts w:ascii="Arial" w:hAnsi="Arial" w:cs="Arial"/>
          <w:color w:val="000000"/>
        </w:rPr>
      </w:pPr>
      <w:r w:rsidRPr="009B28CE">
        <w:rPr>
          <w:rFonts w:ascii="Arial" w:hAnsi="Arial" w:cs="Arial"/>
          <w:color w:val="000000"/>
        </w:rPr>
        <w:t xml:space="preserve">If you have any questions about this notification or if you wish to discuss your eligibility for certain COVID-19 benefits, please do not hesitate to contact </w:t>
      </w:r>
      <w:r w:rsidR="0071762A" w:rsidRPr="00F87BCB">
        <w:rPr>
          <w:rFonts w:ascii="Arial" w:hAnsi="Arial" w:cs="Arial"/>
          <w:color w:val="548DD4" w:themeColor="text2" w:themeTint="99"/>
        </w:rPr>
        <w:t>insert appropriate contact</w:t>
      </w:r>
      <w:r w:rsidR="0071762A" w:rsidRPr="009B28CE">
        <w:rPr>
          <w:rFonts w:ascii="Arial" w:hAnsi="Arial" w:cs="Arial"/>
          <w:color w:val="000000"/>
        </w:rPr>
        <w:t>.</w:t>
      </w:r>
      <w:r w:rsidR="003C7711" w:rsidRPr="009B28CE">
        <w:rPr>
          <w:rFonts w:ascii="Arial" w:hAnsi="Arial" w:cs="Arial"/>
          <w:color w:val="000000"/>
        </w:rPr>
        <w:t xml:space="preserve"> </w:t>
      </w:r>
    </w:p>
    <w:bookmarkEnd w:id="3"/>
    <w:p w14:paraId="782373E7" w14:textId="1DBC4769" w:rsidR="00FF53E3" w:rsidRPr="009B28CE" w:rsidRDefault="00FF53E3" w:rsidP="009E24B1">
      <w:pPr>
        <w:rPr>
          <w:rFonts w:ascii="Arial" w:hAnsi="Arial" w:cs="Arial"/>
        </w:rPr>
      </w:pPr>
      <w:r w:rsidRPr="009B28CE">
        <w:rPr>
          <w:rFonts w:ascii="Arial" w:hAnsi="Arial" w:cs="Arial"/>
        </w:rPr>
        <w:br w:type="page"/>
      </w:r>
    </w:p>
    <w:p w14:paraId="0F0FFFEC" w14:textId="0832C804" w:rsidR="00FF53E3" w:rsidRDefault="00FD2088" w:rsidP="00FD2088">
      <w:pPr>
        <w:pStyle w:val="xmsonormal"/>
        <w:shd w:val="clear" w:color="auto" w:fill="DAEEF3" w:themeFill="accent5" w:themeFillTint="33"/>
        <w:spacing w:before="0" w:beforeAutospacing="0" w:after="0" w:afterAutospacing="0" w:line="276" w:lineRule="auto"/>
        <w:rPr>
          <w:rFonts w:ascii="Arial" w:hAnsi="Arial" w:cs="Arial"/>
        </w:rPr>
      </w:pPr>
      <w:r w:rsidRPr="00BE6F6C">
        <w:rPr>
          <w:rFonts w:ascii="Arial" w:hAnsi="Arial" w:cs="Arial"/>
          <w:b/>
          <w:bCs/>
          <w:color w:val="000000"/>
        </w:rPr>
        <w:t xml:space="preserve">Template </w:t>
      </w:r>
      <w:r>
        <w:rPr>
          <w:rFonts w:ascii="Arial" w:hAnsi="Arial" w:cs="Arial"/>
          <w:b/>
          <w:bCs/>
          <w:color w:val="000000"/>
        </w:rPr>
        <w:t>2</w:t>
      </w:r>
      <w:r w:rsidRPr="00BE6F6C">
        <w:rPr>
          <w:rFonts w:ascii="Arial" w:hAnsi="Arial" w:cs="Arial"/>
          <w:b/>
          <w:bCs/>
          <w:color w:val="000000"/>
        </w:rPr>
        <w:t xml:space="preserve">:  </w:t>
      </w:r>
      <w:r w:rsidRPr="009B28CE">
        <w:rPr>
          <w:rFonts w:ascii="Arial" w:hAnsi="Arial" w:cs="Arial"/>
          <w:b/>
          <w:bCs/>
        </w:rPr>
        <w:t>Notice to Employers of Subcontracted Employees (if applicable)</w:t>
      </w:r>
    </w:p>
    <w:p w14:paraId="3AD4DF23" w14:textId="77777777" w:rsidR="00FD2088" w:rsidRPr="009B28CE" w:rsidRDefault="00FD2088" w:rsidP="00FD2088">
      <w:pPr>
        <w:pStyle w:val="xmsonormal"/>
        <w:spacing w:before="0" w:beforeAutospacing="0" w:after="0" w:afterAutospacing="0" w:line="301" w:lineRule="auto"/>
        <w:rPr>
          <w:rFonts w:ascii="Arial" w:hAnsi="Arial" w:cs="Arial"/>
        </w:rPr>
      </w:pPr>
    </w:p>
    <w:p w14:paraId="73D9AF7D" w14:textId="203719E5" w:rsidR="00FF53E3" w:rsidRPr="009B28CE" w:rsidRDefault="00FF53E3" w:rsidP="00FD2088">
      <w:pPr>
        <w:pStyle w:val="xxmsonormal"/>
        <w:shd w:val="clear" w:color="auto" w:fill="FFFFFF"/>
        <w:spacing w:line="301" w:lineRule="auto"/>
        <w:rPr>
          <w:rFonts w:ascii="Arial" w:hAnsi="Arial" w:cs="Arial"/>
          <w:color w:val="0000FF"/>
        </w:rPr>
      </w:pPr>
      <w:r w:rsidRPr="009B28CE">
        <w:rPr>
          <w:rFonts w:ascii="Arial" w:hAnsi="Arial" w:cs="Arial"/>
          <w:color w:val="000000"/>
        </w:rPr>
        <w:t>Date:</w:t>
      </w:r>
      <w:r w:rsidR="005172BE">
        <w:rPr>
          <w:rFonts w:ascii="Arial" w:hAnsi="Arial" w:cs="Arial"/>
          <w:color w:val="000000"/>
        </w:rPr>
        <w:t xml:space="preserve"> </w:t>
      </w:r>
      <w:r w:rsidR="00B25752" w:rsidRPr="00F87BCB">
        <w:rPr>
          <w:rFonts w:ascii="Arial" w:hAnsi="Arial" w:cs="Arial"/>
          <w:color w:val="548DD4" w:themeColor="text2" w:themeTint="99"/>
        </w:rPr>
        <w:t xml:space="preserve">Date </w:t>
      </w:r>
      <w:r w:rsidRPr="00F87BCB">
        <w:rPr>
          <w:rFonts w:ascii="Arial" w:hAnsi="Arial" w:cs="Arial"/>
          <w:color w:val="548DD4" w:themeColor="text2" w:themeTint="99"/>
        </w:rPr>
        <w:t>notice is sent</w:t>
      </w:r>
    </w:p>
    <w:p w14:paraId="012E3571" w14:textId="77777777" w:rsidR="00FF53E3" w:rsidRPr="009B28CE" w:rsidRDefault="00FF53E3" w:rsidP="00FD2088">
      <w:pPr>
        <w:pStyle w:val="xxmsonormal"/>
        <w:shd w:val="clear" w:color="auto" w:fill="FFFFFF"/>
        <w:spacing w:line="301" w:lineRule="auto"/>
        <w:rPr>
          <w:rFonts w:ascii="Arial" w:hAnsi="Arial" w:cs="Arial"/>
          <w:color w:val="000000"/>
        </w:rPr>
      </w:pPr>
    </w:p>
    <w:p w14:paraId="64C4DA3C" w14:textId="198B22E9" w:rsidR="00FF53E3" w:rsidRPr="009B28CE" w:rsidRDefault="00FF53E3" w:rsidP="00FD2088">
      <w:pPr>
        <w:pStyle w:val="xxmsonormal"/>
        <w:shd w:val="clear" w:color="auto" w:fill="FFFFFF"/>
        <w:spacing w:line="301" w:lineRule="auto"/>
        <w:rPr>
          <w:rFonts w:ascii="Arial" w:hAnsi="Arial" w:cs="Arial"/>
          <w:color w:val="000000"/>
        </w:rPr>
      </w:pPr>
      <w:r w:rsidRPr="009B28CE">
        <w:rPr>
          <w:rFonts w:ascii="Arial" w:hAnsi="Arial" w:cs="Arial"/>
          <w:color w:val="000000"/>
        </w:rPr>
        <w:t>To:</w:t>
      </w:r>
      <w:r w:rsidR="005172BE">
        <w:rPr>
          <w:rFonts w:ascii="Arial" w:hAnsi="Arial" w:cs="Arial"/>
          <w:color w:val="000000"/>
        </w:rPr>
        <w:t xml:space="preserve"> </w:t>
      </w:r>
      <w:r w:rsidR="00FA7BA4" w:rsidRPr="00F87BCB">
        <w:rPr>
          <w:rFonts w:ascii="Arial" w:hAnsi="Arial" w:cs="Arial"/>
          <w:color w:val="548DD4" w:themeColor="text2" w:themeTint="99"/>
        </w:rPr>
        <w:t xml:space="preserve">Name of </w:t>
      </w:r>
      <w:r w:rsidR="00B25752" w:rsidRPr="00F87BCB">
        <w:rPr>
          <w:rFonts w:ascii="Arial" w:hAnsi="Arial" w:cs="Arial"/>
          <w:color w:val="548DD4" w:themeColor="text2" w:themeTint="99"/>
        </w:rPr>
        <w:t xml:space="preserve">employer </w:t>
      </w:r>
      <w:r w:rsidR="00FA7BA4" w:rsidRPr="00F87BCB">
        <w:rPr>
          <w:rFonts w:ascii="Arial" w:hAnsi="Arial" w:cs="Arial"/>
          <w:color w:val="548DD4" w:themeColor="text2" w:themeTint="99"/>
        </w:rPr>
        <w:t xml:space="preserve">of </w:t>
      </w:r>
      <w:r w:rsidR="00737A9E" w:rsidRPr="00F87BCB">
        <w:rPr>
          <w:rFonts w:ascii="Arial" w:hAnsi="Arial" w:cs="Arial"/>
          <w:color w:val="548DD4" w:themeColor="text2" w:themeTint="99"/>
        </w:rPr>
        <w:t>subcontracted</w:t>
      </w:r>
      <w:r w:rsidR="00737A9E" w:rsidRPr="00F87BCB" w:rsidDel="00737A9E">
        <w:rPr>
          <w:rFonts w:ascii="Arial" w:hAnsi="Arial" w:cs="Arial"/>
          <w:color w:val="548DD4" w:themeColor="text2" w:themeTint="99"/>
        </w:rPr>
        <w:t xml:space="preserve"> </w:t>
      </w:r>
      <w:r w:rsidR="00FA7BA4" w:rsidRPr="00F87BCB">
        <w:rPr>
          <w:rFonts w:ascii="Arial" w:hAnsi="Arial" w:cs="Arial"/>
          <w:color w:val="548DD4" w:themeColor="text2" w:themeTint="99"/>
        </w:rPr>
        <w:t>employees</w:t>
      </w:r>
      <w:r w:rsidRPr="009B28CE">
        <w:rPr>
          <w:rFonts w:ascii="Arial" w:hAnsi="Arial" w:cs="Arial"/>
          <w:color w:val="0000FF"/>
        </w:rPr>
        <w:t xml:space="preserve"> </w:t>
      </w:r>
    </w:p>
    <w:p w14:paraId="6EF513C0" w14:textId="77777777" w:rsidR="00FF53E3" w:rsidRPr="009B28CE" w:rsidRDefault="00FF53E3" w:rsidP="00FD2088">
      <w:pPr>
        <w:pStyle w:val="xxmsonormal"/>
        <w:shd w:val="clear" w:color="auto" w:fill="FFFFFF"/>
        <w:spacing w:line="301" w:lineRule="auto"/>
        <w:rPr>
          <w:rFonts w:ascii="Arial" w:hAnsi="Arial" w:cs="Arial"/>
          <w:color w:val="000000"/>
        </w:rPr>
      </w:pPr>
    </w:p>
    <w:p w14:paraId="4B039DE4" w14:textId="3E805C4C" w:rsidR="00FF53E3" w:rsidRPr="009B28CE" w:rsidRDefault="00FF53E3" w:rsidP="00FD2088">
      <w:pPr>
        <w:pStyle w:val="xxmsonormal"/>
        <w:shd w:val="clear" w:color="auto" w:fill="FFFFFF"/>
        <w:spacing w:line="301" w:lineRule="auto"/>
        <w:rPr>
          <w:rFonts w:ascii="Arial" w:hAnsi="Arial" w:cs="Arial"/>
          <w:color w:val="000000"/>
        </w:rPr>
      </w:pPr>
      <w:r w:rsidRPr="009B28CE">
        <w:rPr>
          <w:rFonts w:ascii="Arial" w:hAnsi="Arial" w:cs="Arial"/>
          <w:color w:val="000000"/>
        </w:rPr>
        <w:t>We are writing to inform you that you</w:t>
      </w:r>
      <w:r w:rsidR="00FA7BA4" w:rsidRPr="009B28CE">
        <w:rPr>
          <w:rFonts w:ascii="Arial" w:hAnsi="Arial" w:cs="Arial"/>
          <w:color w:val="000000"/>
        </w:rPr>
        <w:t>r employees</w:t>
      </w:r>
      <w:r w:rsidRPr="009B28CE">
        <w:rPr>
          <w:rFonts w:ascii="Arial" w:hAnsi="Arial" w:cs="Arial"/>
          <w:color w:val="000000"/>
        </w:rPr>
        <w:t xml:space="preserve"> may have been exposed to COVID-19 during the course of </w:t>
      </w:r>
      <w:r w:rsidR="00FA7BA4" w:rsidRPr="009B28CE">
        <w:rPr>
          <w:rFonts w:ascii="Arial" w:hAnsi="Arial" w:cs="Arial"/>
          <w:color w:val="000000"/>
        </w:rPr>
        <w:t>their work at our workplace.</w:t>
      </w:r>
      <w:r w:rsidR="005172BE">
        <w:rPr>
          <w:rFonts w:ascii="Arial" w:hAnsi="Arial" w:cs="Arial"/>
          <w:color w:val="000000"/>
        </w:rPr>
        <w:t xml:space="preserve"> </w:t>
      </w:r>
      <w:r w:rsidRPr="009B28CE">
        <w:rPr>
          <w:rFonts w:ascii="Arial" w:hAnsi="Arial" w:cs="Arial"/>
          <w:color w:val="000000"/>
        </w:rPr>
        <w:t xml:space="preserve">A person who has either tested positive or otherwise been diagnosed with COVID-19 or </w:t>
      </w:r>
      <w:r w:rsidR="00B25752">
        <w:rPr>
          <w:rFonts w:ascii="Arial" w:hAnsi="Arial" w:cs="Arial"/>
          <w:color w:val="000000"/>
        </w:rPr>
        <w:t xml:space="preserve">a person </w:t>
      </w:r>
      <w:r w:rsidRPr="009B28CE">
        <w:rPr>
          <w:rFonts w:ascii="Arial" w:hAnsi="Arial" w:cs="Arial"/>
          <w:color w:val="000000"/>
        </w:rPr>
        <w:t xml:space="preserve">who is subject to a public health isolation order resulting from COVID-19 or a person who has since died of COVID-19 was on the </w:t>
      </w:r>
      <w:r w:rsidR="006720A8" w:rsidRPr="00F87BCB">
        <w:rPr>
          <w:rFonts w:ascii="Arial" w:hAnsi="Arial" w:cs="Arial"/>
          <w:color w:val="548DD4" w:themeColor="text2" w:themeTint="99"/>
        </w:rPr>
        <w:t>Name of Entity</w:t>
      </w:r>
      <w:r w:rsidR="006720A8" w:rsidRPr="00915033">
        <w:rPr>
          <w:rFonts w:ascii="Arial" w:hAnsi="Arial" w:cs="Arial"/>
          <w:color w:val="0D0D0D" w:themeColor="text1" w:themeTint="F2"/>
        </w:rPr>
        <w:t>’s</w:t>
      </w:r>
      <w:r w:rsidR="006720A8" w:rsidRPr="009B28CE">
        <w:rPr>
          <w:rFonts w:ascii="Arial" w:hAnsi="Arial" w:cs="Arial"/>
          <w:color w:val="0000FF"/>
        </w:rPr>
        <w:t xml:space="preserve"> </w:t>
      </w:r>
      <w:r w:rsidR="006720A8" w:rsidRPr="009B28CE">
        <w:rPr>
          <w:rFonts w:ascii="Arial" w:hAnsi="Arial" w:cs="Arial"/>
          <w:color w:val="000000"/>
        </w:rPr>
        <w:t xml:space="preserve">premises during the </w:t>
      </w:r>
      <w:r w:rsidR="006720A8">
        <w:rPr>
          <w:rFonts w:ascii="Arial" w:hAnsi="Arial" w:cs="Arial"/>
          <w:color w:val="000000"/>
        </w:rPr>
        <w:t xml:space="preserve">infectious </w:t>
      </w:r>
      <w:r w:rsidR="006720A8" w:rsidRPr="009B28CE">
        <w:rPr>
          <w:rFonts w:ascii="Arial" w:hAnsi="Arial" w:cs="Arial"/>
          <w:color w:val="000000"/>
        </w:rPr>
        <w:t xml:space="preserve">time period of </w:t>
      </w:r>
      <w:r w:rsidR="006720A8" w:rsidRPr="00F87BCB">
        <w:rPr>
          <w:rFonts w:ascii="Arial" w:hAnsi="Arial" w:cs="Arial"/>
          <w:color w:val="548DD4" w:themeColor="text2" w:themeTint="99"/>
        </w:rPr>
        <w:t xml:space="preserve">enter the start/end dates of the </w:t>
      </w:r>
      <w:r w:rsidR="00FC6A3C">
        <w:rPr>
          <w:rFonts w:ascii="Arial" w:hAnsi="Arial" w:cs="Arial"/>
          <w:color w:val="548DD4" w:themeColor="text2" w:themeTint="99"/>
        </w:rPr>
        <w:t>10</w:t>
      </w:r>
      <w:r w:rsidR="00B25752" w:rsidRPr="00F87BCB">
        <w:rPr>
          <w:rFonts w:ascii="Arial" w:hAnsi="Arial" w:cs="Arial"/>
          <w:color w:val="548DD4" w:themeColor="text2" w:themeTint="99"/>
        </w:rPr>
        <w:t>-</w:t>
      </w:r>
      <w:r w:rsidR="006720A8" w:rsidRPr="00F87BCB">
        <w:rPr>
          <w:rFonts w:ascii="Arial" w:hAnsi="Arial" w:cs="Arial"/>
          <w:color w:val="548DD4" w:themeColor="text2" w:themeTint="99"/>
        </w:rPr>
        <w:t xml:space="preserve">day infectious period </w:t>
      </w:r>
      <w:r w:rsidR="00015D66" w:rsidRPr="00915033">
        <w:rPr>
          <w:rFonts w:ascii="Arial" w:hAnsi="Arial" w:cs="Arial"/>
          <w:color w:val="0D0D0D" w:themeColor="text1" w:themeTint="F2"/>
          <w:highlight w:val="lightGray"/>
        </w:rPr>
        <w:t>[REFER TO INSTRUCTIONS FOR GUIDANCE]</w:t>
      </w:r>
      <w:r w:rsidR="00737A9E">
        <w:rPr>
          <w:rFonts w:ascii="Arial" w:hAnsi="Arial" w:cs="Arial"/>
          <w:color w:val="0000FF"/>
        </w:rPr>
        <w:t>,</w:t>
      </w:r>
      <w:r w:rsidR="006720A8">
        <w:rPr>
          <w:rFonts w:ascii="Arial" w:hAnsi="Arial" w:cs="Arial"/>
          <w:color w:val="0000FF"/>
        </w:rPr>
        <w:t xml:space="preserve"> </w:t>
      </w:r>
      <w:r w:rsidRPr="009B28CE">
        <w:rPr>
          <w:rFonts w:ascii="Arial" w:hAnsi="Arial" w:cs="Arial"/>
          <w:color w:val="000000"/>
        </w:rPr>
        <w:t>and at some point during this period</w:t>
      </w:r>
      <w:r w:rsidR="00737A9E">
        <w:rPr>
          <w:rFonts w:ascii="Arial" w:hAnsi="Arial" w:cs="Arial"/>
          <w:color w:val="000000"/>
        </w:rPr>
        <w:t>,</w:t>
      </w:r>
      <w:r w:rsidRPr="009B28CE">
        <w:rPr>
          <w:rFonts w:ascii="Arial" w:hAnsi="Arial" w:cs="Arial"/>
          <w:color w:val="000000"/>
        </w:rPr>
        <w:t xml:space="preserve"> you</w:t>
      </w:r>
      <w:r w:rsidR="00FA7BA4" w:rsidRPr="009B28CE">
        <w:rPr>
          <w:rFonts w:ascii="Arial" w:hAnsi="Arial" w:cs="Arial"/>
          <w:color w:val="000000"/>
        </w:rPr>
        <w:t>r employees</w:t>
      </w:r>
      <w:r w:rsidRPr="009B28CE">
        <w:rPr>
          <w:rFonts w:ascii="Arial" w:hAnsi="Arial" w:cs="Arial"/>
          <w:color w:val="000000"/>
        </w:rPr>
        <w:t xml:space="preserve"> may have come into contact with this person.</w:t>
      </w:r>
      <w:r w:rsidR="005172BE">
        <w:rPr>
          <w:rFonts w:ascii="Arial" w:hAnsi="Arial" w:cs="Arial"/>
          <w:color w:val="000000"/>
        </w:rPr>
        <w:t xml:space="preserve"> </w:t>
      </w:r>
      <w:r w:rsidRPr="009B28CE">
        <w:rPr>
          <w:rFonts w:ascii="Arial" w:hAnsi="Arial" w:cs="Arial"/>
          <w:color w:val="000000"/>
        </w:rPr>
        <w:t xml:space="preserve">As a result, </w:t>
      </w:r>
      <w:r w:rsidR="00FA7BA4" w:rsidRPr="009B28CE">
        <w:rPr>
          <w:rFonts w:ascii="Arial" w:hAnsi="Arial" w:cs="Arial"/>
          <w:color w:val="000000"/>
        </w:rPr>
        <w:t xml:space="preserve">they </w:t>
      </w:r>
      <w:r w:rsidRPr="009B28CE">
        <w:rPr>
          <w:rFonts w:ascii="Arial" w:hAnsi="Arial" w:cs="Arial"/>
          <w:color w:val="000000"/>
        </w:rPr>
        <w:t xml:space="preserve">may have been exposed to COVID-19. </w:t>
      </w:r>
      <w:r w:rsidR="00FA7BA4" w:rsidRPr="009B28CE">
        <w:rPr>
          <w:rFonts w:ascii="Arial" w:hAnsi="Arial" w:cs="Arial"/>
          <w:color w:val="000000"/>
        </w:rPr>
        <w:t xml:space="preserve">Your potentially exposed </w:t>
      </w:r>
      <w:r w:rsidR="003F13BF">
        <w:rPr>
          <w:rFonts w:ascii="Arial" w:hAnsi="Arial" w:cs="Arial"/>
          <w:color w:val="000000"/>
        </w:rPr>
        <w:t xml:space="preserve">employees </w:t>
      </w:r>
      <w:r w:rsidR="00FA7BA4" w:rsidRPr="009B28CE">
        <w:rPr>
          <w:rFonts w:ascii="Arial" w:hAnsi="Arial" w:cs="Arial"/>
          <w:color w:val="000000"/>
        </w:rPr>
        <w:t xml:space="preserve">include </w:t>
      </w:r>
      <w:r w:rsidR="00FA7BA4" w:rsidRPr="00F87BCB">
        <w:rPr>
          <w:rFonts w:ascii="Arial" w:hAnsi="Arial" w:cs="Arial"/>
          <w:color w:val="548DD4" w:themeColor="text2" w:themeTint="99"/>
        </w:rPr>
        <w:t xml:space="preserve">list name(s) </w:t>
      </w:r>
      <w:r w:rsidR="003F13BF" w:rsidRPr="00F87BCB">
        <w:rPr>
          <w:rFonts w:ascii="Arial" w:hAnsi="Arial" w:cs="Arial"/>
          <w:color w:val="548DD4" w:themeColor="text2" w:themeTint="99"/>
        </w:rPr>
        <w:t xml:space="preserve">of </w:t>
      </w:r>
      <w:r w:rsidR="00FA7BA4" w:rsidRPr="00F87BCB">
        <w:rPr>
          <w:rFonts w:ascii="Arial" w:hAnsi="Arial" w:cs="Arial"/>
          <w:color w:val="548DD4" w:themeColor="text2" w:themeTint="99"/>
        </w:rPr>
        <w:t>employees</w:t>
      </w:r>
      <w:r w:rsidR="00FA7BA4" w:rsidRPr="009B28CE">
        <w:rPr>
          <w:rFonts w:ascii="Arial" w:hAnsi="Arial" w:cs="Arial"/>
          <w:color w:val="0000FF"/>
        </w:rPr>
        <w:t>.</w:t>
      </w:r>
    </w:p>
    <w:p w14:paraId="64CD1874" w14:textId="16AA27EC" w:rsidR="00FF53E3" w:rsidRDefault="00FF53E3" w:rsidP="00FD2088">
      <w:pPr>
        <w:pStyle w:val="xxmsonormal"/>
        <w:shd w:val="clear" w:color="auto" w:fill="FFFFFF"/>
        <w:spacing w:line="301" w:lineRule="auto"/>
        <w:rPr>
          <w:rFonts w:ascii="Arial" w:hAnsi="Arial" w:cs="Arial"/>
          <w:color w:val="000000"/>
        </w:rPr>
      </w:pPr>
    </w:p>
    <w:p w14:paraId="2A7F1E8A" w14:textId="6CCDA403" w:rsidR="00B7602E" w:rsidRPr="00504148" w:rsidRDefault="009D0443" w:rsidP="00504148">
      <w:pPr>
        <w:pStyle w:val="xxmsonormal"/>
        <w:shd w:val="clear" w:color="auto" w:fill="FFFFFF"/>
        <w:spacing w:line="276" w:lineRule="auto"/>
        <w:rPr>
          <w:rFonts w:ascii="Arial" w:hAnsi="Arial" w:cs="Arial"/>
          <w:strike/>
          <w:color w:val="FF0000"/>
        </w:rPr>
      </w:pPr>
      <w:r w:rsidRPr="00504148">
        <w:rPr>
          <w:rFonts w:ascii="Arial" w:hAnsi="Arial" w:cs="Arial"/>
          <w:color w:val="000000"/>
        </w:rPr>
        <w:t xml:space="preserve">Due to </w:t>
      </w:r>
      <w:r w:rsidR="00FA7BA4" w:rsidRPr="00504148">
        <w:rPr>
          <w:rFonts w:ascii="Arial" w:hAnsi="Arial" w:cs="Arial"/>
          <w:color w:val="000000"/>
        </w:rPr>
        <w:t xml:space="preserve">their </w:t>
      </w:r>
      <w:r w:rsidR="00FF53E3" w:rsidRPr="00504148">
        <w:rPr>
          <w:rFonts w:ascii="Arial" w:hAnsi="Arial" w:cs="Arial"/>
          <w:color w:val="000000"/>
        </w:rPr>
        <w:t xml:space="preserve">potential exposure to COVID-19, </w:t>
      </w:r>
      <w:r w:rsidR="00B7602E" w:rsidRPr="00504148">
        <w:rPr>
          <w:rFonts w:ascii="Arial" w:hAnsi="Arial" w:cs="Arial"/>
          <w:color w:val="000000"/>
        </w:rPr>
        <w:t>Cal/OSHA requires you to offer COVID-19 testing</w:t>
      </w:r>
      <w:r w:rsidR="00FA7BA4" w:rsidRPr="00504148">
        <w:rPr>
          <w:rFonts w:ascii="Arial" w:hAnsi="Arial" w:cs="Arial"/>
          <w:color w:val="000000"/>
        </w:rPr>
        <w:t xml:space="preserve">. </w:t>
      </w:r>
      <w:r w:rsidR="00B7602E" w:rsidRPr="00504148">
        <w:rPr>
          <w:rFonts w:ascii="Arial" w:hAnsi="Arial" w:cs="Arial"/>
          <w:color w:val="000000"/>
        </w:rPr>
        <w:t>To ensure the test provides valid results</w:t>
      </w:r>
      <w:r w:rsidR="00114D6E" w:rsidRPr="00504148">
        <w:rPr>
          <w:rFonts w:ascii="Arial" w:hAnsi="Arial" w:cs="Arial"/>
          <w:color w:val="000000"/>
        </w:rPr>
        <w:t>,</w:t>
      </w:r>
      <w:r w:rsidR="00B7602E" w:rsidRPr="00504148">
        <w:rPr>
          <w:rFonts w:ascii="Arial" w:hAnsi="Arial" w:cs="Arial"/>
          <w:color w:val="000000"/>
        </w:rPr>
        <w:t xml:space="preserve"> the test should not be administered before (</w:t>
      </w:r>
      <w:r w:rsidR="00B7602E" w:rsidRPr="00504148">
        <w:rPr>
          <w:rFonts w:ascii="Arial" w:hAnsi="Arial" w:cs="Arial"/>
          <w:color w:val="548DD4" w:themeColor="text2" w:themeTint="99"/>
        </w:rPr>
        <w:t>insert dates between the range of 5 days from the first potential exposure to 5 days from the last potential exposure</w:t>
      </w:r>
      <w:r w:rsidR="00B7602E" w:rsidRPr="00504148">
        <w:rPr>
          <w:rFonts w:ascii="Arial" w:hAnsi="Arial" w:cs="Arial"/>
          <w:color w:val="000000"/>
        </w:rPr>
        <w:t xml:space="preserve">). </w:t>
      </w:r>
    </w:p>
    <w:p w14:paraId="2A1FEE96" w14:textId="77777777" w:rsidR="00B7602E" w:rsidRPr="00AB4D91" w:rsidRDefault="00B7602E" w:rsidP="00E61DA2">
      <w:pPr>
        <w:pStyle w:val="xxmsonormal"/>
        <w:shd w:val="clear" w:color="auto" w:fill="FFFFFF"/>
        <w:spacing w:line="276" w:lineRule="auto"/>
        <w:rPr>
          <w:rFonts w:ascii="Arial" w:hAnsi="Arial" w:cs="Arial"/>
        </w:rPr>
      </w:pPr>
    </w:p>
    <w:p w14:paraId="3A733FB5" w14:textId="51CDFC90" w:rsidR="00347CA1" w:rsidRPr="00504148" w:rsidRDefault="00434F46" w:rsidP="00FD2088">
      <w:pPr>
        <w:pStyle w:val="xxmsonormal"/>
        <w:shd w:val="clear" w:color="auto" w:fill="FFFFFF"/>
        <w:spacing w:line="301"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Your employees</w:t>
      </w:r>
      <w:r w:rsidR="003D3072" w:rsidRPr="00504148">
        <w:rPr>
          <w:rFonts w:ascii="Arial" w:hAnsi="Arial" w:cs="Arial"/>
          <w:color w:val="0D0D0D" w:themeColor="text1" w:themeTint="F2"/>
          <w:highlight w:val="yellow"/>
        </w:rPr>
        <w:t xml:space="preserve"> must not return to our workplace until they ha</w:t>
      </w:r>
      <w:r w:rsidR="00046943" w:rsidRPr="00504148">
        <w:rPr>
          <w:rFonts w:ascii="Arial" w:hAnsi="Arial" w:cs="Arial"/>
          <w:color w:val="0D0D0D" w:themeColor="text1" w:themeTint="F2"/>
          <w:highlight w:val="yellow"/>
        </w:rPr>
        <w:t>ve completed the following requirements:</w:t>
      </w:r>
    </w:p>
    <w:p w14:paraId="5A379AE7" w14:textId="77777777" w:rsidR="00347CA1" w:rsidRPr="00504148" w:rsidRDefault="00347CA1" w:rsidP="00347CA1">
      <w:pPr>
        <w:pStyle w:val="xxmsonormal"/>
        <w:shd w:val="clear" w:color="auto" w:fill="FFFFFF"/>
        <w:spacing w:line="276" w:lineRule="auto"/>
        <w:rPr>
          <w:rFonts w:ascii="Arial" w:hAnsi="Arial" w:cs="Arial"/>
          <w:color w:val="0D0D0D" w:themeColor="text1" w:themeTint="F2"/>
          <w:highlight w:val="yellow"/>
        </w:rPr>
      </w:pPr>
    </w:p>
    <w:p w14:paraId="223E7B24" w14:textId="77777777" w:rsidR="00347CA1" w:rsidRPr="00504148" w:rsidRDefault="00347CA1" w:rsidP="00347CA1">
      <w:pPr>
        <w:pStyle w:val="xxmsonormal"/>
        <w:numPr>
          <w:ilvl w:val="0"/>
          <w:numId w:val="14"/>
        </w:numPr>
        <w:shd w:val="clear" w:color="auto" w:fill="FFFFFF"/>
        <w:spacing w:line="276" w:lineRule="auto"/>
        <w:rPr>
          <w:rFonts w:ascii="Arial" w:hAnsi="Arial" w:cs="Arial"/>
          <w:color w:val="0D0D0D" w:themeColor="text1" w:themeTint="F2"/>
          <w:highlight w:val="yellow"/>
        </w:rPr>
      </w:pPr>
      <w:r w:rsidRPr="00504148">
        <w:rPr>
          <w:rFonts w:ascii="Arial" w:hAnsi="Arial" w:cs="Arial"/>
          <w:b/>
          <w:bCs/>
          <w:color w:val="0D0D0D" w:themeColor="text1" w:themeTint="F2"/>
          <w:highlight w:val="yellow"/>
        </w:rPr>
        <w:t>All employees who test positive for COVID-19 must isolate, regardless of vaccination status, previous infection, or lack of symptoms.</w:t>
      </w:r>
      <w:r w:rsidRPr="00504148">
        <w:rPr>
          <w:rFonts w:ascii="Arial" w:hAnsi="Arial" w:cs="Arial"/>
          <w:color w:val="0D0D0D" w:themeColor="text1" w:themeTint="F2"/>
          <w:highlight w:val="yellow"/>
        </w:rPr>
        <w:t xml:space="preserve">  Isolation includes:</w:t>
      </w:r>
    </w:p>
    <w:p w14:paraId="5206EB25" w14:textId="77777777" w:rsidR="00347CA1" w:rsidRPr="00504148" w:rsidRDefault="00347CA1" w:rsidP="00347CA1">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Stay home for a least 5 days.</w:t>
      </w:r>
    </w:p>
    <w:p w14:paraId="6E77C6D3" w14:textId="77777777" w:rsidR="00347CA1" w:rsidRPr="00504148" w:rsidRDefault="00347CA1" w:rsidP="00347CA1">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Isolation can end after day 5 if symptoms are not present or are resolving, and a diagnostic specimen collected on day 5 or later tests negative.</w:t>
      </w:r>
    </w:p>
    <w:p w14:paraId="04138B6F" w14:textId="77777777" w:rsidR="00347CA1" w:rsidRPr="00504148" w:rsidRDefault="00347CA1" w:rsidP="00347CA1">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If unable to test or choose not to test, and symptoms are not present or are resolving, isolation can end after day 10.</w:t>
      </w:r>
    </w:p>
    <w:p w14:paraId="7CD8E1AF" w14:textId="77777777" w:rsidR="00347CA1" w:rsidRPr="00504148" w:rsidRDefault="00347CA1" w:rsidP="00347CA1">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If fever is present, isolation should be continued until fever resolves.</w:t>
      </w:r>
    </w:p>
    <w:p w14:paraId="2756F7E7" w14:textId="77777777" w:rsidR="00347CA1" w:rsidRPr="00504148" w:rsidRDefault="00347CA1" w:rsidP="00347CA1">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If symptoms other than fever are not resolving, continue to isolate until symptoms are resolving or until after day 10.</w:t>
      </w:r>
    </w:p>
    <w:p w14:paraId="4E71202D" w14:textId="77777777" w:rsidR="00347CA1" w:rsidRPr="00504148" w:rsidRDefault="00347CA1" w:rsidP="00347CA1">
      <w:pPr>
        <w:pStyle w:val="ListParagraph"/>
        <w:numPr>
          <w:ilvl w:val="0"/>
          <w:numId w:val="15"/>
        </w:numPr>
        <w:rPr>
          <w:rFonts w:ascii="Arial" w:hAnsi="Arial" w:cs="Arial"/>
          <w:color w:val="0D0D0D" w:themeColor="text1" w:themeTint="F2"/>
          <w:highlight w:val="yellow"/>
        </w:rPr>
      </w:pPr>
      <w:r w:rsidRPr="00504148">
        <w:rPr>
          <w:rFonts w:ascii="Arial" w:hAnsi="Arial" w:cs="Arial"/>
          <w:color w:val="0D0D0D" w:themeColor="text1" w:themeTint="F2"/>
          <w:highlight w:val="yellow"/>
        </w:rPr>
        <w:t>Wear a well-fitting mask around others for a total of 10 days, especially in indoor settings.</w:t>
      </w:r>
    </w:p>
    <w:p w14:paraId="64EC2E38" w14:textId="021CCF99" w:rsidR="00347CA1" w:rsidRPr="00504148" w:rsidRDefault="00347CA1" w:rsidP="00347CA1">
      <w:pPr>
        <w:pStyle w:val="xxmsonormal"/>
        <w:numPr>
          <w:ilvl w:val="0"/>
          <w:numId w:val="14"/>
        </w:numPr>
        <w:shd w:val="clear" w:color="auto" w:fill="FFFFFF"/>
        <w:spacing w:line="276" w:lineRule="auto"/>
        <w:rPr>
          <w:rFonts w:ascii="Arial" w:hAnsi="Arial" w:cs="Arial"/>
          <w:color w:val="0D0D0D" w:themeColor="text1" w:themeTint="F2"/>
          <w:highlight w:val="yellow"/>
        </w:rPr>
      </w:pPr>
      <w:r w:rsidRPr="00504148">
        <w:rPr>
          <w:rFonts w:ascii="Arial" w:hAnsi="Arial" w:cs="Arial"/>
          <w:b/>
          <w:bCs/>
          <w:color w:val="0D0D0D" w:themeColor="text1" w:themeTint="F2"/>
          <w:highlight w:val="yellow"/>
        </w:rPr>
        <w:t>All employees who are exposed to someone with COVID-19 must quarantine if they are unvaccinated or vaccinated and booster eligible but have not yet received their booster dose. (Note: This includes persons previously infected with SARS-CoV-2, including within the last 90 days.)</w:t>
      </w:r>
      <w:r w:rsidRPr="00504148">
        <w:rPr>
          <w:rFonts w:ascii="Arial" w:hAnsi="Arial" w:cs="Arial"/>
          <w:color w:val="0D0D0D" w:themeColor="text1" w:themeTint="F2"/>
          <w:highlight w:val="yellow"/>
        </w:rPr>
        <w:t xml:space="preserve">  Quarantine includes:</w:t>
      </w:r>
    </w:p>
    <w:p w14:paraId="53B60C4F" w14:textId="77777777" w:rsidR="00347CA1" w:rsidRPr="00504148" w:rsidRDefault="00347CA1" w:rsidP="00347C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Stay home for at least 5 days after your last contact with a person who tested positive for COVID-19.</w:t>
      </w:r>
    </w:p>
    <w:p w14:paraId="0A03171B" w14:textId="77777777" w:rsidR="00347CA1" w:rsidRPr="00504148" w:rsidRDefault="00347CA1" w:rsidP="00347C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Test on day 5.</w:t>
      </w:r>
    </w:p>
    <w:p w14:paraId="339A2992" w14:textId="77777777" w:rsidR="00347CA1" w:rsidRPr="00504148" w:rsidRDefault="00347CA1" w:rsidP="00347C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Quarantine can end after day 5 if symptoms are not present and a diagnostic specimen collected on day 5 or later tests negative.</w:t>
      </w:r>
    </w:p>
    <w:p w14:paraId="3C3999CF" w14:textId="77777777" w:rsidR="00347CA1" w:rsidRPr="00504148" w:rsidRDefault="00347CA1" w:rsidP="00347C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unable to test or choosing not to test, and symptoms are present, quarantine can end after day 10.</w:t>
      </w:r>
    </w:p>
    <w:p w14:paraId="08CE76E4" w14:textId="77777777" w:rsidR="00347CA1" w:rsidRPr="00504148" w:rsidRDefault="00347CA1" w:rsidP="00347C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Wear a well-fitting mask around others for a total of 10 days, especially in indoor settings.</w:t>
      </w:r>
    </w:p>
    <w:p w14:paraId="73B3B063" w14:textId="77777777" w:rsidR="00347CA1" w:rsidRPr="00504148" w:rsidRDefault="00347CA1" w:rsidP="00347C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testing positive, follow the isolation recommendations above.</w:t>
      </w:r>
    </w:p>
    <w:p w14:paraId="4F82C292" w14:textId="77777777" w:rsidR="00347CA1" w:rsidRPr="00504148" w:rsidRDefault="00347CA1" w:rsidP="00347CA1">
      <w:pPr>
        <w:pStyle w:val="xxmsonormal"/>
        <w:numPr>
          <w:ilvl w:val="0"/>
          <w:numId w:val="16"/>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symptoms develop, test, and stay home.</w:t>
      </w:r>
    </w:p>
    <w:p w14:paraId="666F3793" w14:textId="2654D1A9" w:rsidR="00347CA1" w:rsidRPr="00504148" w:rsidRDefault="00347CA1" w:rsidP="00347CA1">
      <w:pPr>
        <w:pStyle w:val="xxmsonormal"/>
        <w:numPr>
          <w:ilvl w:val="0"/>
          <w:numId w:val="14"/>
        </w:numPr>
        <w:shd w:val="clear" w:color="auto" w:fill="FFFFFF"/>
        <w:spacing w:line="276" w:lineRule="auto"/>
        <w:rPr>
          <w:rFonts w:ascii="Arial" w:hAnsi="Arial" w:cs="Arial"/>
          <w:color w:val="0D0D0D" w:themeColor="text1" w:themeTint="F2"/>
          <w:highlight w:val="yellow"/>
        </w:rPr>
      </w:pPr>
      <w:r w:rsidRPr="00504148">
        <w:rPr>
          <w:rFonts w:ascii="Arial" w:hAnsi="Arial" w:cs="Arial"/>
          <w:b/>
          <w:bCs/>
          <w:color w:val="0D0D0D" w:themeColor="text1" w:themeTint="F2"/>
          <w:highlight w:val="yellow"/>
        </w:rPr>
        <w:t>All employees exposed to COVID-19 do not need to quarantine if they are both vaccinated and have received a booster shot or vaccinated but not yet eligible for the booster shot.</w:t>
      </w:r>
      <w:r w:rsidRPr="00504148">
        <w:rPr>
          <w:rFonts w:ascii="Arial" w:hAnsi="Arial" w:cs="Arial"/>
          <w:color w:val="0D0D0D" w:themeColor="text1" w:themeTint="F2"/>
          <w:highlight w:val="yellow"/>
        </w:rPr>
        <w:t xml:space="preserve">  They must follow the protocols below after exposure to someone with COVID-19:</w:t>
      </w:r>
    </w:p>
    <w:p w14:paraId="53B3E8C1" w14:textId="77777777" w:rsidR="00347CA1" w:rsidRPr="00504148" w:rsidRDefault="00347CA1" w:rsidP="00347CA1">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Test on day 5.</w:t>
      </w:r>
    </w:p>
    <w:p w14:paraId="37F51299" w14:textId="77777777" w:rsidR="00347CA1" w:rsidRPr="00504148" w:rsidRDefault="00347CA1" w:rsidP="00347CA1">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Wear a well fitting mask around others for 10 days, especially in indoor settings.</w:t>
      </w:r>
    </w:p>
    <w:p w14:paraId="4FD7534B" w14:textId="77777777" w:rsidR="00347CA1" w:rsidRPr="00504148" w:rsidRDefault="00347CA1" w:rsidP="00347CA1">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testing positive, follow the isolation recommendations above.</w:t>
      </w:r>
    </w:p>
    <w:p w14:paraId="12A34AAD" w14:textId="77777777" w:rsidR="00347CA1" w:rsidRPr="00504148" w:rsidRDefault="00347CA1" w:rsidP="00347CA1">
      <w:pPr>
        <w:pStyle w:val="xxmsonormal"/>
        <w:numPr>
          <w:ilvl w:val="0"/>
          <w:numId w:val="17"/>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If symptoms develop, test, and stay home.</w:t>
      </w:r>
    </w:p>
    <w:p w14:paraId="1D748DF1" w14:textId="77777777" w:rsidR="00347CA1" w:rsidRPr="00504148" w:rsidRDefault="00347CA1" w:rsidP="00347CA1">
      <w:pPr>
        <w:pStyle w:val="xxmsonormal"/>
        <w:numPr>
          <w:ilvl w:val="0"/>
          <w:numId w:val="14"/>
        </w:numPr>
        <w:shd w:val="clear" w:color="auto" w:fill="FFFFFF"/>
        <w:spacing w:line="276" w:lineRule="auto"/>
        <w:rPr>
          <w:rFonts w:ascii="Arial" w:hAnsi="Arial" w:cs="Arial"/>
          <w:b/>
          <w:bCs/>
          <w:color w:val="0D0D0D" w:themeColor="text1" w:themeTint="F2"/>
          <w:highlight w:val="yellow"/>
        </w:rPr>
      </w:pPr>
      <w:r w:rsidRPr="00504148">
        <w:rPr>
          <w:rFonts w:ascii="Arial" w:hAnsi="Arial" w:cs="Arial"/>
          <w:b/>
          <w:bCs/>
          <w:color w:val="0D0D0D" w:themeColor="text1" w:themeTint="F2"/>
          <w:highlight w:val="yellow"/>
        </w:rPr>
        <w:t>Masking</w:t>
      </w:r>
    </w:p>
    <w:p w14:paraId="1B7607C8" w14:textId="77777777" w:rsidR="00347CA1" w:rsidRPr="00504148" w:rsidRDefault="00347CA1" w:rsidP="00347CA1">
      <w:pPr>
        <w:pStyle w:val="xxmsonormal"/>
        <w:numPr>
          <w:ilvl w:val="0"/>
          <w:numId w:val="18"/>
        </w:numPr>
        <w:shd w:val="clear" w:color="auto" w:fill="FFFFFF"/>
        <w:spacing w:line="276" w:lineRule="auto"/>
        <w:rPr>
          <w:rFonts w:ascii="Arial" w:hAnsi="Arial" w:cs="Arial"/>
          <w:color w:val="0D0D0D" w:themeColor="text1" w:themeTint="F2"/>
          <w:highlight w:val="yellow"/>
        </w:rPr>
      </w:pPr>
      <w:r w:rsidRPr="00504148">
        <w:rPr>
          <w:rFonts w:ascii="Arial" w:hAnsi="Arial" w:cs="Arial"/>
          <w:color w:val="0D0D0D" w:themeColor="text1" w:themeTint="F2"/>
          <w:highlight w:val="yellow"/>
        </w:rPr>
        <w:t>During the days following isolation or exposure, when masks are worn, all persons should optimize mask fit and filtration, ideally through the use of a surgical mask or respirator.</w:t>
      </w:r>
    </w:p>
    <w:p w14:paraId="28921737" w14:textId="77777777" w:rsidR="00347CA1" w:rsidRPr="00504148" w:rsidRDefault="00347CA1" w:rsidP="00FD2088">
      <w:pPr>
        <w:pStyle w:val="xxmsonormal"/>
        <w:shd w:val="clear" w:color="auto" w:fill="FFFFFF"/>
        <w:spacing w:line="301" w:lineRule="auto"/>
        <w:rPr>
          <w:rFonts w:ascii="Arial" w:hAnsi="Arial" w:cs="Arial"/>
          <w:color w:val="0D0D0D" w:themeColor="text1" w:themeTint="F2"/>
        </w:rPr>
      </w:pPr>
    </w:p>
    <w:p w14:paraId="38776430" w14:textId="2658D0D6" w:rsidR="00FF53E3" w:rsidRPr="009B28CE" w:rsidRDefault="004E4622" w:rsidP="00FD2088">
      <w:pPr>
        <w:pStyle w:val="xxmsonormal"/>
        <w:shd w:val="clear" w:color="auto" w:fill="FFFFFF"/>
        <w:spacing w:line="301" w:lineRule="auto"/>
        <w:rPr>
          <w:rFonts w:ascii="Arial" w:hAnsi="Arial" w:cs="Arial"/>
          <w:color w:val="000000"/>
        </w:rPr>
      </w:pPr>
      <w:r w:rsidRPr="009B28CE">
        <w:rPr>
          <w:rFonts w:ascii="Arial" w:hAnsi="Arial" w:cs="Arial"/>
          <w:color w:val="000000"/>
        </w:rPr>
        <w:t xml:space="preserve">If remote working options are </w:t>
      </w:r>
      <w:r w:rsidR="00035C4F" w:rsidRPr="009B28CE">
        <w:rPr>
          <w:rFonts w:ascii="Arial" w:hAnsi="Arial" w:cs="Arial"/>
          <w:color w:val="000000"/>
        </w:rPr>
        <w:t>available,</w:t>
      </w:r>
      <w:r w:rsidRPr="009B28CE">
        <w:rPr>
          <w:rFonts w:ascii="Arial" w:hAnsi="Arial" w:cs="Arial"/>
          <w:color w:val="000000"/>
        </w:rPr>
        <w:t xml:space="preserve"> you will be contact</w:t>
      </w:r>
      <w:r w:rsidR="00B25752">
        <w:rPr>
          <w:rFonts w:ascii="Arial" w:hAnsi="Arial" w:cs="Arial"/>
          <w:color w:val="000000"/>
        </w:rPr>
        <w:t>ed</w:t>
      </w:r>
      <w:r w:rsidRPr="009B28CE">
        <w:rPr>
          <w:rFonts w:ascii="Arial" w:hAnsi="Arial" w:cs="Arial"/>
          <w:color w:val="000000"/>
        </w:rPr>
        <w:t xml:space="preserve"> by </w:t>
      </w:r>
      <w:r w:rsidRPr="00F87BCB">
        <w:rPr>
          <w:rFonts w:ascii="Arial" w:hAnsi="Arial" w:cs="Arial"/>
          <w:color w:val="548DD4" w:themeColor="text2" w:themeTint="99"/>
        </w:rPr>
        <w:t>i</w:t>
      </w:r>
      <w:r w:rsidR="00FA7BA4" w:rsidRPr="00F87BCB">
        <w:rPr>
          <w:rFonts w:ascii="Arial" w:hAnsi="Arial" w:cs="Arial"/>
          <w:color w:val="548DD4" w:themeColor="text2" w:themeTint="99"/>
        </w:rPr>
        <w:t>nsert appropriate contact</w:t>
      </w:r>
      <w:r w:rsidRPr="009B28CE">
        <w:rPr>
          <w:rFonts w:ascii="Arial" w:hAnsi="Arial" w:cs="Arial"/>
          <w:color w:val="0000FF"/>
        </w:rPr>
        <w:t>.</w:t>
      </w:r>
      <w:r w:rsidR="00FA7BA4" w:rsidRPr="009B28CE">
        <w:rPr>
          <w:rFonts w:ascii="Arial" w:hAnsi="Arial" w:cs="Arial"/>
          <w:color w:val="000000"/>
        </w:rPr>
        <w:t xml:space="preserve"> </w:t>
      </w:r>
    </w:p>
    <w:p w14:paraId="57CE9A23" w14:textId="45ED4381" w:rsidR="00FF53E3" w:rsidRPr="009B28CE" w:rsidRDefault="00FF53E3" w:rsidP="00FD2088">
      <w:pPr>
        <w:pStyle w:val="xxmsonormal"/>
        <w:shd w:val="clear" w:color="auto" w:fill="FFFFFF"/>
        <w:spacing w:line="301" w:lineRule="auto"/>
        <w:rPr>
          <w:rFonts w:ascii="Arial" w:hAnsi="Arial" w:cs="Arial"/>
          <w:b/>
          <w:bCs/>
          <w:color w:val="000000"/>
        </w:rPr>
      </w:pPr>
    </w:p>
    <w:p w14:paraId="2BFC1B0A" w14:textId="1D10BEF9" w:rsidR="00FF53E3" w:rsidRPr="009F6E13" w:rsidRDefault="00FF53E3" w:rsidP="00FD2088">
      <w:pPr>
        <w:pStyle w:val="xxmsonormal"/>
        <w:shd w:val="clear" w:color="auto" w:fill="FFFFFF"/>
        <w:spacing w:line="301" w:lineRule="auto"/>
        <w:rPr>
          <w:rFonts w:ascii="Arial" w:hAnsi="Arial" w:cs="Arial"/>
        </w:rPr>
      </w:pPr>
      <w:r w:rsidRPr="009B28CE">
        <w:rPr>
          <w:rFonts w:ascii="Arial" w:hAnsi="Arial" w:cs="Arial"/>
          <w:color w:val="000000"/>
        </w:rPr>
        <w:t>We endeavor to maintain a safe and healthy workplace for all. As a result of this possible exposure, we are implementing the following disinfection and safety plan, pursuant to guidelines from the Centers for Disease Control.</w:t>
      </w:r>
      <w:r w:rsidR="009D0443">
        <w:rPr>
          <w:rFonts w:ascii="Arial" w:hAnsi="Arial" w:cs="Arial"/>
          <w:color w:val="000000"/>
        </w:rPr>
        <w:t xml:space="preserve"> </w:t>
      </w:r>
      <w:r w:rsidR="00015D66" w:rsidRPr="00915033">
        <w:rPr>
          <w:rFonts w:ascii="Arial" w:hAnsi="Arial" w:cs="Arial"/>
          <w:color w:val="000000"/>
          <w:highlight w:val="lightGray"/>
        </w:rPr>
        <w:t>[</w:t>
      </w:r>
      <w:r w:rsidR="00015D66" w:rsidRPr="00915033">
        <w:rPr>
          <w:rFonts w:ascii="Arial" w:hAnsi="Arial" w:cs="Arial"/>
          <w:color w:val="0D0D0D" w:themeColor="text1" w:themeTint="F2"/>
          <w:highlight w:val="lightGray"/>
        </w:rPr>
        <w:t>INSERT THE INFORMATION YOU DEVELOPED IN TEMPLATE #1]</w:t>
      </w:r>
      <w:r w:rsidR="00015D66" w:rsidRPr="00915033">
        <w:rPr>
          <w:rFonts w:ascii="Arial" w:hAnsi="Arial" w:cs="Arial"/>
          <w:color w:val="0D0D0D" w:themeColor="text1" w:themeTint="F2"/>
        </w:rPr>
        <w:t xml:space="preserve"> </w:t>
      </w:r>
    </w:p>
    <w:p w14:paraId="01A61ECF" w14:textId="77777777" w:rsidR="00FF53E3" w:rsidRPr="009B28CE" w:rsidRDefault="00FF53E3" w:rsidP="00FD2088">
      <w:pPr>
        <w:pStyle w:val="xxmsonormal"/>
        <w:shd w:val="clear" w:color="auto" w:fill="FFFFFF"/>
        <w:spacing w:line="301" w:lineRule="auto"/>
        <w:rPr>
          <w:rFonts w:ascii="Arial" w:hAnsi="Arial" w:cs="Arial"/>
        </w:rPr>
      </w:pPr>
      <w:r w:rsidRPr="009B28CE">
        <w:rPr>
          <w:rFonts w:ascii="Arial" w:hAnsi="Arial" w:cs="Arial"/>
          <w:color w:val="000000"/>
        </w:rPr>
        <w:t> </w:t>
      </w:r>
    </w:p>
    <w:p w14:paraId="5CF8AC4F" w14:textId="379BFB62" w:rsidR="00FF53E3" w:rsidRPr="009B28CE" w:rsidRDefault="00FF53E3" w:rsidP="00FD2088">
      <w:pPr>
        <w:pStyle w:val="xxmsonormal"/>
        <w:shd w:val="clear" w:color="auto" w:fill="FFFFFF"/>
        <w:spacing w:line="301" w:lineRule="auto"/>
        <w:rPr>
          <w:rFonts w:ascii="Arial" w:hAnsi="Arial" w:cs="Arial"/>
        </w:rPr>
      </w:pPr>
      <w:r w:rsidRPr="009B28CE">
        <w:rPr>
          <w:rFonts w:ascii="Arial" w:hAnsi="Arial" w:cs="Arial"/>
          <w:color w:val="000000"/>
        </w:rPr>
        <w:t>If you have any questions about this notification</w:t>
      </w:r>
      <w:r w:rsidR="00B25752">
        <w:rPr>
          <w:rFonts w:ascii="Arial" w:hAnsi="Arial" w:cs="Arial"/>
          <w:color w:val="000000"/>
        </w:rPr>
        <w:t>,</w:t>
      </w:r>
      <w:r w:rsidRPr="009B28CE">
        <w:rPr>
          <w:rFonts w:ascii="Arial" w:hAnsi="Arial" w:cs="Arial"/>
          <w:color w:val="000000"/>
        </w:rPr>
        <w:t xml:space="preserve"> please do not hesitate to contact </w:t>
      </w:r>
      <w:r w:rsidRPr="00F87BCB">
        <w:rPr>
          <w:rFonts w:ascii="Arial" w:hAnsi="Arial" w:cs="Arial"/>
          <w:color w:val="548DD4" w:themeColor="text2" w:themeTint="99"/>
        </w:rPr>
        <w:t>insert appropriate contact.</w:t>
      </w:r>
      <w:r w:rsidRPr="009B28CE">
        <w:rPr>
          <w:rFonts w:ascii="Arial" w:hAnsi="Arial" w:cs="Arial"/>
          <w:color w:val="000000"/>
        </w:rPr>
        <w:t xml:space="preserve"> </w:t>
      </w:r>
    </w:p>
    <w:p w14:paraId="4AF74CFC" w14:textId="77777777" w:rsidR="00FF53E3" w:rsidRPr="009B28CE" w:rsidRDefault="00FF53E3" w:rsidP="00FD2088">
      <w:pPr>
        <w:pStyle w:val="xxmsonormal"/>
        <w:shd w:val="clear" w:color="auto" w:fill="FFFFFF"/>
        <w:spacing w:line="301" w:lineRule="auto"/>
        <w:rPr>
          <w:rFonts w:ascii="Arial" w:hAnsi="Arial" w:cs="Arial"/>
          <w:color w:val="000000"/>
        </w:rPr>
      </w:pPr>
      <w:r w:rsidRPr="009B28CE">
        <w:rPr>
          <w:rFonts w:ascii="Arial" w:hAnsi="Arial" w:cs="Arial"/>
          <w:color w:val="000000"/>
        </w:rPr>
        <w:t> </w:t>
      </w:r>
    </w:p>
    <w:p w14:paraId="5B0C5AB0" w14:textId="414E53E0" w:rsidR="004E4622" w:rsidRPr="009B28CE" w:rsidRDefault="004E4622" w:rsidP="00FD2088">
      <w:pPr>
        <w:spacing w:line="301" w:lineRule="auto"/>
        <w:rPr>
          <w:rFonts w:ascii="Arial" w:hAnsi="Arial" w:cs="Arial"/>
        </w:rPr>
      </w:pPr>
      <w:r w:rsidRPr="009B28CE">
        <w:rPr>
          <w:rFonts w:ascii="Arial" w:hAnsi="Arial" w:cs="Arial"/>
        </w:rPr>
        <w:br w:type="page"/>
      </w:r>
    </w:p>
    <w:p w14:paraId="1701C1A3" w14:textId="60B11390" w:rsidR="00FD2088" w:rsidRDefault="00FD2088" w:rsidP="00FD2088">
      <w:pPr>
        <w:pStyle w:val="xmsonormal"/>
        <w:shd w:val="clear" w:color="auto" w:fill="DAEEF3" w:themeFill="accent5" w:themeFillTint="33"/>
        <w:spacing w:before="0" w:beforeAutospacing="0" w:after="0" w:afterAutospacing="0" w:line="301" w:lineRule="auto"/>
        <w:rPr>
          <w:rFonts w:ascii="Arial" w:hAnsi="Arial" w:cs="Arial"/>
        </w:rPr>
      </w:pPr>
      <w:r w:rsidRPr="00BE6F6C">
        <w:rPr>
          <w:rFonts w:ascii="Arial" w:hAnsi="Arial" w:cs="Arial"/>
          <w:b/>
          <w:bCs/>
          <w:color w:val="000000"/>
        </w:rPr>
        <w:t xml:space="preserve">Template </w:t>
      </w:r>
      <w:r>
        <w:rPr>
          <w:rFonts w:ascii="Arial" w:hAnsi="Arial" w:cs="Arial"/>
          <w:b/>
          <w:bCs/>
          <w:color w:val="000000"/>
        </w:rPr>
        <w:t>3</w:t>
      </w:r>
      <w:r w:rsidRPr="00BE6F6C">
        <w:rPr>
          <w:rFonts w:ascii="Arial" w:hAnsi="Arial" w:cs="Arial"/>
          <w:b/>
          <w:bCs/>
          <w:color w:val="000000"/>
        </w:rPr>
        <w:t xml:space="preserve">:  </w:t>
      </w:r>
      <w:r w:rsidRPr="009B28CE">
        <w:rPr>
          <w:rFonts w:ascii="Arial" w:hAnsi="Arial" w:cs="Arial"/>
          <w:b/>
          <w:bCs/>
        </w:rPr>
        <w:t>Notice to the Exclusive Representative</w:t>
      </w:r>
    </w:p>
    <w:p w14:paraId="54044316" w14:textId="77777777" w:rsidR="004E4622" w:rsidRPr="009B28CE" w:rsidRDefault="004E4622" w:rsidP="00FD2088">
      <w:pPr>
        <w:pStyle w:val="xmsonormal"/>
        <w:spacing w:before="0" w:beforeAutospacing="0" w:after="0" w:afterAutospacing="0" w:line="301" w:lineRule="auto"/>
        <w:rPr>
          <w:rFonts w:ascii="Arial" w:hAnsi="Arial" w:cs="Arial"/>
        </w:rPr>
      </w:pPr>
    </w:p>
    <w:p w14:paraId="428E860C" w14:textId="267B0B49" w:rsidR="004E4622" w:rsidRPr="009B28CE" w:rsidRDefault="004E4622" w:rsidP="00FD2088">
      <w:pPr>
        <w:pStyle w:val="xxmsonormal"/>
        <w:shd w:val="clear" w:color="auto" w:fill="FFFFFF"/>
        <w:spacing w:line="301" w:lineRule="auto"/>
        <w:rPr>
          <w:rFonts w:ascii="Arial" w:hAnsi="Arial" w:cs="Arial"/>
          <w:color w:val="0000FF"/>
        </w:rPr>
      </w:pPr>
      <w:r w:rsidRPr="009B28CE">
        <w:rPr>
          <w:rFonts w:ascii="Arial" w:hAnsi="Arial" w:cs="Arial"/>
          <w:color w:val="000000"/>
        </w:rPr>
        <w:t>Date:</w:t>
      </w:r>
      <w:r w:rsidR="005172BE">
        <w:rPr>
          <w:rFonts w:ascii="Arial" w:hAnsi="Arial" w:cs="Arial"/>
          <w:color w:val="000000"/>
        </w:rPr>
        <w:t xml:space="preserve"> </w:t>
      </w:r>
      <w:r w:rsidR="009B28CE" w:rsidRPr="00F87BCB">
        <w:rPr>
          <w:rFonts w:ascii="Arial" w:hAnsi="Arial" w:cs="Arial"/>
          <w:color w:val="548DD4" w:themeColor="text2" w:themeTint="99"/>
        </w:rPr>
        <w:t>Date</w:t>
      </w:r>
      <w:r w:rsidRPr="00F87BCB">
        <w:rPr>
          <w:rFonts w:ascii="Arial" w:hAnsi="Arial" w:cs="Arial"/>
          <w:color w:val="548DD4" w:themeColor="text2" w:themeTint="99"/>
        </w:rPr>
        <w:t xml:space="preserve"> notice is sent</w:t>
      </w:r>
    </w:p>
    <w:p w14:paraId="70B95924" w14:textId="77777777" w:rsidR="004E4622" w:rsidRPr="009B28CE" w:rsidRDefault="004E4622" w:rsidP="00FD2088">
      <w:pPr>
        <w:pStyle w:val="xxmsonormal"/>
        <w:shd w:val="clear" w:color="auto" w:fill="FFFFFF"/>
        <w:spacing w:line="301" w:lineRule="auto"/>
        <w:rPr>
          <w:rFonts w:ascii="Arial" w:hAnsi="Arial" w:cs="Arial"/>
          <w:color w:val="000000"/>
        </w:rPr>
      </w:pPr>
    </w:p>
    <w:p w14:paraId="119DB1AB" w14:textId="596CA52B" w:rsidR="004E4622" w:rsidRPr="009B28CE" w:rsidRDefault="004E4622" w:rsidP="00FD2088">
      <w:pPr>
        <w:pStyle w:val="xxmsonormal"/>
        <w:shd w:val="clear" w:color="auto" w:fill="FFFFFF"/>
        <w:spacing w:line="301" w:lineRule="auto"/>
        <w:rPr>
          <w:rFonts w:ascii="Arial" w:hAnsi="Arial" w:cs="Arial"/>
          <w:color w:val="000000"/>
        </w:rPr>
      </w:pPr>
      <w:r w:rsidRPr="009B28CE">
        <w:rPr>
          <w:rFonts w:ascii="Arial" w:hAnsi="Arial" w:cs="Arial"/>
          <w:color w:val="000000"/>
        </w:rPr>
        <w:t>To:</w:t>
      </w:r>
      <w:r w:rsidR="005172BE">
        <w:rPr>
          <w:rFonts w:ascii="Arial" w:hAnsi="Arial" w:cs="Arial"/>
          <w:color w:val="000000"/>
        </w:rPr>
        <w:t xml:space="preserve"> </w:t>
      </w:r>
      <w:r w:rsidRPr="00F87BCB">
        <w:rPr>
          <w:rFonts w:ascii="Arial" w:hAnsi="Arial" w:cs="Arial"/>
          <w:color w:val="548DD4" w:themeColor="text2" w:themeTint="99"/>
        </w:rPr>
        <w:t>Name of exclusive representative</w:t>
      </w:r>
    </w:p>
    <w:p w14:paraId="69B59CB3" w14:textId="77777777" w:rsidR="004E4622" w:rsidRPr="009B28CE" w:rsidRDefault="004E4622" w:rsidP="00FD2088">
      <w:pPr>
        <w:pStyle w:val="xxmsonormal"/>
        <w:shd w:val="clear" w:color="auto" w:fill="FFFFFF"/>
        <w:spacing w:line="301" w:lineRule="auto"/>
        <w:rPr>
          <w:rFonts w:ascii="Arial" w:hAnsi="Arial" w:cs="Arial"/>
          <w:color w:val="000000"/>
        </w:rPr>
      </w:pPr>
    </w:p>
    <w:p w14:paraId="774965FA" w14:textId="5D61A9BF" w:rsidR="004E4622" w:rsidRPr="009B28CE" w:rsidRDefault="004E4622" w:rsidP="00FD2088">
      <w:pPr>
        <w:pStyle w:val="xxmsonormal"/>
        <w:shd w:val="clear" w:color="auto" w:fill="FFFFFF"/>
        <w:spacing w:line="301" w:lineRule="auto"/>
        <w:rPr>
          <w:rFonts w:ascii="Arial" w:hAnsi="Arial" w:cs="Arial"/>
          <w:color w:val="000000"/>
        </w:rPr>
      </w:pPr>
      <w:r w:rsidRPr="009B28CE">
        <w:rPr>
          <w:rFonts w:ascii="Arial" w:hAnsi="Arial" w:cs="Arial"/>
          <w:color w:val="000000"/>
        </w:rPr>
        <w:t>We are writing to inform you that some of our employees may have been exposed to COVID-19 during the course of their work.</w:t>
      </w:r>
      <w:r w:rsidR="005172BE">
        <w:rPr>
          <w:rFonts w:ascii="Arial" w:hAnsi="Arial" w:cs="Arial"/>
          <w:color w:val="000000"/>
        </w:rPr>
        <w:t xml:space="preserve"> </w:t>
      </w:r>
      <w:r w:rsidRPr="009B28CE">
        <w:rPr>
          <w:rFonts w:ascii="Arial" w:hAnsi="Arial" w:cs="Arial"/>
          <w:color w:val="000000"/>
        </w:rPr>
        <w:t xml:space="preserve">A person who has either tested positive or otherwise been diagnosed with COVID-19 or </w:t>
      </w:r>
      <w:r w:rsidR="00B25752">
        <w:rPr>
          <w:rFonts w:ascii="Arial" w:hAnsi="Arial" w:cs="Arial"/>
          <w:color w:val="000000"/>
        </w:rPr>
        <w:t xml:space="preserve">a person </w:t>
      </w:r>
      <w:r w:rsidRPr="009B28CE">
        <w:rPr>
          <w:rFonts w:ascii="Arial" w:hAnsi="Arial" w:cs="Arial"/>
          <w:color w:val="000000"/>
        </w:rPr>
        <w:t xml:space="preserve">who is subject to a public health isolation order resulting from COVID-19 or a person who has since died of COVID-19 was on the </w:t>
      </w:r>
      <w:r w:rsidRPr="00F87BCB">
        <w:rPr>
          <w:rFonts w:ascii="Arial" w:hAnsi="Arial" w:cs="Arial"/>
          <w:color w:val="548DD4" w:themeColor="text2" w:themeTint="99"/>
        </w:rPr>
        <w:t>Name of Entity</w:t>
      </w:r>
      <w:r w:rsidRPr="009B28CE">
        <w:rPr>
          <w:rFonts w:ascii="Arial" w:hAnsi="Arial" w:cs="Arial"/>
          <w:color w:val="0000FF"/>
        </w:rPr>
        <w:t>’</w:t>
      </w:r>
      <w:r w:rsidRPr="00915033">
        <w:rPr>
          <w:rFonts w:ascii="Arial" w:hAnsi="Arial" w:cs="Arial"/>
          <w:color w:val="0D0D0D" w:themeColor="text1" w:themeTint="F2"/>
        </w:rPr>
        <w:t>s</w:t>
      </w:r>
      <w:r w:rsidRPr="009B28CE">
        <w:rPr>
          <w:rFonts w:ascii="Arial" w:hAnsi="Arial" w:cs="Arial"/>
          <w:color w:val="0000FF"/>
        </w:rPr>
        <w:t xml:space="preserve"> </w:t>
      </w:r>
      <w:r w:rsidRPr="009B28CE">
        <w:rPr>
          <w:rFonts w:ascii="Arial" w:hAnsi="Arial" w:cs="Arial"/>
          <w:color w:val="000000"/>
        </w:rPr>
        <w:t xml:space="preserve">premises during the time period of </w:t>
      </w:r>
      <w:r w:rsidRPr="00F87BCB">
        <w:rPr>
          <w:rFonts w:ascii="Arial" w:hAnsi="Arial" w:cs="Arial"/>
          <w:color w:val="548DD4" w:themeColor="text2" w:themeTint="99"/>
        </w:rPr>
        <w:t xml:space="preserve">enter the </w:t>
      </w:r>
      <w:r w:rsidR="00FC6A3C">
        <w:rPr>
          <w:rFonts w:ascii="Arial" w:hAnsi="Arial" w:cs="Arial"/>
          <w:color w:val="548DD4" w:themeColor="text2" w:themeTint="99"/>
        </w:rPr>
        <w:t>10</w:t>
      </w:r>
      <w:r w:rsidR="00B25752" w:rsidRPr="00F87BCB">
        <w:rPr>
          <w:rFonts w:ascii="Arial" w:hAnsi="Arial" w:cs="Arial"/>
          <w:color w:val="548DD4" w:themeColor="text2" w:themeTint="99"/>
        </w:rPr>
        <w:t>-</w:t>
      </w:r>
      <w:r w:rsidRPr="00F87BCB">
        <w:rPr>
          <w:rFonts w:ascii="Arial" w:hAnsi="Arial" w:cs="Arial"/>
          <w:color w:val="548DD4" w:themeColor="text2" w:themeTint="99"/>
        </w:rPr>
        <w:t xml:space="preserve">day </w:t>
      </w:r>
      <w:r w:rsidR="003678BE" w:rsidRPr="00F87BCB">
        <w:rPr>
          <w:rFonts w:ascii="Arial" w:hAnsi="Arial" w:cs="Arial"/>
          <w:color w:val="548DD4" w:themeColor="text2" w:themeTint="99"/>
        </w:rPr>
        <w:t xml:space="preserve">infectious </w:t>
      </w:r>
      <w:r w:rsidRPr="00F87BCB">
        <w:rPr>
          <w:rFonts w:ascii="Arial" w:hAnsi="Arial" w:cs="Arial"/>
          <w:color w:val="548DD4" w:themeColor="text2" w:themeTint="99"/>
        </w:rPr>
        <w:t>period</w:t>
      </w:r>
      <w:r w:rsidR="003678BE" w:rsidRPr="00F87BCB">
        <w:rPr>
          <w:rFonts w:ascii="Arial" w:hAnsi="Arial" w:cs="Arial"/>
          <w:color w:val="548DD4" w:themeColor="text2" w:themeTint="99"/>
        </w:rPr>
        <w:t xml:space="preserve"> stating the beginning and ending dates</w:t>
      </w:r>
      <w:r w:rsidR="00202F6E" w:rsidRPr="00915033">
        <w:rPr>
          <w:rFonts w:ascii="Arial" w:hAnsi="Arial" w:cs="Arial"/>
          <w:color w:val="0D0D0D" w:themeColor="text1" w:themeTint="F2"/>
        </w:rPr>
        <w:t>,</w:t>
      </w:r>
      <w:r w:rsidRPr="00915033">
        <w:rPr>
          <w:rFonts w:ascii="Arial" w:hAnsi="Arial" w:cs="Arial"/>
          <w:color w:val="0D0D0D" w:themeColor="text1" w:themeTint="F2"/>
        </w:rPr>
        <w:t xml:space="preserve"> </w:t>
      </w:r>
      <w:r w:rsidRPr="009B28CE">
        <w:rPr>
          <w:rFonts w:ascii="Arial" w:hAnsi="Arial" w:cs="Arial"/>
          <w:color w:val="000000"/>
        </w:rPr>
        <w:t>and at some point during this period</w:t>
      </w:r>
      <w:r w:rsidR="00202F6E">
        <w:rPr>
          <w:rFonts w:ascii="Arial" w:hAnsi="Arial" w:cs="Arial"/>
          <w:color w:val="000000"/>
        </w:rPr>
        <w:t>,</w:t>
      </w:r>
      <w:r w:rsidRPr="009B28CE">
        <w:rPr>
          <w:rFonts w:ascii="Arial" w:hAnsi="Arial" w:cs="Arial"/>
          <w:color w:val="000000"/>
        </w:rPr>
        <w:t xml:space="preserve"> employee</w:t>
      </w:r>
      <w:r w:rsidR="00312A6E" w:rsidRPr="009B28CE">
        <w:rPr>
          <w:rFonts w:ascii="Arial" w:hAnsi="Arial" w:cs="Arial"/>
          <w:color w:val="000000"/>
        </w:rPr>
        <w:t>(s)</w:t>
      </w:r>
      <w:r w:rsidRPr="009B28CE">
        <w:rPr>
          <w:rFonts w:ascii="Arial" w:hAnsi="Arial" w:cs="Arial"/>
          <w:color w:val="000000"/>
        </w:rPr>
        <w:t xml:space="preserve"> may have come into contact with this person.</w:t>
      </w:r>
      <w:r w:rsidR="005172BE">
        <w:rPr>
          <w:rFonts w:ascii="Arial" w:hAnsi="Arial" w:cs="Arial"/>
          <w:color w:val="000000"/>
        </w:rPr>
        <w:t xml:space="preserve"> </w:t>
      </w:r>
      <w:r w:rsidRPr="009B28CE">
        <w:rPr>
          <w:rFonts w:ascii="Arial" w:hAnsi="Arial" w:cs="Arial"/>
          <w:color w:val="000000"/>
        </w:rPr>
        <w:t xml:space="preserve">As a result, they may have been exposed to COVID-19. </w:t>
      </w:r>
    </w:p>
    <w:p w14:paraId="55DA17B0" w14:textId="31D9E51E" w:rsidR="004E4622" w:rsidRPr="009B28CE" w:rsidRDefault="004E4622" w:rsidP="00FD2088">
      <w:pPr>
        <w:pStyle w:val="xxmsonormal"/>
        <w:shd w:val="clear" w:color="auto" w:fill="FFFFFF"/>
        <w:spacing w:line="300" w:lineRule="auto"/>
        <w:rPr>
          <w:rFonts w:ascii="Arial" w:hAnsi="Arial" w:cs="Arial"/>
          <w:color w:val="000000"/>
        </w:rPr>
      </w:pPr>
    </w:p>
    <w:p w14:paraId="284A8991" w14:textId="2CCCBFDE" w:rsidR="00CC2328" w:rsidRPr="00504148" w:rsidRDefault="00CD3A62" w:rsidP="00FD2088">
      <w:pPr>
        <w:pStyle w:val="xxmsonormal"/>
        <w:shd w:val="clear" w:color="auto" w:fill="FFFFFF"/>
        <w:spacing w:line="300" w:lineRule="auto"/>
        <w:rPr>
          <w:rFonts w:ascii="Arial" w:hAnsi="Arial" w:cs="Arial"/>
          <w:color w:val="0D0D0D" w:themeColor="text1" w:themeTint="F2"/>
        </w:rPr>
      </w:pPr>
      <w:r w:rsidRPr="00504148">
        <w:rPr>
          <w:rFonts w:ascii="Arial" w:hAnsi="Arial" w:cs="Arial"/>
          <w:color w:val="000000"/>
        </w:rPr>
        <w:t>The notification includes exposure information, testing</w:t>
      </w:r>
      <w:r w:rsidR="008326B2" w:rsidRPr="00504148">
        <w:rPr>
          <w:rFonts w:ascii="Arial" w:hAnsi="Arial" w:cs="Arial"/>
          <w:color w:val="000000"/>
        </w:rPr>
        <w:t xml:space="preserve"> information,</w:t>
      </w:r>
      <w:r w:rsidRPr="00504148">
        <w:rPr>
          <w:rFonts w:ascii="Arial" w:hAnsi="Arial" w:cs="Arial"/>
          <w:color w:val="000000"/>
        </w:rPr>
        <w:t xml:space="preserve"> quarantine requirements, related benefit options, retaliation and discrimination protections, and our disinfection and safety plan protocols.</w:t>
      </w:r>
      <w:r w:rsidR="005172BE" w:rsidRPr="00504148">
        <w:rPr>
          <w:rFonts w:ascii="Arial" w:hAnsi="Arial" w:cs="Arial"/>
          <w:color w:val="000000"/>
        </w:rPr>
        <w:t xml:space="preserve"> </w:t>
      </w:r>
      <w:r w:rsidRPr="00504148">
        <w:rPr>
          <w:rFonts w:ascii="Arial" w:hAnsi="Arial" w:cs="Arial"/>
          <w:color w:val="548DD4" w:themeColor="text2" w:themeTint="99"/>
        </w:rPr>
        <w:t>Attached is a copy of the notification to employees</w:t>
      </w:r>
      <w:r w:rsidRPr="00504148">
        <w:rPr>
          <w:rFonts w:ascii="Arial" w:hAnsi="Arial" w:cs="Arial"/>
          <w:color w:val="0D0D0D" w:themeColor="text1" w:themeTint="F2"/>
        </w:rPr>
        <w:t xml:space="preserve">. </w:t>
      </w:r>
    </w:p>
    <w:p w14:paraId="79390FC9" w14:textId="77777777" w:rsidR="00CC2328" w:rsidRPr="00504148" w:rsidRDefault="00CC2328" w:rsidP="00FD2088">
      <w:pPr>
        <w:pStyle w:val="xxmsonormal"/>
        <w:shd w:val="clear" w:color="auto" w:fill="FFFFFF"/>
        <w:spacing w:line="300" w:lineRule="auto"/>
        <w:rPr>
          <w:rFonts w:ascii="Arial" w:hAnsi="Arial" w:cs="Arial"/>
          <w:color w:val="0D0D0D" w:themeColor="text1" w:themeTint="F2"/>
        </w:rPr>
      </w:pPr>
    </w:p>
    <w:p w14:paraId="6584A08B" w14:textId="27EB8871" w:rsidR="008407ED" w:rsidRPr="00504148" w:rsidRDefault="00AB4D91" w:rsidP="00FD2088">
      <w:pPr>
        <w:pStyle w:val="xxmsonormal"/>
        <w:shd w:val="clear" w:color="auto" w:fill="FFFFFF"/>
        <w:spacing w:line="300" w:lineRule="auto"/>
        <w:rPr>
          <w:rFonts w:ascii="Arial" w:hAnsi="Arial" w:cs="Arial"/>
        </w:rPr>
      </w:pPr>
      <w:r w:rsidRPr="00504148">
        <w:rPr>
          <w:rFonts w:ascii="Arial" w:hAnsi="Arial" w:cs="Arial"/>
          <w:color w:val="0D0D0D" w:themeColor="text1" w:themeTint="F2"/>
        </w:rPr>
        <w:t xml:space="preserve">In addition, we are attaching a list of the </w:t>
      </w:r>
      <w:r w:rsidR="00A312C1" w:rsidRPr="00504148">
        <w:rPr>
          <w:rFonts w:ascii="Arial" w:hAnsi="Arial" w:cs="Arial"/>
          <w:color w:val="0D0D0D" w:themeColor="text1" w:themeTint="F2"/>
        </w:rPr>
        <w:t>e</w:t>
      </w:r>
      <w:r w:rsidRPr="00504148">
        <w:rPr>
          <w:rFonts w:ascii="Arial" w:hAnsi="Arial" w:cs="Arial"/>
          <w:color w:val="0D0D0D" w:themeColor="text1" w:themeTint="F2"/>
        </w:rPr>
        <w:t>mployee</w:t>
      </w:r>
      <w:r w:rsidR="00A312C1" w:rsidRPr="00504148">
        <w:rPr>
          <w:rFonts w:ascii="Arial" w:hAnsi="Arial" w:cs="Arial"/>
          <w:color w:val="0D0D0D" w:themeColor="text1" w:themeTint="F2"/>
        </w:rPr>
        <w:t>(</w:t>
      </w:r>
      <w:r w:rsidRPr="00504148">
        <w:rPr>
          <w:rFonts w:ascii="Arial" w:hAnsi="Arial" w:cs="Arial"/>
          <w:color w:val="0D0D0D" w:themeColor="text1" w:themeTint="F2"/>
        </w:rPr>
        <w:t>s</w:t>
      </w:r>
      <w:r w:rsidR="00A312C1" w:rsidRPr="00504148">
        <w:rPr>
          <w:rFonts w:ascii="Arial" w:hAnsi="Arial" w:cs="Arial"/>
          <w:color w:val="0D0D0D" w:themeColor="text1" w:themeTint="F2"/>
        </w:rPr>
        <w:t>)</w:t>
      </w:r>
      <w:r w:rsidR="008407ED" w:rsidRPr="00504148">
        <w:rPr>
          <w:rFonts w:ascii="Arial" w:hAnsi="Arial" w:cs="Arial"/>
          <w:color w:val="0D0D0D" w:themeColor="text1" w:themeTint="F2"/>
        </w:rPr>
        <w:t xml:space="preserve"> who </w:t>
      </w:r>
      <w:r w:rsidRPr="00504148">
        <w:rPr>
          <w:rFonts w:ascii="Arial" w:hAnsi="Arial" w:cs="Arial"/>
          <w:color w:val="0D0D0D" w:themeColor="text1" w:themeTint="F2"/>
        </w:rPr>
        <w:t>r</w:t>
      </w:r>
      <w:r w:rsidRPr="00504148">
        <w:rPr>
          <w:rFonts w:ascii="Arial" w:hAnsi="Arial" w:cs="Arial"/>
        </w:rPr>
        <w:t xml:space="preserve">eceived </w:t>
      </w:r>
      <w:r w:rsidRPr="00504148">
        <w:rPr>
          <w:rFonts w:ascii="Arial" w:hAnsi="Arial" w:cs="Arial"/>
          <w:color w:val="000000"/>
        </w:rPr>
        <w:t>the notification of potential exposure.</w:t>
      </w:r>
      <w:r w:rsidR="008326B2" w:rsidRPr="00504148">
        <w:rPr>
          <w:rFonts w:ascii="Arial" w:hAnsi="Arial" w:cs="Arial"/>
          <w:color w:val="000000"/>
        </w:rPr>
        <w:t xml:space="preserve"> The list includes their job title and department. </w:t>
      </w:r>
    </w:p>
    <w:p w14:paraId="4F25D74D" w14:textId="2C0FEC75" w:rsidR="008407ED" w:rsidRPr="00504148" w:rsidRDefault="008407ED" w:rsidP="00FD2088">
      <w:pPr>
        <w:pStyle w:val="xxmsonormal"/>
        <w:shd w:val="clear" w:color="auto" w:fill="FFFFFF"/>
        <w:spacing w:line="300" w:lineRule="auto"/>
        <w:rPr>
          <w:rFonts w:ascii="Arial" w:hAnsi="Arial" w:cs="Arial"/>
          <w:color w:val="000000"/>
        </w:rPr>
      </w:pPr>
    </w:p>
    <w:p w14:paraId="1BC690C4" w14:textId="28BA2105" w:rsidR="004E4622" w:rsidRPr="009B28CE" w:rsidRDefault="004E4622" w:rsidP="00FD2088">
      <w:pPr>
        <w:pStyle w:val="xxmsonormal"/>
        <w:shd w:val="clear" w:color="auto" w:fill="FFFFFF"/>
        <w:spacing w:line="300" w:lineRule="auto"/>
        <w:rPr>
          <w:rFonts w:ascii="Arial" w:hAnsi="Arial" w:cs="Arial"/>
        </w:rPr>
      </w:pPr>
      <w:r w:rsidRPr="00504148">
        <w:rPr>
          <w:rFonts w:ascii="Arial" w:hAnsi="Arial" w:cs="Arial"/>
          <w:color w:val="000000"/>
        </w:rPr>
        <w:t>If you have any questions about this notification</w:t>
      </w:r>
      <w:r w:rsidR="00B25752" w:rsidRPr="00504148">
        <w:rPr>
          <w:rFonts w:ascii="Arial" w:hAnsi="Arial" w:cs="Arial"/>
          <w:color w:val="000000"/>
        </w:rPr>
        <w:t>,</w:t>
      </w:r>
      <w:r w:rsidRPr="00504148">
        <w:rPr>
          <w:rFonts w:ascii="Arial" w:hAnsi="Arial" w:cs="Arial"/>
          <w:color w:val="000000"/>
        </w:rPr>
        <w:t xml:space="preserve"> please contact </w:t>
      </w:r>
      <w:r w:rsidRPr="00504148">
        <w:rPr>
          <w:rFonts w:ascii="Arial" w:hAnsi="Arial" w:cs="Arial"/>
          <w:color w:val="548DD4" w:themeColor="text2" w:themeTint="99"/>
        </w:rPr>
        <w:t>insert appropriate contact</w:t>
      </w:r>
      <w:r w:rsidRPr="00504148">
        <w:rPr>
          <w:rFonts w:ascii="Arial" w:hAnsi="Arial" w:cs="Arial"/>
          <w:color w:val="000000"/>
        </w:rPr>
        <w:t>.</w:t>
      </w:r>
      <w:r w:rsidRPr="009B28CE">
        <w:rPr>
          <w:rFonts w:ascii="Arial" w:hAnsi="Arial" w:cs="Arial"/>
          <w:color w:val="000000"/>
        </w:rPr>
        <w:t xml:space="preserve"> </w:t>
      </w:r>
    </w:p>
    <w:p w14:paraId="2BAC66A7" w14:textId="77777777" w:rsidR="004E4622" w:rsidRPr="009B28CE" w:rsidRDefault="004E4622" w:rsidP="00FD2088">
      <w:pPr>
        <w:pStyle w:val="xxmsonormal"/>
        <w:shd w:val="clear" w:color="auto" w:fill="FFFFFF"/>
        <w:spacing w:line="300" w:lineRule="auto"/>
        <w:rPr>
          <w:rFonts w:ascii="Arial" w:hAnsi="Arial" w:cs="Arial"/>
          <w:color w:val="000000"/>
        </w:rPr>
      </w:pPr>
      <w:r w:rsidRPr="009B28CE">
        <w:rPr>
          <w:rFonts w:ascii="Arial" w:hAnsi="Arial" w:cs="Arial"/>
          <w:color w:val="000000"/>
        </w:rPr>
        <w:t> </w:t>
      </w:r>
    </w:p>
    <w:sectPr w:rsidR="004E4622" w:rsidRPr="009B28CE" w:rsidSect="009E24B1">
      <w:headerReference w:type="default" r:id="rId20"/>
      <w:footerReference w:type="default" r:id="rId21"/>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DEC2" w14:textId="77777777" w:rsidR="0084687E" w:rsidRDefault="0084687E" w:rsidP="00EB30D5">
      <w:pPr>
        <w:spacing w:after="0" w:line="240" w:lineRule="auto"/>
      </w:pPr>
      <w:r>
        <w:separator/>
      </w:r>
    </w:p>
  </w:endnote>
  <w:endnote w:type="continuationSeparator" w:id="0">
    <w:p w14:paraId="27CBB030" w14:textId="77777777" w:rsidR="0084687E" w:rsidRDefault="0084687E" w:rsidP="00EB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6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E501" w14:textId="629D4175" w:rsidR="005B0F87" w:rsidRDefault="005B0F8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581586"/>
      <w:docPartObj>
        <w:docPartGallery w:val="Page Numbers (Bottom of Page)"/>
        <w:docPartUnique/>
      </w:docPartObj>
    </w:sdtPr>
    <w:sdtEndPr>
      <w:rPr>
        <w:noProof/>
      </w:rPr>
    </w:sdtEndPr>
    <w:sdtContent>
      <w:p w14:paraId="23393E37" w14:textId="774F8B8E" w:rsidR="00FD2088" w:rsidRDefault="003D4CF6">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92E9" w14:textId="77777777" w:rsidR="0084687E" w:rsidRDefault="0084687E" w:rsidP="00EB30D5">
      <w:pPr>
        <w:spacing w:after="0" w:line="240" w:lineRule="auto"/>
      </w:pPr>
      <w:r>
        <w:separator/>
      </w:r>
    </w:p>
  </w:footnote>
  <w:footnote w:type="continuationSeparator" w:id="0">
    <w:p w14:paraId="68DC39D2" w14:textId="77777777" w:rsidR="0084687E" w:rsidRDefault="0084687E" w:rsidP="00EB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7865" w14:textId="77777777" w:rsidR="000B304C" w:rsidRDefault="000B3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EA"/>
    <w:multiLevelType w:val="hybridMultilevel"/>
    <w:tmpl w:val="40D45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760D"/>
    <w:multiLevelType w:val="hybridMultilevel"/>
    <w:tmpl w:val="B87633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86A3FE0"/>
    <w:multiLevelType w:val="hybridMultilevel"/>
    <w:tmpl w:val="8876A3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DC33A4"/>
    <w:multiLevelType w:val="multilevel"/>
    <w:tmpl w:val="CFE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53673"/>
    <w:multiLevelType w:val="hybridMultilevel"/>
    <w:tmpl w:val="4C76CA7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BFD5557"/>
    <w:multiLevelType w:val="multilevel"/>
    <w:tmpl w:val="626E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02942"/>
    <w:multiLevelType w:val="hybridMultilevel"/>
    <w:tmpl w:val="0BB2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C930BF"/>
    <w:multiLevelType w:val="hybridMultilevel"/>
    <w:tmpl w:val="94A0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33E03"/>
    <w:multiLevelType w:val="hybridMultilevel"/>
    <w:tmpl w:val="915277C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13848DE"/>
    <w:multiLevelType w:val="multilevel"/>
    <w:tmpl w:val="593A6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B3064"/>
    <w:multiLevelType w:val="hybridMultilevel"/>
    <w:tmpl w:val="5D8C26CE"/>
    <w:lvl w:ilvl="0" w:tplc="04090001">
      <w:start w:val="1"/>
      <w:numFmt w:val="bullet"/>
      <w:lvlText w:val=""/>
      <w:lvlJc w:val="left"/>
      <w:pPr>
        <w:tabs>
          <w:tab w:val="num" w:pos="720"/>
        </w:tabs>
        <w:ind w:left="720" w:hanging="360"/>
      </w:pPr>
      <w:rPr>
        <w:rFonts w:ascii="Symbol" w:hAnsi="Symbol" w:hint="default"/>
      </w:rPr>
    </w:lvl>
    <w:lvl w:ilvl="1" w:tplc="8520B95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0C72C4E"/>
    <w:multiLevelType w:val="hybridMultilevel"/>
    <w:tmpl w:val="E16447CA"/>
    <w:lvl w:ilvl="0" w:tplc="6194DA22">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D5A19"/>
    <w:multiLevelType w:val="hybridMultilevel"/>
    <w:tmpl w:val="55DC4F8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690E0F2E"/>
    <w:multiLevelType w:val="hybridMultilevel"/>
    <w:tmpl w:val="249E3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246089"/>
    <w:multiLevelType w:val="hybridMultilevel"/>
    <w:tmpl w:val="95E03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B5332"/>
    <w:multiLevelType w:val="hybridMultilevel"/>
    <w:tmpl w:val="EB9EA3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04FEA"/>
    <w:multiLevelType w:val="hybridMultilevel"/>
    <w:tmpl w:val="5428D68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7DB132FF"/>
    <w:multiLevelType w:val="hybridMultilevel"/>
    <w:tmpl w:val="25CA23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2"/>
  </w:num>
  <w:num w:numId="4">
    <w:abstractNumId w:val="15"/>
  </w:num>
  <w:num w:numId="5">
    <w:abstractNumId w:val="7"/>
  </w:num>
  <w:num w:numId="6">
    <w:abstractNumId w:val="9"/>
  </w:num>
  <w:num w:numId="7">
    <w:abstractNumId w:val="3"/>
  </w:num>
  <w:num w:numId="8">
    <w:abstractNumId w:val="16"/>
  </w:num>
  <w:num w:numId="9">
    <w:abstractNumId w:val="5"/>
  </w:num>
  <w:num w:numId="10">
    <w:abstractNumId w:val="6"/>
  </w:num>
  <w:num w:numId="11">
    <w:abstractNumId w:val="0"/>
  </w:num>
  <w:num w:numId="12">
    <w:abstractNumId w:val="11"/>
  </w:num>
  <w:num w:numId="13">
    <w:abstractNumId w:val="13"/>
  </w:num>
  <w:num w:numId="14">
    <w:abstractNumId w:val="1"/>
  </w:num>
  <w:num w:numId="15">
    <w:abstractNumId w:val="17"/>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94"/>
    <w:rsid w:val="00004690"/>
    <w:rsid w:val="000150AE"/>
    <w:rsid w:val="00015CA5"/>
    <w:rsid w:val="00015D66"/>
    <w:rsid w:val="000304B4"/>
    <w:rsid w:val="00035C4F"/>
    <w:rsid w:val="00042CAC"/>
    <w:rsid w:val="00046943"/>
    <w:rsid w:val="000756ED"/>
    <w:rsid w:val="00087A9A"/>
    <w:rsid w:val="00092492"/>
    <w:rsid w:val="000941F7"/>
    <w:rsid w:val="00095B5E"/>
    <w:rsid w:val="000A4FA6"/>
    <w:rsid w:val="000A6927"/>
    <w:rsid w:val="000B304C"/>
    <w:rsid w:val="000D0A26"/>
    <w:rsid w:val="000E68AF"/>
    <w:rsid w:val="000F0F89"/>
    <w:rsid w:val="000F2C25"/>
    <w:rsid w:val="000F4FBB"/>
    <w:rsid w:val="000F4FFC"/>
    <w:rsid w:val="00101DF2"/>
    <w:rsid w:val="00104037"/>
    <w:rsid w:val="00114D6E"/>
    <w:rsid w:val="00117766"/>
    <w:rsid w:val="00135EB2"/>
    <w:rsid w:val="00140A3D"/>
    <w:rsid w:val="0016111A"/>
    <w:rsid w:val="00165628"/>
    <w:rsid w:val="0016658A"/>
    <w:rsid w:val="001678D1"/>
    <w:rsid w:val="00173485"/>
    <w:rsid w:val="001959D5"/>
    <w:rsid w:val="001961EA"/>
    <w:rsid w:val="001C37D4"/>
    <w:rsid w:val="001C5812"/>
    <w:rsid w:val="001C71E7"/>
    <w:rsid w:val="001D35CD"/>
    <w:rsid w:val="001E0846"/>
    <w:rsid w:val="001E0AA9"/>
    <w:rsid w:val="001E0ED2"/>
    <w:rsid w:val="001E78B4"/>
    <w:rsid w:val="00202F6E"/>
    <w:rsid w:val="00215552"/>
    <w:rsid w:val="002204C2"/>
    <w:rsid w:val="00223760"/>
    <w:rsid w:val="00233724"/>
    <w:rsid w:val="00243889"/>
    <w:rsid w:val="002523D9"/>
    <w:rsid w:val="00253FF2"/>
    <w:rsid w:val="00255C02"/>
    <w:rsid w:val="0026342D"/>
    <w:rsid w:val="00274FFD"/>
    <w:rsid w:val="00281288"/>
    <w:rsid w:val="002A1429"/>
    <w:rsid w:val="002B3790"/>
    <w:rsid w:val="002C0FD5"/>
    <w:rsid w:val="002C365C"/>
    <w:rsid w:val="002C5FB5"/>
    <w:rsid w:val="002D7796"/>
    <w:rsid w:val="002D7E74"/>
    <w:rsid w:val="002E1976"/>
    <w:rsid w:val="002E713B"/>
    <w:rsid w:val="002F5230"/>
    <w:rsid w:val="002F6F87"/>
    <w:rsid w:val="003009B7"/>
    <w:rsid w:val="00312A6E"/>
    <w:rsid w:val="00347CA1"/>
    <w:rsid w:val="003619D3"/>
    <w:rsid w:val="00366063"/>
    <w:rsid w:val="003678BE"/>
    <w:rsid w:val="00377496"/>
    <w:rsid w:val="003A0A24"/>
    <w:rsid w:val="003C7711"/>
    <w:rsid w:val="003D3072"/>
    <w:rsid w:val="003D4CF6"/>
    <w:rsid w:val="003D548C"/>
    <w:rsid w:val="003D70E9"/>
    <w:rsid w:val="003F13BF"/>
    <w:rsid w:val="00401FCA"/>
    <w:rsid w:val="004059BF"/>
    <w:rsid w:val="0041598C"/>
    <w:rsid w:val="00417FAA"/>
    <w:rsid w:val="00434F46"/>
    <w:rsid w:val="00437DE3"/>
    <w:rsid w:val="004668C9"/>
    <w:rsid w:val="004711F4"/>
    <w:rsid w:val="004831C5"/>
    <w:rsid w:val="00492194"/>
    <w:rsid w:val="00496855"/>
    <w:rsid w:val="004A2DA2"/>
    <w:rsid w:val="004A4C21"/>
    <w:rsid w:val="004B2FD9"/>
    <w:rsid w:val="004C5450"/>
    <w:rsid w:val="004C7660"/>
    <w:rsid w:val="004D56B6"/>
    <w:rsid w:val="004E1A09"/>
    <w:rsid w:val="004E4622"/>
    <w:rsid w:val="004F4B74"/>
    <w:rsid w:val="004F5BA1"/>
    <w:rsid w:val="00504148"/>
    <w:rsid w:val="005172BE"/>
    <w:rsid w:val="005274ED"/>
    <w:rsid w:val="00537383"/>
    <w:rsid w:val="0054153D"/>
    <w:rsid w:val="005676BF"/>
    <w:rsid w:val="005845D3"/>
    <w:rsid w:val="005B0F87"/>
    <w:rsid w:val="005B7AA0"/>
    <w:rsid w:val="005C7E5D"/>
    <w:rsid w:val="005D40FB"/>
    <w:rsid w:val="005F370C"/>
    <w:rsid w:val="0060222F"/>
    <w:rsid w:val="00606BF8"/>
    <w:rsid w:val="00617A59"/>
    <w:rsid w:val="00642FD5"/>
    <w:rsid w:val="00644294"/>
    <w:rsid w:val="006609B1"/>
    <w:rsid w:val="00664161"/>
    <w:rsid w:val="006720A8"/>
    <w:rsid w:val="00676951"/>
    <w:rsid w:val="006A7C7B"/>
    <w:rsid w:val="006B03E6"/>
    <w:rsid w:val="006D321A"/>
    <w:rsid w:val="006E17E1"/>
    <w:rsid w:val="006F2EE6"/>
    <w:rsid w:val="006F4912"/>
    <w:rsid w:val="0071762A"/>
    <w:rsid w:val="007201E9"/>
    <w:rsid w:val="00725A8E"/>
    <w:rsid w:val="00734758"/>
    <w:rsid w:val="00737A9E"/>
    <w:rsid w:val="00744095"/>
    <w:rsid w:val="00744612"/>
    <w:rsid w:val="00767CF1"/>
    <w:rsid w:val="00771EF3"/>
    <w:rsid w:val="00775EC4"/>
    <w:rsid w:val="0077649F"/>
    <w:rsid w:val="00784278"/>
    <w:rsid w:val="0079168D"/>
    <w:rsid w:val="00791F7A"/>
    <w:rsid w:val="00797A1D"/>
    <w:rsid w:val="007D2639"/>
    <w:rsid w:val="008326B2"/>
    <w:rsid w:val="00833044"/>
    <w:rsid w:val="008407ED"/>
    <w:rsid w:val="0084569D"/>
    <w:rsid w:val="0084687E"/>
    <w:rsid w:val="00850B7A"/>
    <w:rsid w:val="00852CDC"/>
    <w:rsid w:val="00854B13"/>
    <w:rsid w:val="008660D0"/>
    <w:rsid w:val="0087730F"/>
    <w:rsid w:val="008815EF"/>
    <w:rsid w:val="00887429"/>
    <w:rsid w:val="00890E1F"/>
    <w:rsid w:val="00893528"/>
    <w:rsid w:val="00897AC1"/>
    <w:rsid w:val="008B751E"/>
    <w:rsid w:val="008D1AAF"/>
    <w:rsid w:val="008D39D0"/>
    <w:rsid w:val="008E1E1B"/>
    <w:rsid w:val="008E676C"/>
    <w:rsid w:val="008F70D8"/>
    <w:rsid w:val="00901517"/>
    <w:rsid w:val="00903C15"/>
    <w:rsid w:val="009116C7"/>
    <w:rsid w:val="00915033"/>
    <w:rsid w:val="0091587A"/>
    <w:rsid w:val="009239CA"/>
    <w:rsid w:val="00935BD0"/>
    <w:rsid w:val="00954D0B"/>
    <w:rsid w:val="00957948"/>
    <w:rsid w:val="00994B71"/>
    <w:rsid w:val="009A2731"/>
    <w:rsid w:val="009A5F66"/>
    <w:rsid w:val="009A7B8D"/>
    <w:rsid w:val="009B28CE"/>
    <w:rsid w:val="009D0443"/>
    <w:rsid w:val="009D67D6"/>
    <w:rsid w:val="009E24B1"/>
    <w:rsid w:val="009F66DB"/>
    <w:rsid w:val="009F6E13"/>
    <w:rsid w:val="00A0269D"/>
    <w:rsid w:val="00A02CA8"/>
    <w:rsid w:val="00A04B30"/>
    <w:rsid w:val="00A07CD8"/>
    <w:rsid w:val="00A20775"/>
    <w:rsid w:val="00A26A7A"/>
    <w:rsid w:val="00A27B2F"/>
    <w:rsid w:val="00A312C1"/>
    <w:rsid w:val="00A50B99"/>
    <w:rsid w:val="00A77E71"/>
    <w:rsid w:val="00A85024"/>
    <w:rsid w:val="00A861C1"/>
    <w:rsid w:val="00AA1CDE"/>
    <w:rsid w:val="00AA32DE"/>
    <w:rsid w:val="00AA466C"/>
    <w:rsid w:val="00AA58EA"/>
    <w:rsid w:val="00AA7920"/>
    <w:rsid w:val="00AB4D91"/>
    <w:rsid w:val="00AB5B04"/>
    <w:rsid w:val="00AC31D9"/>
    <w:rsid w:val="00AC514F"/>
    <w:rsid w:val="00AD0DD4"/>
    <w:rsid w:val="00AD3840"/>
    <w:rsid w:val="00AF50EA"/>
    <w:rsid w:val="00AF63B4"/>
    <w:rsid w:val="00B07B94"/>
    <w:rsid w:val="00B10BC7"/>
    <w:rsid w:val="00B124E4"/>
    <w:rsid w:val="00B161B6"/>
    <w:rsid w:val="00B244D0"/>
    <w:rsid w:val="00B24ED5"/>
    <w:rsid w:val="00B25752"/>
    <w:rsid w:val="00B25A0F"/>
    <w:rsid w:val="00B40B06"/>
    <w:rsid w:val="00B4419D"/>
    <w:rsid w:val="00B55FC4"/>
    <w:rsid w:val="00B65602"/>
    <w:rsid w:val="00B7602E"/>
    <w:rsid w:val="00B9143C"/>
    <w:rsid w:val="00B97E23"/>
    <w:rsid w:val="00BA08B7"/>
    <w:rsid w:val="00BA3603"/>
    <w:rsid w:val="00BB1D94"/>
    <w:rsid w:val="00BC31B3"/>
    <w:rsid w:val="00BD5866"/>
    <w:rsid w:val="00BE6F6C"/>
    <w:rsid w:val="00BF3366"/>
    <w:rsid w:val="00BF71B5"/>
    <w:rsid w:val="00BF7FA5"/>
    <w:rsid w:val="00C10376"/>
    <w:rsid w:val="00C12795"/>
    <w:rsid w:val="00C13071"/>
    <w:rsid w:val="00C15151"/>
    <w:rsid w:val="00C1651A"/>
    <w:rsid w:val="00C21111"/>
    <w:rsid w:val="00C23EED"/>
    <w:rsid w:val="00C328DF"/>
    <w:rsid w:val="00C4783B"/>
    <w:rsid w:val="00C47C13"/>
    <w:rsid w:val="00C50E50"/>
    <w:rsid w:val="00C552F3"/>
    <w:rsid w:val="00C62375"/>
    <w:rsid w:val="00C74F41"/>
    <w:rsid w:val="00C86206"/>
    <w:rsid w:val="00C86C2D"/>
    <w:rsid w:val="00C95D19"/>
    <w:rsid w:val="00CB4163"/>
    <w:rsid w:val="00CB5228"/>
    <w:rsid w:val="00CC2328"/>
    <w:rsid w:val="00CC6F01"/>
    <w:rsid w:val="00CD3A62"/>
    <w:rsid w:val="00CE634C"/>
    <w:rsid w:val="00CE752A"/>
    <w:rsid w:val="00CE7534"/>
    <w:rsid w:val="00CF2E7F"/>
    <w:rsid w:val="00CF60B3"/>
    <w:rsid w:val="00D05D4E"/>
    <w:rsid w:val="00D163D7"/>
    <w:rsid w:val="00D221F5"/>
    <w:rsid w:val="00D32C53"/>
    <w:rsid w:val="00D34298"/>
    <w:rsid w:val="00D46BF3"/>
    <w:rsid w:val="00D85CDD"/>
    <w:rsid w:val="00D85E7A"/>
    <w:rsid w:val="00DA3C99"/>
    <w:rsid w:val="00DA53C9"/>
    <w:rsid w:val="00DA7242"/>
    <w:rsid w:val="00DB7E7A"/>
    <w:rsid w:val="00DC39BD"/>
    <w:rsid w:val="00DC6BDB"/>
    <w:rsid w:val="00DD51A3"/>
    <w:rsid w:val="00DF30D9"/>
    <w:rsid w:val="00DF61B8"/>
    <w:rsid w:val="00E027F0"/>
    <w:rsid w:val="00E0646B"/>
    <w:rsid w:val="00E07087"/>
    <w:rsid w:val="00E20E19"/>
    <w:rsid w:val="00E245E5"/>
    <w:rsid w:val="00E420A1"/>
    <w:rsid w:val="00E4784E"/>
    <w:rsid w:val="00E61648"/>
    <w:rsid w:val="00E61DA2"/>
    <w:rsid w:val="00E654CB"/>
    <w:rsid w:val="00E81102"/>
    <w:rsid w:val="00E832AF"/>
    <w:rsid w:val="00EA1420"/>
    <w:rsid w:val="00EA1974"/>
    <w:rsid w:val="00EA4C73"/>
    <w:rsid w:val="00EB30D5"/>
    <w:rsid w:val="00EB7CAD"/>
    <w:rsid w:val="00EC4B00"/>
    <w:rsid w:val="00ED39F6"/>
    <w:rsid w:val="00EE4F0D"/>
    <w:rsid w:val="00EF4657"/>
    <w:rsid w:val="00F25AA1"/>
    <w:rsid w:val="00F3029A"/>
    <w:rsid w:val="00F3441C"/>
    <w:rsid w:val="00F43D92"/>
    <w:rsid w:val="00F74694"/>
    <w:rsid w:val="00F80DB3"/>
    <w:rsid w:val="00F8588F"/>
    <w:rsid w:val="00F86282"/>
    <w:rsid w:val="00F8678F"/>
    <w:rsid w:val="00F87BCB"/>
    <w:rsid w:val="00FA7BA4"/>
    <w:rsid w:val="00FB51F6"/>
    <w:rsid w:val="00FB6AAD"/>
    <w:rsid w:val="00FC0AC5"/>
    <w:rsid w:val="00FC300D"/>
    <w:rsid w:val="00FC6A3C"/>
    <w:rsid w:val="00FD2088"/>
    <w:rsid w:val="00FD2BF7"/>
    <w:rsid w:val="00FE1E93"/>
    <w:rsid w:val="00FF0562"/>
    <w:rsid w:val="00FF37FE"/>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219B37"/>
  <w15:docId w15:val="{74BD3745-8505-491A-A6FE-EE045BA1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0D5"/>
    <w:pPr>
      <w:keepNext/>
      <w:widowControl w:val="0"/>
      <w:autoSpaceDE w:val="0"/>
      <w:autoSpaceDN w:val="0"/>
      <w:adjustRightInd w:val="0"/>
      <w:spacing w:after="0" w:line="240" w:lineRule="auto"/>
      <w:jc w:val="both"/>
      <w:outlineLvl w:val="0"/>
    </w:pPr>
    <w:rPr>
      <w:rFonts w:ascii="Arial" w:eastAsia="Times New Roman" w:hAnsi="Arial" w:cs="Arial"/>
      <w:b/>
      <w:sz w:val="24"/>
    </w:rPr>
  </w:style>
  <w:style w:type="paragraph" w:styleId="Heading2">
    <w:name w:val="heading 2"/>
    <w:basedOn w:val="Normal"/>
    <w:next w:val="Normal"/>
    <w:link w:val="Heading2Char"/>
    <w:uiPriority w:val="9"/>
    <w:semiHidden/>
    <w:unhideWhenUsed/>
    <w:qFormat/>
    <w:rsid w:val="003C77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B1D94"/>
    <w:pPr>
      <w:widowControl w:val="0"/>
      <w:overflowPunct w:val="0"/>
      <w:autoSpaceDE w:val="0"/>
      <w:autoSpaceDN w:val="0"/>
      <w:adjustRightInd w:val="0"/>
      <w:spacing w:after="0" w:line="240" w:lineRule="auto"/>
      <w:ind w:left="1440"/>
      <w:textAlignment w:val="baseline"/>
    </w:pPr>
    <w:rPr>
      <w:rFonts w:ascii="Courier" w:eastAsia="Times New Roman" w:hAnsi="Courier" w:cs="Times New Roman"/>
      <w:sz w:val="24"/>
      <w:szCs w:val="20"/>
    </w:rPr>
  </w:style>
  <w:style w:type="character" w:customStyle="1" w:styleId="BodyText2Char">
    <w:name w:val="Body Text 2 Char"/>
    <w:basedOn w:val="DefaultParagraphFont"/>
    <w:link w:val="BodyText2"/>
    <w:uiPriority w:val="99"/>
    <w:rsid w:val="00BB1D94"/>
    <w:rPr>
      <w:rFonts w:ascii="Courier" w:eastAsia="Times New Roman" w:hAnsi="Courier" w:cs="Times New Roman"/>
      <w:sz w:val="24"/>
      <w:szCs w:val="20"/>
    </w:rPr>
  </w:style>
  <w:style w:type="character" w:styleId="Hyperlink">
    <w:name w:val="Hyperlink"/>
    <w:uiPriority w:val="99"/>
    <w:rsid w:val="00BB1D94"/>
    <w:rPr>
      <w:color w:val="0000FF"/>
      <w:u w:val="single"/>
    </w:rPr>
  </w:style>
  <w:style w:type="character" w:customStyle="1" w:styleId="Heading1Char">
    <w:name w:val="Heading 1 Char"/>
    <w:basedOn w:val="DefaultParagraphFont"/>
    <w:link w:val="Heading1"/>
    <w:rsid w:val="00EB30D5"/>
    <w:rPr>
      <w:rFonts w:ascii="Arial" w:eastAsia="Times New Roman" w:hAnsi="Arial" w:cs="Arial"/>
      <w:b/>
      <w:sz w:val="24"/>
    </w:rPr>
  </w:style>
  <w:style w:type="paragraph" w:styleId="NormalWeb">
    <w:name w:val="Normal (Web)"/>
    <w:basedOn w:val="Normal"/>
    <w:uiPriority w:val="99"/>
    <w:rsid w:val="00BB1D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BB1D94"/>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BB1D94"/>
    <w:rPr>
      <w:rFonts w:ascii="Calibri" w:eastAsia="Calibri" w:hAnsi="Calibri" w:cs="Times New Roman"/>
    </w:rPr>
  </w:style>
  <w:style w:type="paragraph" w:styleId="List2">
    <w:name w:val="List 2"/>
    <w:basedOn w:val="Normal"/>
    <w:rsid w:val="00BB1D94"/>
    <w:pPr>
      <w:tabs>
        <w:tab w:val="left" w:pos="-720"/>
      </w:tabs>
      <w:suppressAutoHyphens/>
      <w:spacing w:after="0" w:line="240" w:lineRule="auto"/>
      <w:ind w:left="720" w:hanging="36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B30D5"/>
    <w:pPr>
      <w:tabs>
        <w:tab w:val="center" w:pos="4680"/>
        <w:tab w:val="right" w:pos="9360"/>
      </w:tabs>
      <w:spacing w:after="0" w:line="240" w:lineRule="auto"/>
    </w:pPr>
  </w:style>
  <w:style w:type="paragraph" w:styleId="TOC1">
    <w:name w:val="toc 1"/>
    <w:basedOn w:val="Normal"/>
    <w:next w:val="Normal"/>
    <w:autoRedefine/>
    <w:uiPriority w:val="39"/>
    <w:unhideWhenUsed/>
    <w:rsid w:val="00EB30D5"/>
    <w:pPr>
      <w:spacing w:before="120" w:after="0" w:line="240" w:lineRule="auto"/>
    </w:pPr>
    <w:rPr>
      <w:rFonts w:ascii="Arial" w:hAnsi="Arial"/>
    </w:rPr>
  </w:style>
  <w:style w:type="character" w:customStyle="1" w:styleId="HeaderChar">
    <w:name w:val="Header Char"/>
    <w:basedOn w:val="DefaultParagraphFont"/>
    <w:link w:val="Header"/>
    <w:uiPriority w:val="99"/>
    <w:rsid w:val="00EB30D5"/>
  </w:style>
  <w:style w:type="paragraph" w:styleId="Footer">
    <w:name w:val="footer"/>
    <w:basedOn w:val="Normal"/>
    <w:link w:val="FooterChar"/>
    <w:uiPriority w:val="99"/>
    <w:unhideWhenUsed/>
    <w:rsid w:val="00EB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0D5"/>
  </w:style>
  <w:style w:type="character" w:styleId="FollowedHyperlink">
    <w:name w:val="FollowedHyperlink"/>
    <w:basedOn w:val="DefaultParagraphFont"/>
    <w:uiPriority w:val="99"/>
    <w:semiHidden/>
    <w:unhideWhenUsed/>
    <w:rsid w:val="00890E1F"/>
    <w:rPr>
      <w:color w:val="800080" w:themeColor="followedHyperlink"/>
      <w:u w:val="single"/>
    </w:rPr>
  </w:style>
  <w:style w:type="character" w:styleId="UnresolvedMention">
    <w:name w:val="Unresolved Mention"/>
    <w:basedOn w:val="DefaultParagraphFont"/>
    <w:uiPriority w:val="99"/>
    <w:semiHidden/>
    <w:unhideWhenUsed/>
    <w:rsid w:val="00CE634C"/>
    <w:rPr>
      <w:color w:val="605E5C"/>
      <w:shd w:val="clear" w:color="auto" w:fill="E1DFDD"/>
    </w:rPr>
  </w:style>
  <w:style w:type="paragraph" w:styleId="ListParagraph">
    <w:name w:val="List Paragraph"/>
    <w:basedOn w:val="Normal"/>
    <w:uiPriority w:val="34"/>
    <w:qFormat/>
    <w:rsid w:val="00B24ED5"/>
    <w:pPr>
      <w:ind w:left="720"/>
      <w:contextualSpacing/>
    </w:pPr>
  </w:style>
  <w:style w:type="character" w:styleId="CommentReference">
    <w:name w:val="annotation reference"/>
    <w:basedOn w:val="DefaultParagraphFont"/>
    <w:uiPriority w:val="99"/>
    <w:semiHidden/>
    <w:unhideWhenUsed/>
    <w:rsid w:val="00101DF2"/>
    <w:rPr>
      <w:sz w:val="16"/>
      <w:szCs w:val="16"/>
    </w:rPr>
  </w:style>
  <w:style w:type="paragraph" w:styleId="CommentText">
    <w:name w:val="annotation text"/>
    <w:basedOn w:val="Normal"/>
    <w:link w:val="CommentTextChar"/>
    <w:uiPriority w:val="99"/>
    <w:semiHidden/>
    <w:unhideWhenUsed/>
    <w:rsid w:val="00101DF2"/>
    <w:pPr>
      <w:spacing w:line="240" w:lineRule="auto"/>
    </w:pPr>
    <w:rPr>
      <w:sz w:val="20"/>
      <w:szCs w:val="20"/>
    </w:rPr>
  </w:style>
  <w:style w:type="character" w:customStyle="1" w:styleId="CommentTextChar">
    <w:name w:val="Comment Text Char"/>
    <w:basedOn w:val="DefaultParagraphFont"/>
    <w:link w:val="CommentText"/>
    <w:uiPriority w:val="99"/>
    <w:semiHidden/>
    <w:rsid w:val="00101DF2"/>
    <w:rPr>
      <w:sz w:val="20"/>
      <w:szCs w:val="20"/>
    </w:rPr>
  </w:style>
  <w:style w:type="paragraph" w:styleId="CommentSubject">
    <w:name w:val="annotation subject"/>
    <w:basedOn w:val="CommentText"/>
    <w:next w:val="CommentText"/>
    <w:link w:val="CommentSubjectChar"/>
    <w:uiPriority w:val="99"/>
    <w:semiHidden/>
    <w:unhideWhenUsed/>
    <w:rsid w:val="00101DF2"/>
    <w:rPr>
      <w:b/>
      <w:bCs/>
    </w:rPr>
  </w:style>
  <w:style w:type="character" w:customStyle="1" w:styleId="CommentSubjectChar">
    <w:name w:val="Comment Subject Char"/>
    <w:basedOn w:val="CommentTextChar"/>
    <w:link w:val="CommentSubject"/>
    <w:uiPriority w:val="99"/>
    <w:semiHidden/>
    <w:rsid w:val="00101DF2"/>
    <w:rPr>
      <w:b/>
      <w:bCs/>
      <w:sz w:val="20"/>
      <w:szCs w:val="20"/>
    </w:rPr>
  </w:style>
  <w:style w:type="paragraph" w:styleId="BalloonText">
    <w:name w:val="Balloon Text"/>
    <w:basedOn w:val="Normal"/>
    <w:link w:val="BalloonTextChar"/>
    <w:uiPriority w:val="99"/>
    <w:semiHidden/>
    <w:unhideWhenUsed/>
    <w:rsid w:val="0010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DF2"/>
    <w:rPr>
      <w:rFonts w:ascii="Segoe UI" w:hAnsi="Segoe UI" w:cs="Segoe UI"/>
      <w:sz w:val="18"/>
      <w:szCs w:val="18"/>
    </w:rPr>
  </w:style>
  <w:style w:type="paragraph" w:customStyle="1" w:styleId="xmsonormal">
    <w:name w:val="x_msonormal"/>
    <w:basedOn w:val="Normal"/>
    <w:rsid w:val="00C12795"/>
    <w:pPr>
      <w:spacing w:before="100" w:beforeAutospacing="1" w:after="100" w:afterAutospacing="1" w:line="240" w:lineRule="auto"/>
    </w:pPr>
    <w:rPr>
      <w:rFonts w:ascii="Calibri" w:hAnsi="Calibri" w:cs="Calibri"/>
    </w:rPr>
  </w:style>
  <w:style w:type="paragraph" w:customStyle="1" w:styleId="xxmsonormal">
    <w:name w:val="x_xmsonormal"/>
    <w:basedOn w:val="Normal"/>
    <w:rsid w:val="00C12795"/>
    <w:pPr>
      <w:spacing w:after="0" w:line="240" w:lineRule="auto"/>
    </w:pPr>
    <w:rPr>
      <w:rFonts w:ascii="Calibri" w:hAnsi="Calibri" w:cs="Calibri"/>
    </w:rPr>
  </w:style>
  <w:style w:type="table" w:styleId="TableGrid">
    <w:name w:val="Table Grid"/>
    <w:basedOn w:val="TableNormal"/>
    <w:uiPriority w:val="59"/>
    <w:rsid w:val="00C8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C771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0269D"/>
    <w:rPr>
      <w:b/>
      <w:bCs/>
    </w:rPr>
  </w:style>
  <w:style w:type="paragraph" w:customStyle="1" w:styleId="zwsc-cleaned">
    <w:name w:val="zwsc-cleaned"/>
    <w:basedOn w:val="Normal"/>
    <w:rsid w:val="00135E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75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7694">
      <w:bodyDiv w:val="1"/>
      <w:marLeft w:val="0"/>
      <w:marRight w:val="0"/>
      <w:marTop w:val="0"/>
      <w:marBottom w:val="0"/>
      <w:divBdr>
        <w:top w:val="none" w:sz="0" w:space="0" w:color="auto"/>
        <w:left w:val="none" w:sz="0" w:space="0" w:color="auto"/>
        <w:bottom w:val="none" w:sz="0" w:space="0" w:color="auto"/>
        <w:right w:val="none" w:sz="0" w:space="0" w:color="auto"/>
      </w:divBdr>
    </w:div>
    <w:div w:id="515996450">
      <w:bodyDiv w:val="1"/>
      <w:marLeft w:val="0"/>
      <w:marRight w:val="0"/>
      <w:marTop w:val="0"/>
      <w:marBottom w:val="0"/>
      <w:divBdr>
        <w:top w:val="none" w:sz="0" w:space="0" w:color="auto"/>
        <w:left w:val="none" w:sz="0" w:space="0" w:color="auto"/>
        <w:bottom w:val="none" w:sz="0" w:space="0" w:color="auto"/>
        <w:right w:val="none" w:sz="0" w:space="0" w:color="auto"/>
      </w:divBdr>
    </w:div>
    <w:div w:id="807865914">
      <w:bodyDiv w:val="1"/>
      <w:marLeft w:val="0"/>
      <w:marRight w:val="0"/>
      <w:marTop w:val="0"/>
      <w:marBottom w:val="0"/>
      <w:divBdr>
        <w:top w:val="none" w:sz="0" w:space="0" w:color="auto"/>
        <w:left w:val="none" w:sz="0" w:space="0" w:color="auto"/>
        <w:bottom w:val="none" w:sz="0" w:space="0" w:color="auto"/>
        <w:right w:val="none" w:sz="0" w:space="0" w:color="auto"/>
      </w:divBdr>
    </w:div>
    <w:div w:id="1162575780">
      <w:bodyDiv w:val="1"/>
      <w:marLeft w:val="0"/>
      <w:marRight w:val="0"/>
      <w:marTop w:val="0"/>
      <w:marBottom w:val="0"/>
      <w:divBdr>
        <w:top w:val="none" w:sz="0" w:space="0" w:color="auto"/>
        <w:left w:val="none" w:sz="0" w:space="0" w:color="auto"/>
        <w:bottom w:val="none" w:sz="0" w:space="0" w:color="auto"/>
        <w:right w:val="none" w:sz="0" w:space="0" w:color="auto"/>
      </w:divBdr>
    </w:div>
    <w:div w:id="1277635555">
      <w:bodyDiv w:val="1"/>
      <w:marLeft w:val="0"/>
      <w:marRight w:val="0"/>
      <w:marTop w:val="0"/>
      <w:marBottom w:val="0"/>
      <w:divBdr>
        <w:top w:val="none" w:sz="0" w:space="0" w:color="auto"/>
        <w:left w:val="none" w:sz="0" w:space="0" w:color="auto"/>
        <w:bottom w:val="none" w:sz="0" w:space="0" w:color="auto"/>
        <w:right w:val="none" w:sz="0" w:space="0" w:color="auto"/>
      </w:divBdr>
    </w:div>
    <w:div w:id="1302075112">
      <w:bodyDiv w:val="1"/>
      <w:marLeft w:val="0"/>
      <w:marRight w:val="0"/>
      <w:marTop w:val="0"/>
      <w:marBottom w:val="0"/>
      <w:divBdr>
        <w:top w:val="none" w:sz="0" w:space="0" w:color="auto"/>
        <w:left w:val="none" w:sz="0" w:space="0" w:color="auto"/>
        <w:bottom w:val="none" w:sz="0" w:space="0" w:color="auto"/>
        <w:right w:val="none" w:sz="0" w:space="0" w:color="auto"/>
      </w:divBdr>
    </w:div>
    <w:div w:id="1446579552">
      <w:bodyDiv w:val="1"/>
      <w:marLeft w:val="0"/>
      <w:marRight w:val="0"/>
      <w:marTop w:val="0"/>
      <w:marBottom w:val="0"/>
      <w:divBdr>
        <w:top w:val="none" w:sz="0" w:space="0" w:color="auto"/>
        <w:left w:val="none" w:sz="0" w:space="0" w:color="auto"/>
        <w:bottom w:val="none" w:sz="0" w:space="0" w:color="auto"/>
        <w:right w:val="none" w:sz="0" w:space="0" w:color="auto"/>
      </w:divBdr>
    </w:div>
    <w:div w:id="1686861146">
      <w:bodyDiv w:val="1"/>
      <w:marLeft w:val="0"/>
      <w:marRight w:val="0"/>
      <w:marTop w:val="0"/>
      <w:marBottom w:val="0"/>
      <w:divBdr>
        <w:top w:val="none" w:sz="0" w:space="0" w:color="auto"/>
        <w:left w:val="none" w:sz="0" w:space="0" w:color="auto"/>
        <w:bottom w:val="none" w:sz="0" w:space="0" w:color="auto"/>
        <w:right w:val="none" w:sz="0" w:space="0" w:color="auto"/>
      </w:divBdr>
    </w:div>
    <w:div w:id="1706130433">
      <w:bodyDiv w:val="1"/>
      <w:marLeft w:val="0"/>
      <w:marRight w:val="0"/>
      <w:marTop w:val="0"/>
      <w:marBottom w:val="0"/>
      <w:divBdr>
        <w:top w:val="none" w:sz="0" w:space="0" w:color="auto"/>
        <w:left w:val="none" w:sz="0" w:space="0" w:color="auto"/>
        <w:bottom w:val="none" w:sz="0" w:space="0" w:color="auto"/>
        <w:right w:val="none" w:sz="0" w:space="0" w:color="auto"/>
      </w:divBdr>
    </w:div>
    <w:div w:id="17798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ph.ca.gov/Programs/CID/DCDC/Pages/COVID-19/Employer-Questions-about-AB-685.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ir.ca.gov/OSHSB/documents/COVID-19-Prevention-Emergency-txtbrdconsider.pdf" TargetMode="External"/><Relationship Id="rId17" Type="http://schemas.openxmlformats.org/officeDocument/2006/relationships/hyperlink" Target="https://leginfo.legislature.ca.gov/faces/billTextClient.xhtml?bill_id=201920200AB685" TargetMode="External"/><Relationship Id="rId2" Type="http://schemas.openxmlformats.org/officeDocument/2006/relationships/customXml" Target="../customXml/item2.xml"/><Relationship Id="rId16" Type="http://schemas.openxmlformats.org/officeDocument/2006/relationships/hyperlink" Target="https://www.dir.ca.gov/dosh/dosh_publications/CPP.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TextClient.xhtml?bill_id=201920200AB685" TargetMode="External"/><Relationship Id="rId5" Type="http://schemas.openxmlformats.org/officeDocument/2006/relationships/numbering" Target="numbering.xml"/><Relationship Id="rId15" Type="http://schemas.openxmlformats.org/officeDocument/2006/relationships/hyperlink" Target="https://www.dir.ca.gov/OSHSB/documents/COVID-19-Prevention-Emergency-txtbrdconside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r.ca.gov/d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bor.ca.gov/coronavirus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0B18F04707441B46D96F5C50D70EA" ma:contentTypeVersion="17" ma:contentTypeDescription="Create a new document." ma:contentTypeScope="" ma:versionID="09436a9d4f4e42ef2fb374fe26eb36b4">
  <xsd:schema xmlns:xsd="http://www.w3.org/2001/XMLSchema" xmlns:xs="http://www.w3.org/2001/XMLSchema" xmlns:p="http://schemas.microsoft.com/office/2006/metadata/properties" xmlns:ns3="1fd834ff-feba-4559-9d0e-81a291031663" targetNamespace="http://schemas.microsoft.com/office/2006/metadata/properties" ma:root="true" ma:fieldsID="f5aa8a436a7eb47ef89c731312a943a1" ns3:_="">
    <xsd:import namespace="1fd834ff-feba-4559-9d0e-81a29103166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834ff-feba-4559-9d0e-81a291031663"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oudMigratorVersion xmlns="1fd834ff-feba-4559-9d0e-81a291031663" xsi:nil="true"/>
    <FileHash xmlns="1fd834ff-feba-4559-9d0e-81a291031663" xsi:nil="true"/>
    <UniqueSourceRef xmlns="1fd834ff-feba-4559-9d0e-81a291031663" xsi:nil="true"/>
    <CloudMigratorOriginId xmlns="1fd834ff-feba-4559-9d0e-81a291031663" xsi:nil="true"/>
  </documentManagement>
</p:properties>
</file>

<file path=customXml/itemProps1.xml><?xml version="1.0" encoding="utf-8"?>
<ds:datastoreItem xmlns:ds="http://schemas.openxmlformats.org/officeDocument/2006/customXml" ds:itemID="{090375E9-0554-4BDA-898B-2C556C775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834ff-feba-4559-9d0e-81a291031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2C686-98FB-4340-8646-CD02FB25D1E2}">
  <ds:schemaRefs>
    <ds:schemaRef ds:uri="http://schemas.openxmlformats.org/officeDocument/2006/bibliography"/>
  </ds:schemaRefs>
</ds:datastoreItem>
</file>

<file path=customXml/itemProps3.xml><?xml version="1.0" encoding="utf-8"?>
<ds:datastoreItem xmlns:ds="http://schemas.openxmlformats.org/officeDocument/2006/customXml" ds:itemID="{B1960C57-505A-45E7-AF3B-D6EC5DACA6A8}">
  <ds:schemaRefs>
    <ds:schemaRef ds:uri="http://schemas.microsoft.com/sharepoint/v3/contenttype/forms"/>
  </ds:schemaRefs>
</ds:datastoreItem>
</file>

<file path=customXml/itemProps4.xml><?xml version="1.0" encoding="utf-8"?>
<ds:datastoreItem xmlns:ds="http://schemas.openxmlformats.org/officeDocument/2006/customXml" ds:itemID="{EAFF10E0-DD5D-4AFF-B411-258730EDE5EB}">
  <ds:schemaRefs>
    <ds:schemaRef ds:uri="http://schemas.microsoft.com/office/2006/metadata/properties"/>
    <ds:schemaRef ds:uri="http://schemas.microsoft.com/office/infopath/2007/PartnerControls"/>
    <ds:schemaRef ds:uri="1fd834ff-feba-4559-9d0e-81a2910316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2580</Words>
  <Characters>14706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York Risk Services Group</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Hayes</dc:creator>
  <cp:lastModifiedBy>Beth Lyons</cp:lastModifiedBy>
  <cp:revision>2</cp:revision>
  <dcterms:created xsi:type="dcterms:W3CDTF">2022-01-21T21:12:00Z</dcterms:created>
  <dcterms:modified xsi:type="dcterms:W3CDTF">2022-01-21T21:12:00Z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0x01010022C0B18F04707441B46D96F5C50D70EA</vt:lpwstr>
  </property>
</Properties>
</file>