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E477" w14:textId="77777777" w:rsidR="005B11AE" w:rsidRPr="00AC7FB7" w:rsidRDefault="005B11AE" w:rsidP="005B11AE">
      <w:pPr>
        <w:pStyle w:val="BodyText2"/>
        <w:ind w:left="0"/>
        <w:rPr>
          <w:rFonts w:ascii="Arial" w:hAnsi="Arial" w:cs="Arial"/>
          <w:sz w:val="28"/>
          <w:szCs w:val="28"/>
          <w:lang w:val="en-US"/>
        </w:rPr>
      </w:pPr>
    </w:p>
    <w:p w14:paraId="4D7457E9" w14:textId="77777777" w:rsidR="005B11AE" w:rsidRPr="00AC7FB7" w:rsidRDefault="005B11AE" w:rsidP="008E63C4">
      <w:pPr>
        <w:pStyle w:val="BodyText2"/>
        <w:spacing w:line="276" w:lineRule="auto"/>
        <w:ind w:left="0"/>
        <w:jc w:val="both"/>
        <w:rPr>
          <w:rFonts w:ascii="Arial" w:hAnsi="Arial" w:cs="Arial"/>
          <w:sz w:val="28"/>
          <w:szCs w:val="28"/>
        </w:rPr>
      </w:pPr>
      <w:r w:rsidRPr="00AC7FB7">
        <w:rPr>
          <w:rFonts w:ascii="Arial" w:hAnsi="Arial" w:cs="Arial"/>
          <w:sz w:val="28"/>
          <w:szCs w:val="28"/>
        </w:rPr>
        <w:t>The following sample program is provided to assist you with the preparation and implementation of an effective blood borne pathogens exposure control program.</w:t>
      </w:r>
      <w:r w:rsidR="005A7C01">
        <w:rPr>
          <w:rFonts w:ascii="Arial" w:hAnsi="Arial" w:cs="Arial"/>
          <w:sz w:val="28"/>
          <w:szCs w:val="28"/>
        </w:rPr>
        <w:t xml:space="preserve"> </w:t>
      </w:r>
      <w:r w:rsidRPr="00AC7FB7">
        <w:rPr>
          <w:rFonts w:ascii="Arial" w:hAnsi="Arial" w:cs="Arial"/>
          <w:sz w:val="28"/>
          <w:szCs w:val="28"/>
        </w:rPr>
        <w:t xml:space="preserve">The sample program includes information on the fecal borne pathogen </w:t>
      </w:r>
      <w:r w:rsidR="006D36B7" w:rsidRPr="00AC7FB7">
        <w:rPr>
          <w:rFonts w:ascii="Arial" w:hAnsi="Arial" w:cs="Arial"/>
          <w:sz w:val="28"/>
          <w:szCs w:val="28"/>
        </w:rPr>
        <w:t xml:space="preserve">hepatitis </w:t>
      </w:r>
      <w:r w:rsidRPr="00AC7FB7">
        <w:rPr>
          <w:rFonts w:ascii="Arial" w:hAnsi="Arial" w:cs="Arial"/>
          <w:sz w:val="28"/>
          <w:szCs w:val="28"/>
        </w:rPr>
        <w:t xml:space="preserve">A and may be used if your organization is offering the </w:t>
      </w:r>
      <w:r w:rsidR="006D36B7" w:rsidRPr="00AC7FB7">
        <w:rPr>
          <w:rFonts w:ascii="Arial" w:hAnsi="Arial" w:cs="Arial"/>
          <w:sz w:val="28"/>
          <w:szCs w:val="28"/>
        </w:rPr>
        <w:t xml:space="preserve">hepatitis </w:t>
      </w:r>
      <w:r w:rsidRPr="00AC7FB7">
        <w:rPr>
          <w:rFonts w:ascii="Arial" w:hAnsi="Arial" w:cs="Arial"/>
          <w:sz w:val="28"/>
          <w:szCs w:val="28"/>
        </w:rPr>
        <w:t xml:space="preserve">A vaccine to staff with occupational exposure to this fecal borne virus. </w:t>
      </w:r>
    </w:p>
    <w:p w14:paraId="035D65B5" w14:textId="77777777" w:rsidR="005B11AE" w:rsidRPr="00AC7FB7" w:rsidRDefault="005B11AE" w:rsidP="008E63C4">
      <w:pPr>
        <w:pStyle w:val="BodyText2"/>
        <w:spacing w:line="276" w:lineRule="auto"/>
        <w:ind w:left="0"/>
        <w:rPr>
          <w:rFonts w:ascii="Arial" w:hAnsi="Arial" w:cs="Arial"/>
          <w:sz w:val="28"/>
          <w:szCs w:val="28"/>
        </w:rPr>
      </w:pPr>
    </w:p>
    <w:p w14:paraId="31137EFC" w14:textId="77777777" w:rsidR="005B11AE" w:rsidRPr="00AC7FB7" w:rsidRDefault="005B11AE" w:rsidP="008E63C4">
      <w:pPr>
        <w:pStyle w:val="BodyText2"/>
        <w:spacing w:line="276" w:lineRule="auto"/>
        <w:ind w:left="0"/>
        <w:jc w:val="both"/>
        <w:rPr>
          <w:rFonts w:ascii="Arial" w:hAnsi="Arial" w:cs="Arial"/>
          <w:b/>
          <w:i/>
          <w:sz w:val="28"/>
          <w:szCs w:val="28"/>
        </w:rPr>
      </w:pPr>
      <w:r w:rsidRPr="00AC7FB7">
        <w:rPr>
          <w:rFonts w:ascii="Arial" w:hAnsi="Arial" w:cs="Arial"/>
          <w:sz w:val="28"/>
          <w:szCs w:val="28"/>
        </w:rPr>
        <w:t xml:space="preserve">You will need to provide information in several areas within the program. The information needed will be indicated by </w:t>
      </w:r>
      <w:r w:rsidRPr="005A7C01">
        <w:rPr>
          <w:rFonts w:ascii="Arial" w:hAnsi="Arial" w:cs="Arial"/>
          <w:b/>
          <w:color w:val="0000FF"/>
          <w:sz w:val="28"/>
          <w:szCs w:val="28"/>
        </w:rPr>
        <w:t>BLUE TEXT</w:t>
      </w:r>
      <w:r w:rsidRPr="00AC7FB7">
        <w:rPr>
          <w:rFonts w:ascii="Arial" w:hAnsi="Arial" w:cs="Arial"/>
          <w:color w:val="1F497D" w:themeColor="text2"/>
          <w:sz w:val="28"/>
          <w:szCs w:val="28"/>
        </w:rPr>
        <w:t xml:space="preserve">. </w:t>
      </w:r>
      <w:r w:rsidRPr="00AC7FB7">
        <w:rPr>
          <w:rFonts w:ascii="Arial" w:hAnsi="Arial" w:cs="Arial"/>
          <w:sz w:val="28"/>
          <w:szCs w:val="28"/>
        </w:rPr>
        <w:t xml:space="preserve">Other areas of the program may need to be modified or eliminated depending on your organization. </w:t>
      </w:r>
    </w:p>
    <w:p w14:paraId="53FB6628" w14:textId="77777777" w:rsidR="00611167" w:rsidRDefault="00611167" w:rsidP="005B11AE">
      <w:pPr>
        <w:jc w:val="center"/>
        <w:rPr>
          <w:b/>
          <w:color w:val="000000"/>
          <w:sz w:val="44"/>
          <w:szCs w:val="72"/>
        </w:rPr>
      </w:pPr>
    </w:p>
    <w:p w14:paraId="6E8AF9D9" w14:textId="77777777" w:rsidR="005A7C01" w:rsidRDefault="005A7C01">
      <w:pPr>
        <w:spacing w:after="0" w:line="240" w:lineRule="auto"/>
        <w:rPr>
          <w:b/>
          <w:color w:val="000000"/>
          <w:sz w:val="44"/>
          <w:szCs w:val="72"/>
        </w:rPr>
        <w:sectPr w:rsidR="005A7C01" w:rsidSect="005A7C01">
          <w:footerReference w:type="default" r:id="rId8"/>
          <w:pgSz w:w="12240" w:h="15840" w:code="1"/>
          <w:pgMar w:top="1440" w:right="1440" w:bottom="1440" w:left="1440" w:header="288" w:footer="288" w:gutter="0"/>
          <w:cols w:space="720"/>
          <w:docGrid w:linePitch="360"/>
        </w:sectPr>
      </w:pPr>
    </w:p>
    <w:p w14:paraId="649FFA8F" w14:textId="77777777" w:rsidR="00067E76" w:rsidRDefault="00067E76">
      <w:pPr>
        <w:spacing w:after="0" w:line="240" w:lineRule="auto"/>
        <w:rPr>
          <w:b/>
          <w:color w:val="000000"/>
          <w:sz w:val="44"/>
          <w:szCs w:val="72"/>
        </w:rPr>
      </w:pPr>
    </w:p>
    <w:p w14:paraId="685C1C2F" w14:textId="77777777" w:rsidR="00611167" w:rsidRPr="005A7C01" w:rsidRDefault="00067E76" w:rsidP="005B11AE">
      <w:pPr>
        <w:jc w:val="center"/>
        <w:rPr>
          <w:b/>
          <w:color w:val="0000FF"/>
          <w:sz w:val="44"/>
          <w:szCs w:val="72"/>
        </w:rPr>
      </w:pPr>
      <w:r w:rsidRPr="005A7C01">
        <w:rPr>
          <w:b/>
          <w:color w:val="0000FF"/>
          <w:sz w:val="44"/>
          <w:szCs w:val="72"/>
        </w:rPr>
        <w:t>Name of Entity</w:t>
      </w:r>
    </w:p>
    <w:p w14:paraId="30B227EB" w14:textId="77777777" w:rsidR="005B11AE" w:rsidRPr="002B4F15" w:rsidRDefault="005B11AE" w:rsidP="005B11AE">
      <w:pPr>
        <w:jc w:val="center"/>
        <w:rPr>
          <w:b/>
          <w:color w:val="000000"/>
          <w:sz w:val="44"/>
          <w:szCs w:val="72"/>
        </w:rPr>
      </w:pPr>
      <w:r w:rsidRPr="002B4F15">
        <w:rPr>
          <w:b/>
          <w:color w:val="000000"/>
          <w:sz w:val="44"/>
          <w:szCs w:val="72"/>
        </w:rPr>
        <w:t xml:space="preserve">Blood Borne Pathogen &amp; Hepatitis A </w:t>
      </w:r>
    </w:p>
    <w:p w14:paraId="3DB22AFA" w14:textId="77777777" w:rsidR="005B11AE" w:rsidRPr="002B4F15" w:rsidRDefault="005B11AE" w:rsidP="005B11AE">
      <w:pPr>
        <w:spacing w:after="0"/>
        <w:jc w:val="center"/>
        <w:rPr>
          <w:b/>
          <w:color w:val="000000"/>
          <w:sz w:val="44"/>
          <w:szCs w:val="72"/>
        </w:rPr>
      </w:pPr>
      <w:r w:rsidRPr="002B4F15">
        <w:rPr>
          <w:b/>
          <w:color w:val="000000"/>
          <w:sz w:val="44"/>
          <w:szCs w:val="72"/>
        </w:rPr>
        <w:t xml:space="preserve">Exposure Control </w:t>
      </w:r>
      <w:r w:rsidR="000A0DD4">
        <w:rPr>
          <w:b/>
          <w:color w:val="000000"/>
          <w:sz w:val="44"/>
          <w:szCs w:val="72"/>
        </w:rPr>
        <w:t>Program</w:t>
      </w:r>
    </w:p>
    <w:p w14:paraId="77279308" w14:textId="77777777" w:rsidR="005B11AE" w:rsidRPr="002B4F15" w:rsidRDefault="005B11AE" w:rsidP="005B11AE">
      <w:pPr>
        <w:spacing w:after="0"/>
        <w:jc w:val="center"/>
        <w:rPr>
          <w:rFonts w:cs="Arial"/>
          <w:b/>
          <w:color w:val="000000"/>
          <w:sz w:val="44"/>
          <w:szCs w:val="72"/>
        </w:rPr>
      </w:pPr>
    </w:p>
    <w:p w14:paraId="44408E6B" w14:textId="77777777" w:rsidR="0024357E" w:rsidRDefault="0024357E" w:rsidP="005B11AE">
      <w:pPr>
        <w:spacing w:after="0"/>
        <w:jc w:val="center"/>
        <w:rPr>
          <w:rFonts w:cs="Arial"/>
          <w:b/>
          <w:sz w:val="44"/>
          <w:szCs w:val="72"/>
        </w:rPr>
      </w:pPr>
    </w:p>
    <w:p w14:paraId="7BA48A17" w14:textId="77777777" w:rsidR="0024357E" w:rsidRDefault="0024357E" w:rsidP="005B11AE">
      <w:pPr>
        <w:spacing w:after="0"/>
        <w:jc w:val="center"/>
        <w:rPr>
          <w:rFonts w:cs="Arial"/>
          <w:b/>
          <w:sz w:val="44"/>
          <w:szCs w:val="72"/>
        </w:rPr>
      </w:pPr>
    </w:p>
    <w:p w14:paraId="725291C8" w14:textId="77777777" w:rsidR="0024357E" w:rsidRDefault="0024357E" w:rsidP="005B11AE">
      <w:pPr>
        <w:spacing w:after="0"/>
        <w:jc w:val="center"/>
        <w:rPr>
          <w:rFonts w:cs="Arial"/>
          <w:b/>
          <w:sz w:val="44"/>
          <w:szCs w:val="72"/>
        </w:rPr>
      </w:pPr>
    </w:p>
    <w:p w14:paraId="64AFA88E" w14:textId="77777777" w:rsidR="0024357E" w:rsidRDefault="0024357E" w:rsidP="005B11AE">
      <w:pPr>
        <w:spacing w:after="0"/>
        <w:jc w:val="center"/>
        <w:rPr>
          <w:rFonts w:cs="Arial"/>
          <w:b/>
          <w:sz w:val="44"/>
          <w:szCs w:val="72"/>
        </w:rPr>
      </w:pPr>
    </w:p>
    <w:p w14:paraId="41E23603" w14:textId="77777777" w:rsidR="005B11AE" w:rsidRPr="00780C80" w:rsidRDefault="005B11AE" w:rsidP="005B11AE">
      <w:pPr>
        <w:spacing w:after="0"/>
        <w:jc w:val="center"/>
        <w:rPr>
          <w:rFonts w:cs="Arial"/>
          <w:sz w:val="24"/>
          <w:szCs w:val="24"/>
        </w:rPr>
      </w:pPr>
    </w:p>
    <w:p w14:paraId="1E3EF68C" w14:textId="77777777" w:rsidR="00CB5C04" w:rsidRPr="006D36B7" w:rsidRDefault="00CB5C04" w:rsidP="00EC5E76">
      <w:pPr>
        <w:ind w:left="720"/>
        <w:sectPr w:rsidR="00CB5C04" w:rsidRPr="006D36B7" w:rsidSect="004A2AE8">
          <w:pgSz w:w="12240" w:h="15840" w:code="1"/>
          <w:pgMar w:top="1440" w:right="1440" w:bottom="1440" w:left="1440" w:header="288" w:footer="288" w:gutter="0"/>
          <w:cols w:space="720"/>
          <w:vAlign w:val="center"/>
          <w:docGrid w:linePitch="360"/>
        </w:sectPr>
      </w:pPr>
    </w:p>
    <w:p w14:paraId="70850A16" w14:textId="77777777" w:rsidR="00EC5E76" w:rsidRDefault="00CB5C04" w:rsidP="00CB5C04">
      <w:pPr>
        <w:jc w:val="center"/>
        <w:rPr>
          <w:rFonts w:ascii="Arial" w:hAnsi="Arial" w:cs="Arial"/>
          <w:b/>
        </w:rPr>
      </w:pPr>
      <w:r w:rsidRPr="006D36B7">
        <w:rPr>
          <w:rFonts w:ascii="Arial" w:hAnsi="Arial" w:cs="Arial"/>
          <w:b/>
        </w:rPr>
        <w:lastRenderedPageBreak/>
        <w:t>TABLE OF CONTENTS</w:t>
      </w:r>
    </w:p>
    <w:p w14:paraId="3AE0D4CB" w14:textId="77777777" w:rsidR="004D25B7" w:rsidRPr="006D36B7" w:rsidRDefault="004D25B7" w:rsidP="00CB5C04">
      <w:pPr>
        <w:jc w:val="center"/>
        <w:rPr>
          <w:rFonts w:ascii="Arial" w:hAnsi="Arial" w:cs="Arial"/>
          <w:b/>
        </w:rPr>
      </w:pPr>
    </w:p>
    <w:p w14:paraId="5E5051AD" w14:textId="77777777" w:rsidR="008E63C4" w:rsidRDefault="00CB5C04">
      <w:pPr>
        <w:pStyle w:val="TOC1"/>
        <w:tabs>
          <w:tab w:val="right" w:leader="dot" w:pos="9350"/>
        </w:tabs>
        <w:rPr>
          <w:rFonts w:asciiTheme="minorHAnsi" w:eastAsiaTheme="minorEastAsia" w:hAnsiTheme="minorHAnsi" w:cstheme="minorBidi"/>
          <w:noProof/>
        </w:rPr>
      </w:pPr>
      <w:r w:rsidRPr="006D36B7">
        <w:fldChar w:fldCharType="begin"/>
      </w:r>
      <w:r w:rsidRPr="006D36B7">
        <w:instrText xml:space="preserve"> TOC \o "1-3" \h \z \u </w:instrText>
      </w:r>
      <w:r w:rsidRPr="006D36B7">
        <w:fldChar w:fldCharType="separate"/>
      </w:r>
      <w:hyperlink w:anchor="_Toc15895045" w:history="1">
        <w:r w:rsidR="008E63C4" w:rsidRPr="009E6BCD">
          <w:rPr>
            <w:rStyle w:val="Hyperlink"/>
            <w:noProof/>
          </w:rPr>
          <w:t>Purpose</w:t>
        </w:r>
        <w:r w:rsidR="008E63C4">
          <w:rPr>
            <w:noProof/>
            <w:webHidden/>
          </w:rPr>
          <w:tab/>
        </w:r>
        <w:r w:rsidR="008E63C4">
          <w:rPr>
            <w:noProof/>
            <w:webHidden/>
          </w:rPr>
          <w:fldChar w:fldCharType="begin"/>
        </w:r>
        <w:r w:rsidR="008E63C4">
          <w:rPr>
            <w:noProof/>
            <w:webHidden/>
          </w:rPr>
          <w:instrText xml:space="preserve"> PAGEREF _Toc15895045 \h </w:instrText>
        </w:r>
        <w:r w:rsidR="008E63C4">
          <w:rPr>
            <w:noProof/>
            <w:webHidden/>
          </w:rPr>
        </w:r>
        <w:r w:rsidR="008E63C4">
          <w:rPr>
            <w:noProof/>
            <w:webHidden/>
          </w:rPr>
          <w:fldChar w:fldCharType="separate"/>
        </w:r>
        <w:r w:rsidR="008E63C4">
          <w:rPr>
            <w:noProof/>
            <w:webHidden/>
          </w:rPr>
          <w:t>1</w:t>
        </w:r>
        <w:r w:rsidR="008E63C4">
          <w:rPr>
            <w:noProof/>
            <w:webHidden/>
          </w:rPr>
          <w:fldChar w:fldCharType="end"/>
        </w:r>
      </w:hyperlink>
    </w:p>
    <w:p w14:paraId="4A5A4332" w14:textId="77777777" w:rsidR="008E63C4" w:rsidRDefault="00A359CF">
      <w:pPr>
        <w:pStyle w:val="TOC1"/>
        <w:tabs>
          <w:tab w:val="right" w:leader="dot" w:pos="9350"/>
        </w:tabs>
        <w:rPr>
          <w:rFonts w:asciiTheme="minorHAnsi" w:eastAsiaTheme="minorEastAsia" w:hAnsiTheme="minorHAnsi" w:cstheme="minorBidi"/>
          <w:noProof/>
        </w:rPr>
      </w:pPr>
      <w:hyperlink w:anchor="_Toc15895046" w:history="1">
        <w:r w:rsidR="008E63C4" w:rsidRPr="009E6BCD">
          <w:rPr>
            <w:rStyle w:val="Hyperlink"/>
            <w:noProof/>
          </w:rPr>
          <w:t>Responsibilities</w:t>
        </w:r>
        <w:r w:rsidR="008E63C4">
          <w:rPr>
            <w:noProof/>
            <w:webHidden/>
          </w:rPr>
          <w:tab/>
        </w:r>
        <w:r w:rsidR="008E63C4">
          <w:rPr>
            <w:noProof/>
            <w:webHidden/>
          </w:rPr>
          <w:fldChar w:fldCharType="begin"/>
        </w:r>
        <w:r w:rsidR="008E63C4">
          <w:rPr>
            <w:noProof/>
            <w:webHidden/>
          </w:rPr>
          <w:instrText xml:space="preserve"> PAGEREF _Toc15895046 \h </w:instrText>
        </w:r>
        <w:r w:rsidR="008E63C4">
          <w:rPr>
            <w:noProof/>
            <w:webHidden/>
          </w:rPr>
        </w:r>
        <w:r w:rsidR="008E63C4">
          <w:rPr>
            <w:noProof/>
            <w:webHidden/>
          </w:rPr>
          <w:fldChar w:fldCharType="separate"/>
        </w:r>
        <w:r w:rsidR="008E63C4">
          <w:rPr>
            <w:noProof/>
            <w:webHidden/>
          </w:rPr>
          <w:t>1</w:t>
        </w:r>
        <w:r w:rsidR="008E63C4">
          <w:rPr>
            <w:noProof/>
            <w:webHidden/>
          </w:rPr>
          <w:fldChar w:fldCharType="end"/>
        </w:r>
      </w:hyperlink>
    </w:p>
    <w:p w14:paraId="03D0BDD8" w14:textId="77777777" w:rsidR="008E63C4" w:rsidRDefault="00A359CF">
      <w:pPr>
        <w:pStyle w:val="TOC1"/>
        <w:tabs>
          <w:tab w:val="right" w:leader="dot" w:pos="9350"/>
        </w:tabs>
        <w:rPr>
          <w:rFonts w:asciiTheme="minorHAnsi" w:eastAsiaTheme="minorEastAsia" w:hAnsiTheme="minorHAnsi" w:cstheme="minorBidi"/>
          <w:noProof/>
        </w:rPr>
      </w:pPr>
      <w:hyperlink w:anchor="_Toc15895047" w:history="1">
        <w:r w:rsidR="008E63C4" w:rsidRPr="009E6BCD">
          <w:rPr>
            <w:rStyle w:val="Hyperlink"/>
            <w:noProof/>
          </w:rPr>
          <w:t>Exposure Determination and Job Classifications</w:t>
        </w:r>
        <w:r w:rsidR="008E63C4">
          <w:rPr>
            <w:noProof/>
            <w:webHidden/>
          </w:rPr>
          <w:tab/>
        </w:r>
        <w:r w:rsidR="008E63C4">
          <w:rPr>
            <w:noProof/>
            <w:webHidden/>
          </w:rPr>
          <w:fldChar w:fldCharType="begin"/>
        </w:r>
        <w:r w:rsidR="008E63C4">
          <w:rPr>
            <w:noProof/>
            <w:webHidden/>
          </w:rPr>
          <w:instrText xml:space="preserve"> PAGEREF _Toc15895047 \h </w:instrText>
        </w:r>
        <w:r w:rsidR="008E63C4">
          <w:rPr>
            <w:noProof/>
            <w:webHidden/>
          </w:rPr>
        </w:r>
        <w:r w:rsidR="008E63C4">
          <w:rPr>
            <w:noProof/>
            <w:webHidden/>
          </w:rPr>
          <w:fldChar w:fldCharType="separate"/>
        </w:r>
        <w:r w:rsidR="008E63C4">
          <w:rPr>
            <w:noProof/>
            <w:webHidden/>
          </w:rPr>
          <w:t>2</w:t>
        </w:r>
        <w:r w:rsidR="008E63C4">
          <w:rPr>
            <w:noProof/>
            <w:webHidden/>
          </w:rPr>
          <w:fldChar w:fldCharType="end"/>
        </w:r>
      </w:hyperlink>
    </w:p>
    <w:p w14:paraId="7A0FB16D" w14:textId="77777777" w:rsidR="008E63C4" w:rsidRDefault="00A359CF">
      <w:pPr>
        <w:pStyle w:val="TOC1"/>
        <w:tabs>
          <w:tab w:val="right" w:leader="dot" w:pos="9350"/>
        </w:tabs>
        <w:rPr>
          <w:rFonts w:asciiTheme="minorHAnsi" w:eastAsiaTheme="minorEastAsia" w:hAnsiTheme="minorHAnsi" w:cstheme="minorBidi"/>
          <w:noProof/>
        </w:rPr>
      </w:pPr>
      <w:hyperlink w:anchor="_Toc15895048" w:history="1">
        <w:r w:rsidR="008E63C4" w:rsidRPr="009E6BCD">
          <w:rPr>
            <w:rStyle w:val="Hyperlink"/>
            <w:noProof/>
          </w:rPr>
          <w:t>Methods of Compliance</w:t>
        </w:r>
        <w:r w:rsidR="008E63C4">
          <w:rPr>
            <w:noProof/>
            <w:webHidden/>
          </w:rPr>
          <w:tab/>
        </w:r>
        <w:r w:rsidR="008E63C4">
          <w:rPr>
            <w:noProof/>
            <w:webHidden/>
          </w:rPr>
          <w:fldChar w:fldCharType="begin"/>
        </w:r>
        <w:r w:rsidR="008E63C4">
          <w:rPr>
            <w:noProof/>
            <w:webHidden/>
          </w:rPr>
          <w:instrText xml:space="preserve"> PAGEREF _Toc15895048 \h </w:instrText>
        </w:r>
        <w:r w:rsidR="008E63C4">
          <w:rPr>
            <w:noProof/>
            <w:webHidden/>
          </w:rPr>
        </w:r>
        <w:r w:rsidR="008E63C4">
          <w:rPr>
            <w:noProof/>
            <w:webHidden/>
          </w:rPr>
          <w:fldChar w:fldCharType="separate"/>
        </w:r>
        <w:r w:rsidR="008E63C4">
          <w:rPr>
            <w:noProof/>
            <w:webHidden/>
          </w:rPr>
          <w:t>4</w:t>
        </w:r>
        <w:r w:rsidR="008E63C4">
          <w:rPr>
            <w:noProof/>
            <w:webHidden/>
          </w:rPr>
          <w:fldChar w:fldCharType="end"/>
        </w:r>
      </w:hyperlink>
    </w:p>
    <w:p w14:paraId="47169803" w14:textId="77777777" w:rsidR="008E63C4" w:rsidRDefault="00A359CF">
      <w:pPr>
        <w:pStyle w:val="TOC1"/>
        <w:tabs>
          <w:tab w:val="right" w:leader="dot" w:pos="9350"/>
        </w:tabs>
        <w:rPr>
          <w:rFonts w:asciiTheme="minorHAnsi" w:eastAsiaTheme="minorEastAsia" w:hAnsiTheme="minorHAnsi" w:cstheme="minorBidi"/>
          <w:noProof/>
        </w:rPr>
      </w:pPr>
      <w:hyperlink w:anchor="_Toc15895049" w:history="1">
        <w:r w:rsidR="008E63C4" w:rsidRPr="009E6BCD">
          <w:rPr>
            <w:rStyle w:val="Hyperlink"/>
            <w:noProof/>
          </w:rPr>
          <w:t>Hepatitis A &amp; B Vaccinations</w:t>
        </w:r>
        <w:r w:rsidR="008E63C4">
          <w:rPr>
            <w:noProof/>
            <w:webHidden/>
          </w:rPr>
          <w:tab/>
        </w:r>
        <w:r w:rsidR="008E63C4">
          <w:rPr>
            <w:noProof/>
            <w:webHidden/>
          </w:rPr>
          <w:fldChar w:fldCharType="begin"/>
        </w:r>
        <w:r w:rsidR="008E63C4">
          <w:rPr>
            <w:noProof/>
            <w:webHidden/>
          </w:rPr>
          <w:instrText xml:space="preserve"> PAGEREF _Toc15895049 \h </w:instrText>
        </w:r>
        <w:r w:rsidR="008E63C4">
          <w:rPr>
            <w:noProof/>
            <w:webHidden/>
          </w:rPr>
        </w:r>
        <w:r w:rsidR="008E63C4">
          <w:rPr>
            <w:noProof/>
            <w:webHidden/>
          </w:rPr>
          <w:fldChar w:fldCharType="separate"/>
        </w:r>
        <w:r w:rsidR="008E63C4">
          <w:rPr>
            <w:noProof/>
            <w:webHidden/>
          </w:rPr>
          <w:t>12</w:t>
        </w:r>
        <w:r w:rsidR="008E63C4">
          <w:rPr>
            <w:noProof/>
            <w:webHidden/>
          </w:rPr>
          <w:fldChar w:fldCharType="end"/>
        </w:r>
      </w:hyperlink>
    </w:p>
    <w:p w14:paraId="48D276D8" w14:textId="77777777" w:rsidR="008E63C4" w:rsidRDefault="00A359CF">
      <w:pPr>
        <w:pStyle w:val="TOC1"/>
        <w:tabs>
          <w:tab w:val="right" w:leader="dot" w:pos="9350"/>
        </w:tabs>
        <w:rPr>
          <w:rFonts w:asciiTheme="minorHAnsi" w:eastAsiaTheme="minorEastAsia" w:hAnsiTheme="minorHAnsi" w:cstheme="minorBidi"/>
          <w:noProof/>
        </w:rPr>
      </w:pPr>
      <w:hyperlink w:anchor="_Toc15895050" w:history="1">
        <w:r w:rsidR="008E63C4" w:rsidRPr="009E6BCD">
          <w:rPr>
            <w:rStyle w:val="Hyperlink"/>
            <w:noProof/>
          </w:rPr>
          <w:t>Post Exposure Evaluation and Follow-up</w:t>
        </w:r>
        <w:r w:rsidR="008E63C4">
          <w:rPr>
            <w:noProof/>
            <w:webHidden/>
          </w:rPr>
          <w:tab/>
        </w:r>
        <w:r w:rsidR="008E63C4">
          <w:rPr>
            <w:noProof/>
            <w:webHidden/>
          </w:rPr>
          <w:fldChar w:fldCharType="begin"/>
        </w:r>
        <w:r w:rsidR="008E63C4">
          <w:rPr>
            <w:noProof/>
            <w:webHidden/>
          </w:rPr>
          <w:instrText xml:space="preserve"> PAGEREF _Toc15895050 \h </w:instrText>
        </w:r>
        <w:r w:rsidR="008E63C4">
          <w:rPr>
            <w:noProof/>
            <w:webHidden/>
          </w:rPr>
        </w:r>
        <w:r w:rsidR="008E63C4">
          <w:rPr>
            <w:noProof/>
            <w:webHidden/>
          </w:rPr>
          <w:fldChar w:fldCharType="separate"/>
        </w:r>
        <w:r w:rsidR="008E63C4">
          <w:rPr>
            <w:noProof/>
            <w:webHidden/>
          </w:rPr>
          <w:t>13</w:t>
        </w:r>
        <w:r w:rsidR="008E63C4">
          <w:rPr>
            <w:noProof/>
            <w:webHidden/>
          </w:rPr>
          <w:fldChar w:fldCharType="end"/>
        </w:r>
      </w:hyperlink>
    </w:p>
    <w:p w14:paraId="4D260872" w14:textId="77777777" w:rsidR="008E63C4" w:rsidRDefault="00A359CF">
      <w:pPr>
        <w:pStyle w:val="TOC1"/>
        <w:tabs>
          <w:tab w:val="right" w:leader="dot" w:pos="9350"/>
        </w:tabs>
        <w:rPr>
          <w:rFonts w:asciiTheme="minorHAnsi" w:eastAsiaTheme="minorEastAsia" w:hAnsiTheme="minorHAnsi" w:cstheme="minorBidi"/>
          <w:noProof/>
        </w:rPr>
      </w:pPr>
      <w:hyperlink w:anchor="_Toc15895051" w:history="1">
        <w:r w:rsidR="008E63C4" w:rsidRPr="009E6BCD">
          <w:rPr>
            <w:rStyle w:val="Hyperlink"/>
            <w:noProof/>
          </w:rPr>
          <w:t>Communication of Hazards</w:t>
        </w:r>
        <w:r w:rsidR="008E63C4">
          <w:rPr>
            <w:noProof/>
            <w:webHidden/>
          </w:rPr>
          <w:tab/>
        </w:r>
        <w:r w:rsidR="008E63C4">
          <w:rPr>
            <w:noProof/>
            <w:webHidden/>
          </w:rPr>
          <w:fldChar w:fldCharType="begin"/>
        </w:r>
        <w:r w:rsidR="008E63C4">
          <w:rPr>
            <w:noProof/>
            <w:webHidden/>
          </w:rPr>
          <w:instrText xml:space="preserve"> PAGEREF _Toc15895051 \h </w:instrText>
        </w:r>
        <w:r w:rsidR="008E63C4">
          <w:rPr>
            <w:noProof/>
            <w:webHidden/>
          </w:rPr>
        </w:r>
        <w:r w:rsidR="008E63C4">
          <w:rPr>
            <w:noProof/>
            <w:webHidden/>
          </w:rPr>
          <w:fldChar w:fldCharType="separate"/>
        </w:r>
        <w:r w:rsidR="008E63C4">
          <w:rPr>
            <w:noProof/>
            <w:webHidden/>
          </w:rPr>
          <w:t>15</w:t>
        </w:r>
        <w:r w:rsidR="008E63C4">
          <w:rPr>
            <w:noProof/>
            <w:webHidden/>
          </w:rPr>
          <w:fldChar w:fldCharType="end"/>
        </w:r>
      </w:hyperlink>
    </w:p>
    <w:p w14:paraId="471EDE4C" w14:textId="77777777" w:rsidR="008E63C4" w:rsidRDefault="00A359CF">
      <w:pPr>
        <w:pStyle w:val="TOC1"/>
        <w:tabs>
          <w:tab w:val="right" w:leader="dot" w:pos="9350"/>
        </w:tabs>
        <w:rPr>
          <w:rFonts w:asciiTheme="minorHAnsi" w:eastAsiaTheme="minorEastAsia" w:hAnsiTheme="minorHAnsi" w:cstheme="minorBidi"/>
          <w:noProof/>
        </w:rPr>
      </w:pPr>
      <w:hyperlink w:anchor="_Toc15895052" w:history="1">
        <w:r w:rsidR="008E63C4" w:rsidRPr="009E6BCD">
          <w:rPr>
            <w:rStyle w:val="Hyperlink"/>
            <w:noProof/>
          </w:rPr>
          <w:t>Training</w:t>
        </w:r>
        <w:r w:rsidR="008E63C4">
          <w:rPr>
            <w:noProof/>
            <w:webHidden/>
          </w:rPr>
          <w:tab/>
        </w:r>
        <w:r w:rsidR="008E63C4">
          <w:rPr>
            <w:noProof/>
            <w:webHidden/>
          </w:rPr>
          <w:fldChar w:fldCharType="begin"/>
        </w:r>
        <w:r w:rsidR="008E63C4">
          <w:rPr>
            <w:noProof/>
            <w:webHidden/>
          </w:rPr>
          <w:instrText xml:space="preserve"> PAGEREF _Toc15895052 \h </w:instrText>
        </w:r>
        <w:r w:rsidR="008E63C4">
          <w:rPr>
            <w:noProof/>
            <w:webHidden/>
          </w:rPr>
        </w:r>
        <w:r w:rsidR="008E63C4">
          <w:rPr>
            <w:noProof/>
            <w:webHidden/>
          </w:rPr>
          <w:fldChar w:fldCharType="separate"/>
        </w:r>
        <w:r w:rsidR="008E63C4">
          <w:rPr>
            <w:noProof/>
            <w:webHidden/>
          </w:rPr>
          <w:t>16</w:t>
        </w:r>
        <w:r w:rsidR="008E63C4">
          <w:rPr>
            <w:noProof/>
            <w:webHidden/>
          </w:rPr>
          <w:fldChar w:fldCharType="end"/>
        </w:r>
      </w:hyperlink>
    </w:p>
    <w:p w14:paraId="0642DE22" w14:textId="77777777" w:rsidR="008E63C4" w:rsidRDefault="00A359CF">
      <w:pPr>
        <w:pStyle w:val="TOC1"/>
        <w:tabs>
          <w:tab w:val="right" w:leader="dot" w:pos="9350"/>
        </w:tabs>
        <w:rPr>
          <w:rFonts w:asciiTheme="minorHAnsi" w:eastAsiaTheme="minorEastAsia" w:hAnsiTheme="minorHAnsi" w:cstheme="minorBidi"/>
          <w:noProof/>
        </w:rPr>
      </w:pPr>
      <w:hyperlink w:anchor="_Toc15895053" w:history="1">
        <w:r w:rsidR="008E63C4" w:rsidRPr="009E6BCD">
          <w:rPr>
            <w:rStyle w:val="Hyperlink"/>
            <w:noProof/>
          </w:rPr>
          <w:t>Program Review and Update</w:t>
        </w:r>
        <w:r w:rsidR="008E63C4">
          <w:rPr>
            <w:noProof/>
            <w:webHidden/>
          </w:rPr>
          <w:tab/>
        </w:r>
        <w:r w:rsidR="008E63C4">
          <w:rPr>
            <w:noProof/>
            <w:webHidden/>
          </w:rPr>
          <w:fldChar w:fldCharType="begin"/>
        </w:r>
        <w:r w:rsidR="008E63C4">
          <w:rPr>
            <w:noProof/>
            <w:webHidden/>
          </w:rPr>
          <w:instrText xml:space="preserve"> PAGEREF _Toc15895053 \h </w:instrText>
        </w:r>
        <w:r w:rsidR="008E63C4">
          <w:rPr>
            <w:noProof/>
            <w:webHidden/>
          </w:rPr>
        </w:r>
        <w:r w:rsidR="008E63C4">
          <w:rPr>
            <w:noProof/>
            <w:webHidden/>
          </w:rPr>
          <w:fldChar w:fldCharType="separate"/>
        </w:r>
        <w:r w:rsidR="008E63C4">
          <w:rPr>
            <w:noProof/>
            <w:webHidden/>
          </w:rPr>
          <w:t>17</w:t>
        </w:r>
        <w:r w:rsidR="008E63C4">
          <w:rPr>
            <w:noProof/>
            <w:webHidden/>
          </w:rPr>
          <w:fldChar w:fldCharType="end"/>
        </w:r>
      </w:hyperlink>
    </w:p>
    <w:p w14:paraId="4E506DA1" w14:textId="77777777" w:rsidR="008E63C4" w:rsidRDefault="00A359CF">
      <w:pPr>
        <w:pStyle w:val="TOC1"/>
        <w:tabs>
          <w:tab w:val="right" w:leader="dot" w:pos="9350"/>
        </w:tabs>
        <w:rPr>
          <w:rFonts w:asciiTheme="minorHAnsi" w:eastAsiaTheme="minorEastAsia" w:hAnsiTheme="minorHAnsi" w:cstheme="minorBidi"/>
          <w:noProof/>
        </w:rPr>
      </w:pPr>
      <w:hyperlink w:anchor="_Toc15895054" w:history="1">
        <w:r w:rsidR="008E63C4" w:rsidRPr="009E6BCD">
          <w:rPr>
            <w:rStyle w:val="Hyperlink"/>
            <w:noProof/>
          </w:rPr>
          <w:t>Record Keeping</w:t>
        </w:r>
        <w:r w:rsidR="008E63C4">
          <w:rPr>
            <w:noProof/>
            <w:webHidden/>
          </w:rPr>
          <w:tab/>
        </w:r>
        <w:r w:rsidR="008E63C4">
          <w:rPr>
            <w:noProof/>
            <w:webHidden/>
          </w:rPr>
          <w:fldChar w:fldCharType="begin"/>
        </w:r>
        <w:r w:rsidR="008E63C4">
          <w:rPr>
            <w:noProof/>
            <w:webHidden/>
          </w:rPr>
          <w:instrText xml:space="preserve"> PAGEREF _Toc15895054 \h </w:instrText>
        </w:r>
        <w:r w:rsidR="008E63C4">
          <w:rPr>
            <w:noProof/>
            <w:webHidden/>
          </w:rPr>
        </w:r>
        <w:r w:rsidR="008E63C4">
          <w:rPr>
            <w:noProof/>
            <w:webHidden/>
          </w:rPr>
          <w:fldChar w:fldCharType="separate"/>
        </w:r>
        <w:r w:rsidR="008E63C4">
          <w:rPr>
            <w:noProof/>
            <w:webHidden/>
          </w:rPr>
          <w:t>17</w:t>
        </w:r>
        <w:r w:rsidR="008E63C4">
          <w:rPr>
            <w:noProof/>
            <w:webHidden/>
          </w:rPr>
          <w:fldChar w:fldCharType="end"/>
        </w:r>
      </w:hyperlink>
    </w:p>
    <w:p w14:paraId="7E8AAAED" w14:textId="77777777" w:rsidR="00CB5C04" w:rsidRPr="006D36B7" w:rsidRDefault="00CB5C04" w:rsidP="008E63C4">
      <w:r w:rsidRPr="006D36B7">
        <w:fldChar w:fldCharType="end"/>
      </w:r>
    </w:p>
    <w:p w14:paraId="28CC4674" w14:textId="77777777" w:rsidR="00CB5C04" w:rsidRPr="009C2CCF" w:rsidRDefault="009C2CCF" w:rsidP="008E63C4">
      <w:pPr>
        <w:rPr>
          <w:rFonts w:ascii="Arial" w:hAnsi="Arial" w:cs="Arial"/>
        </w:rPr>
      </w:pPr>
      <w:r w:rsidRPr="009C2CCF">
        <w:rPr>
          <w:rFonts w:ascii="Arial" w:hAnsi="Arial" w:cs="Arial"/>
        </w:rPr>
        <w:t>Appendices</w:t>
      </w:r>
    </w:p>
    <w:p w14:paraId="3FB78976" w14:textId="77777777" w:rsidR="009C2CCF" w:rsidRPr="009C2CCF" w:rsidRDefault="009C2CCF" w:rsidP="009C2CCF">
      <w:pPr>
        <w:rPr>
          <w:rFonts w:ascii="Arial" w:hAnsi="Arial" w:cs="Arial"/>
        </w:rPr>
      </w:pPr>
      <w:r w:rsidRPr="009C2CCF">
        <w:rPr>
          <w:rFonts w:ascii="Arial" w:hAnsi="Arial" w:cs="Arial"/>
        </w:rPr>
        <w:t>A</w:t>
      </w:r>
      <w:r w:rsidRPr="009C2CCF">
        <w:rPr>
          <w:rFonts w:ascii="Arial" w:hAnsi="Arial" w:cs="Arial"/>
        </w:rPr>
        <w:tab/>
        <w:t xml:space="preserve">Exposure Determination Worksheet  </w:t>
      </w:r>
    </w:p>
    <w:p w14:paraId="7F214BFB" w14:textId="77777777" w:rsidR="009C2CCF" w:rsidRDefault="009C2CCF" w:rsidP="009C2CCF">
      <w:pPr>
        <w:rPr>
          <w:rFonts w:ascii="Arial" w:hAnsi="Arial" w:cs="Arial"/>
        </w:rPr>
      </w:pPr>
      <w:r>
        <w:rPr>
          <w:rFonts w:ascii="Arial" w:hAnsi="Arial" w:cs="Arial"/>
        </w:rPr>
        <w:t>B</w:t>
      </w:r>
      <w:r w:rsidRPr="009C2CCF">
        <w:rPr>
          <w:rFonts w:ascii="Arial" w:hAnsi="Arial" w:cs="Arial"/>
        </w:rPr>
        <w:t xml:space="preserve"> </w:t>
      </w:r>
      <w:r w:rsidRPr="009C2CCF">
        <w:rPr>
          <w:rFonts w:ascii="Arial" w:hAnsi="Arial" w:cs="Arial"/>
        </w:rPr>
        <w:tab/>
        <w:t xml:space="preserve">Incident Report </w:t>
      </w:r>
      <w:r>
        <w:rPr>
          <w:rFonts w:ascii="Arial" w:hAnsi="Arial" w:cs="Arial"/>
        </w:rPr>
        <w:t>for</w:t>
      </w:r>
      <w:r w:rsidRPr="009C2CCF">
        <w:rPr>
          <w:rFonts w:ascii="Arial" w:hAnsi="Arial" w:cs="Arial"/>
        </w:rPr>
        <w:t xml:space="preserve"> Blood </w:t>
      </w:r>
      <w:r>
        <w:rPr>
          <w:rFonts w:ascii="Arial" w:hAnsi="Arial" w:cs="Arial"/>
        </w:rPr>
        <w:t>or</w:t>
      </w:r>
      <w:r w:rsidRPr="009C2CCF">
        <w:rPr>
          <w:rFonts w:ascii="Arial" w:hAnsi="Arial" w:cs="Arial"/>
        </w:rPr>
        <w:t xml:space="preserve"> Fecal Borne Pathogens</w:t>
      </w:r>
    </w:p>
    <w:p w14:paraId="3B6CCD67" w14:textId="77777777" w:rsidR="009C2CCF" w:rsidRPr="009C2CCF" w:rsidRDefault="009C2CCF" w:rsidP="009C2CCF">
      <w:pPr>
        <w:rPr>
          <w:rFonts w:ascii="Arial" w:hAnsi="Arial" w:cs="Arial"/>
        </w:rPr>
      </w:pPr>
      <w:r w:rsidRPr="009C2CCF">
        <w:rPr>
          <w:rFonts w:ascii="Arial" w:hAnsi="Arial" w:cs="Arial"/>
        </w:rPr>
        <w:t>C</w:t>
      </w:r>
      <w:r w:rsidRPr="009C2CCF">
        <w:rPr>
          <w:rFonts w:ascii="Arial" w:hAnsi="Arial" w:cs="Arial"/>
        </w:rPr>
        <w:tab/>
        <w:t>Hepatitis A Vaccine Consent/Declination</w:t>
      </w:r>
    </w:p>
    <w:p w14:paraId="5810AD93" w14:textId="77777777" w:rsidR="009C2CCF" w:rsidRPr="009C2CCF" w:rsidRDefault="009C2CCF" w:rsidP="009C2CCF">
      <w:pPr>
        <w:rPr>
          <w:rFonts w:ascii="Arial" w:hAnsi="Arial" w:cs="Arial"/>
        </w:rPr>
      </w:pPr>
      <w:r>
        <w:rPr>
          <w:rFonts w:ascii="Arial" w:hAnsi="Arial" w:cs="Arial"/>
        </w:rPr>
        <w:t>D</w:t>
      </w:r>
      <w:r>
        <w:rPr>
          <w:rFonts w:ascii="Arial" w:hAnsi="Arial" w:cs="Arial"/>
        </w:rPr>
        <w:tab/>
      </w:r>
      <w:r w:rsidRPr="009C2CCF">
        <w:rPr>
          <w:rFonts w:ascii="Arial" w:hAnsi="Arial" w:cs="Arial"/>
        </w:rPr>
        <w:t>Hepatitis B Vaccine Consent/Declination</w:t>
      </w:r>
    </w:p>
    <w:p w14:paraId="12DFD358" w14:textId="77777777" w:rsidR="009C2CCF" w:rsidRPr="009C2CCF" w:rsidRDefault="009C2CCF" w:rsidP="009C2CCF">
      <w:pPr>
        <w:rPr>
          <w:rFonts w:ascii="Arial" w:hAnsi="Arial" w:cs="Arial"/>
        </w:rPr>
      </w:pPr>
      <w:r>
        <w:rPr>
          <w:rFonts w:ascii="Arial" w:hAnsi="Arial" w:cs="Arial"/>
        </w:rPr>
        <w:t>E</w:t>
      </w:r>
      <w:r>
        <w:rPr>
          <w:rFonts w:ascii="Arial" w:hAnsi="Arial" w:cs="Arial"/>
        </w:rPr>
        <w:tab/>
      </w:r>
      <w:r w:rsidRPr="009C2CCF">
        <w:rPr>
          <w:rFonts w:ascii="Arial" w:hAnsi="Arial" w:cs="Arial"/>
        </w:rPr>
        <w:t>Incident Report for Blood or Fecal Borne Pathogens</w:t>
      </w:r>
    </w:p>
    <w:p w14:paraId="2FBBA2DF" w14:textId="77777777" w:rsidR="009C2CCF" w:rsidRPr="009C2CCF" w:rsidRDefault="009C2CCF" w:rsidP="009C2CCF">
      <w:pPr>
        <w:rPr>
          <w:rFonts w:ascii="Arial" w:hAnsi="Arial" w:cs="Arial"/>
        </w:rPr>
      </w:pPr>
      <w:r>
        <w:rPr>
          <w:rFonts w:ascii="Arial" w:hAnsi="Arial" w:cs="Arial"/>
        </w:rPr>
        <w:t>F</w:t>
      </w:r>
      <w:r>
        <w:rPr>
          <w:rFonts w:ascii="Arial" w:hAnsi="Arial" w:cs="Arial"/>
        </w:rPr>
        <w:tab/>
      </w:r>
      <w:r w:rsidRPr="009C2CCF">
        <w:rPr>
          <w:rFonts w:ascii="Arial" w:hAnsi="Arial" w:cs="Arial"/>
        </w:rPr>
        <w:t>Sharps Injury Log</w:t>
      </w:r>
    </w:p>
    <w:p w14:paraId="4C641EED" w14:textId="77777777" w:rsidR="009C2CCF" w:rsidRPr="009C2CCF" w:rsidRDefault="009C2CCF" w:rsidP="009C2CCF">
      <w:pPr>
        <w:rPr>
          <w:rFonts w:ascii="Arial" w:hAnsi="Arial" w:cs="Arial"/>
        </w:rPr>
      </w:pPr>
    </w:p>
    <w:p w14:paraId="380342BD" w14:textId="77777777" w:rsidR="009C2CCF" w:rsidRPr="009C2CCF" w:rsidRDefault="009C2CCF" w:rsidP="008E63C4">
      <w:pPr>
        <w:rPr>
          <w:rFonts w:ascii="Arial" w:hAnsi="Arial" w:cs="Arial"/>
        </w:rPr>
      </w:pPr>
    </w:p>
    <w:p w14:paraId="702421ED" w14:textId="77777777" w:rsidR="008E63C4" w:rsidRDefault="008E63C4" w:rsidP="008E63C4"/>
    <w:p w14:paraId="35367610" w14:textId="77777777" w:rsidR="008E63C4" w:rsidRPr="006D36B7" w:rsidRDefault="008E63C4" w:rsidP="00EC5E76">
      <w:pPr>
        <w:ind w:left="720"/>
        <w:sectPr w:rsidR="008E63C4" w:rsidRPr="006D36B7" w:rsidSect="004A2AE8">
          <w:pgSz w:w="12240" w:h="15840" w:code="1"/>
          <w:pgMar w:top="1440" w:right="1440" w:bottom="1440" w:left="1440" w:header="288" w:footer="288" w:gutter="0"/>
          <w:cols w:space="720"/>
          <w:docGrid w:linePitch="360"/>
        </w:sectPr>
      </w:pPr>
    </w:p>
    <w:p w14:paraId="055C0C1F" w14:textId="77777777" w:rsidR="007D72CA" w:rsidRPr="007F2E87" w:rsidRDefault="00533BA1" w:rsidP="003C7691">
      <w:pPr>
        <w:pStyle w:val="Heading1"/>
      </w:pPr>
      <w:bookmarkStart w:id="0" w:name="ApplicabilityBack"/>
      <w:bookmarkStart w:id="1" w:name="_Toc15895045"/>
      <w:bookmarkEnd w:id="0"/>
      <w:r w:rsidRPr="007F2E87">
        <w:lastRenderedPageBreak/>
        <w:t>Purpose</w:t>
      </w:r>
      <w:bookmarkEnd w:id="1"/>
    </w:p>
    <w:p w14:paraId="3749BF9A" w14:textId="77777777" w:rsidR="00826923" w:rsidRPr="006D36B7" w:rsidRDefault="005F0AA9" w:rsidP="00AC7FB7">
      <w:pPr>
        <w:tabs>
          <w:tab w:val="left" w:pos="3594"/>
        </w:tabs>
        <w:autoSpaceDE w:val="0"/>
        <w:autoSpaceDN w:val="0"/>
        <w:adjustRightInd w:val="0"/>
        <w:spacing w:after="0" w:line="240" w:lineRule="auto"/>
        <w:ind w:left="720"/>
        <w:rPr>
          <w:rFonts w:ascii="Arial" w:hAnsi="Arial" w:cs="Arial"/>
          <w:b/>
          <w:bCs/>
        </w:rPr>
      </w:pPr>
      <w:r>
        <w:rPr>
          <w:rFonts w:ascii="Arial" w:hAnsi="Arial" w:cs="Arial"/>
          <w:b/>
          <w:bCs/>
        </w:rPr>
        <w:tab/>
      </w:r>
    </w:p>
    <w:p w14:paraId="23485595" w14:textId="77777777" w:rsidR="007D72CA" w:rsidRPr="006D36B7" w:rsidRDefault="000A0DD4" w:rsidP="009C2CCF">
      <w:pPr>
        <w:autoSpaceDE w:val="0"/>
        <w:autoSpaceDN w:val="0"/>
        <w:adjustRightInd w:val="0"/>
        <w:spacing w:after="0"/>
        <w:jc w:val="both"/>
        <w:rPr>
          <w:rFonts w:ascii="Arial" w:hAnsi="Arial" w:cs="Arial"/>
        </w:rPr>
      </w:pPr>
      <w:r>
        <w:rPr>
          <w:rFonts w:ascii="Arial" w:hAnsi="Arial" w:cs="Arial"/>
        </w:rPr>
        <w:t xml:space="preserve">The </w:t>
      </w:r>
      <w:r w:rsidR="005A7C01" w:rsidRPr="005A7C01">
        <w:rPr>
          <w:rFonts w:ascii="Arial" w:hAnsi="Arial" w:cs="Arial"/>
          <w:color w:val="0000FF"/>
        </w:rPr>
        <w:t xml:space="preserve">NAME OF ENTITY </w:t>
      </w:r>
      <w:r w:rsidR="007D72CA" w:rsidRPr="006D36B7">
        <w:rPr>
          <w:rFonts w:ascii="Arial" w:hAnsi="Arial" w:cs="Arial"/>
        </w:rPr>
        <w:t>provide</w:t>
      </w:r>
      <w:r w:rsidR="00826923" w:rsidRPr="006D36B7">
        <w:rPr>
          <w:rFonts w:ascii="Arial" w:hAnsi="Arial" w:cs="Arial"/>
        </w:rPr>
        <w:t>s</w:t>
      </w:r>
      <w:r w:rsidR="007D72CA" w:rsidRPr="006D36B7">
        <w:rPr>
          <w:rFonts w:ascii="Arial" w:hAnsi="Arial" w:cs="Arial"/>
        </w:rPr>
        <w:t xml:space="preserve"> a safe and healthful workplace for employees. </w:t>
      </w:r>
      <w:r w:rsidR="004C78BC">
        <w:rPr>
          <w:rFonts w:ascii="Arial" w:hAnsi="Arial" w:cs="Arial"/>
        </w:rPr>
        <w:t>Th</w:t>
      </w:r>
      <w:r w:rsidR="008E1C29">
        <w:rPr>
          <w:rFonts w:ascii="Arial" w:hAnsi="Arial" w:cs="Arial"/>
        </w:rPr>
        <w:t>is</w:t>
      </w:r>
      <w:r w:rsidR="004C78BC">
        <w:rPr>
          <w:rFonts w:ascii="Arial" w:hAnsi="Arial" w:cs="Arial"/>
        </w:rPr>
        <w:t xml:space="preserve"> </w:t>
      </w:r>
      <w:r w:rsidR="007D72CA" w:rsidRPr="006D36B7">
        <w:rPr>
          <w:rFonts w:ascii="Arial" w:hAnsi="Arial" w:cs="Arial"/>
        </w:rPr>
        <w:t xml:space="preserve">policy is to establish, implement, and maintain an effective </w:t>
      </w:r>
      <w:r w:rsidR="005A7C01">
        <w:rPr>
          <w:rFonts w:ascii="Arial" w:hAnsi="Arial" w:cs="Arial"/>
        </w:rPr>
        <w:t>e</w:t>
      </w:r>
      <w:r w:rsidR="005A7C01" w:rsidRPr="006D36B7">
        <w:rPr>
          <w:rFonts w:ascii="Arial" w:hAnsi="Arial" w:cs="Arial"/>
        </w:rPr>
        <w:t xml:space="preserve">xposure </w:t>
      </w:r>
      <w:r w:rsidR="005A7C01">
        <w:rPr>
          <w:rFonts w:ascii="Arial" w:hAnsi="Arial" w:cs="Arial"/>
        </w:rPr>
        <w:t>c</w:t>
      </w:r>
      <w:r w:rsidR="005A7C01" w:rsidRPr="006D36B7">
        <w:rPr>
          <w:rFonts w:ascii="Arial" w:hAnsi="Arial" w:cs="Arial"/>
        </w:rPr>
        <w:t xml:space="preserve">ontrol </w:t>
      </w:r>
      <w:r w:rsidR="005A7C01">
        <w:rPr>
          <w:rFonts w:ascii="Arial" w:hAnsi="Arial" w:cs="Arial"/>
        </w:rPr>
        <w:t>program</w:t>
      </w:r>
      <w:r w:rsidR="005A7C01" w:rsidRPr="006D36B7">
        <w:rPr>
          <w:rFonts w:ascii="Arial" w:hAnsi="Arial" w:cs="Arial"/>
        </w:rPr>
        <w:t xml:space="preserve"> </w:t>
      </w:r>
      <w:r w:rsidR="005A7C01">
        <w:rPr>
          <w:rFonts w:ascii="Arial" w:hAnsi="Arial" w:cs="Arial"/>
        </w:rPr>
        <w:t xml:space="preserve">(Program) </w:t>
      </w:r>
      <w:r w:rsidR="007D72CA" w:rsidRPr="006D36B7">
        <w:rPr>
          <w:rFonts w:ascii="Arial" w:hAnsi="Arial" w:cs="Arial"/>
        </w:rPr>
        <w:t xml:space="preserve">as required by the blood borne pathogens (BBP) regulation in </w:t>
      </w:r>
      <w:r w:rsidR="007D72CA" w:rsidRPr="006D36B7">
        <w:rPr>
          <w:rFonts w:ascii="Arial" w:hAnsi="Arial" w:cs="Arial"/>
          <w:iCs/>
        </w:rPr>
        <w:t xml:space="preserve">California Code of Regulations, Title 8 (8 CCR), </w:t>
      </w:r>
      <w:r w:rsidR="007D72CA" w:rsidRPr="006D36B7">
        <w:rPr>
          <w:rFonts w:ascii="Arial" w:hAnsi="Arial" w:cs="Arial"/>
        </w:rPr>
        <w:t xml:space="preserve">Section 5193. This </w:t>
      </w:r>
      <w:r>
        <w:rPr>
          <w:rFonts w:ascii="Arial" w:hAnsi="Arial" w:cs="Arial"/>
        </w:rPr>
        <w:t>Program</w:t>
      </w:r>
      <w:r w:rsidR="007D72CA" w:rsidRPr="006D36B7">
        <w:rPr>
          <w:rFonts w:ascii="Arial" w:hAnsi="Arial" w:cs="Arial"/>
        </w:rPr>
        <w:t xml:space="preserve"> is designed to prevent or minimize employees’ occupational exposure to blood and other potentially infectious materials (OPIM)</w:t>
      </w:r>
      <w:r w:rsidR="008E1C29">
        <w:rPr>
          <w:rFonts w:ascii="Arial" w:hAnsi="Arial" w:cs="Arial"/>
        </w:rPr>
        <w:t xml:space="preserve"> and </w:t>
      </w:r>
      <w:r w:rsidR="007D72CA" w:rsidRPr="006D36B7">
        <w:rPr>
          <w:rFonts w:ascii="Arial" w:hAnsi="Arial" w:cs="Arial"/>
        </w:rPr>
        <w:t>is consistent with the requirements of the Cal/OSHA Injury and Illness Prevention Program (</w:t>
      </w:r>
      <w:r w:rsidR="007D72CA" w:rsidRPr="006D36B7">
        <w:rPr>
          <w:rFonts w:ascii="Arial" w:hAnsi="Arial" w:cs="Arial"/>
          <w:iCs/>
        </w:rPr>
        <w:t xml:space="preserve">8 CCR </w:t>
      </w:r>
      <w:r w:rsidR="007D72CA" w:rsidRPr="006D36B7">
        <w:rPr>
          <w:rFonts w:ascii="Arial" w:hAnsi="Arial" w:cs="Arial"/>
        </w:rPr>
        <w:t>3203).</w:t>
      </w:r>
      <w:r w:rsidR="005A7C01">
        <w:rPr>
          <w:rFonts w:ascii="Arial" w:hAnsi="Arial" w:cs="Arial"/>
        </w:rPr>
        <w:t xml:space="preserve"> </w:t>
      </w:r>
    </w:p>
    <w:p w14:paraId="2907F86B" w14:textId="77777777" w:rsidR="007D72CA" w:rsidRPr="006D36B7" w:rsidRDefault="007D72CA" w:rsidP="009C2CCF">
      <w:pPr>
        <w:autoSpaceDE w:val="0"/>
        <w:autoSpaceDN w:val="0"/>
        <w:adjustRightInd w:val="0"/>
        <w:spacing w:after="0"/>
        <w:jc w:val="both"/>
        <w:rPr>
          <w:rFonts w:ascii="Arial" w:hAnsi="Arial" w:cs="Arial"/>
        </w:rPr>
      </w:pPr>
    </w:p>
    <w:p w14:paraId="31D1D8B2" w14:textId="77777777" w:rsidR="001F64D0" w:rsidRPr="006D36B7" w:rsidRDefault="00F6535A" w:rsidP="009C2CCF">
      <w:pPr>
        <w:autoSpaceDE w:val="0"/>
        <w:autoSpaceDN w:val="0"/>
        <w:adjustRightInd w:val="0"/>
        <w:spacing w:after="0"/>
        <w:jc w:val="both"/>
        <w:rPr>
          <w:rFonts w:ascii="Arial" w:hAnsi="Arial" w:cs="Arial"/>
        </w:rPr>
      </w:pPr>
      <w:r>
        <w:rPr>
          <w:rFonts w:ascii="Arial" w:hAnsi="Arial" w:cs="Arial"/>
        </w:rPr>
        <w:t>The</w:t>
      </w:r>
      <w:r w:rsidRPr="006D36B7">
        <w:rPr>
          <w:rFonts w:ascii="Arial" w:hAnsi="Arial" w:cs="Arial"/>
        </w:rPr>
        <w:t xml:space="preserve"> </w:t>
      </w:r>
      <w:r w:rsidR="000A0DD4">
        <w:rPr>
          <w:rFonts w:ascii="Arial" w:hAnsi="Arial" w:cs="Arial"/>
        </w:rPr>
        <w:t>Program</w:t>
      </w:r>
      <w:r w:rsidR="00E036E8" w:rsidRPr="006D36B7">
        <w:rPr>
          <w:rFonts w:ascii="Arial" w:hAnsi="Arial" w:cs="Arial"/>
        </w:rPr>
        <w:t xml:space="preserve"> also</w:t>
      </w:r>
      <w:r w:rsidR="00AB7276" w:rsidRPr="006D36B7">
        <w:rPr>
          <w:rFonts w:ascii="Arial" w:hAnsi="Arial" w:cs="Arial"/>
        </w:rPr>
        <w:t xml:space="preserve"> includes</w:t>
      </w:r>
      <w:r w:rsidR="00890BFB" w:rsidRPr="006D36B7">
        <w:rPr>
          <w:rFonts w:ascii="Arial" w:hAnsi="Arial" w:cs="Arial"/>
        </w:rPr>
        <w:t xml:space="preserve"> protocols to protect </w:t>
      </w:r>
      <w:r w:rsidR="00AB7276" w:rsidRPr="006D36B7">
        <w:rPr>
          <w:rFonts w:ascii="Arial" w:hAnsi="Arial" w:cs="Arial"/>
        </w:rPr>
        <w:t xml:space="preserve">or minimize employees’ occupational exposure to </w:t>
      </w:r>
      <w:r w:rsidR="00286227" w:rsidRPr="006D36B7">
        <w:rPr>
          <w:rFonts w:ascii="Arial" w:hAnsi="Arial" w:cs="Arial"/>
        </w:rPr>
        <w:t xml:space="preserve">hepatitis </w:t>
      </w:r>
      <w:r w:rsidR="00E17528" w:rsidRPr="006D36B7">
        <w:rPr>
          <w:rFonts w:ascii="Arial" w:hAnsi="Arial" w:cs="Arial"/>
        </w:rPr>
        <w:t xml:space="preserve">A </w:t>
      </w:r>
      <w:r w:rsidR="00286227" w:rsidRPr="006D36B7">
        <w:rPr>
          <w:rFonts w:ascii="Arial" w:hAnsi="Arial" w:cs="Arial"/>
        </w:rPr>
        <w:t>vir</w:t>
      </w:r>
      <w:r w:rsidR="00890BFB" w:rsidRPr="006D36B7">
        <w:rPr>
          <w:rFonts w:ascii="Arial" w:hAnsi="Arial" w:cs="Arial"/>
        </w:rPr>
        <w:t>us (HAV)</w:t>
      </w:r>
      <w:r w:rsidR="00AB7276" w:rsidRPr="006D36B7">
        <w:rPr>
          <w:rFonts w:ascii="Arial" w:hAnsi="Arial" w:cs="Arial"/>
        </w:rPr>
        <w:t>.</w:t>
      </w:r>
      <w:r w:rsidR="005A7C01">
        <w:rPr>
          <w:rFonts w:ascii="Arial" w:hAnsi="Arial" w:cs="Arial"/>
        </w:rPr>
        <w:t xml:space="preserve"> </w:t>
      </w:r>
      <w:r w:rsidR="00AB7276" w:rsidRPr="006D36B7">
        <w:rPr>
          <w:rFonts w:ascii="Arial" w:hAnsi="Arial" w:cs="Arial"/>
        </w:rPr>
        <w:t xml:space="preserve">HAV is </w:t>
      </w:r>
      <w:r w:rsidR="00890BFB" w:rsidRPr="006D36B7">
        <w:rPr>
          <w:rFonts w:ascii="Arial" w:hAnsi="Arial" w:cs="Arial"/>
        </w:rPr>
        <w:t xml:space="preserve">found in the </w:t>
      </w:r>
      <w:r w:rsidR="00AB7276" w:rsidRPr="006D36B7">
        <w:rPr>
          <w:rFonts w:ascii="Arial" w:hAnsi="Arial" w:cs="Arial"/>
        </w:rPr>
        <w:t>feces</w:t>
      </w:r>
      <w:r w:rsidR="00890BFB" w:rsidRPr="006D36B7">
        <w:rPr>
          <w:rFonts w:ascii="Arial" w:hAnsi="Arial" w:cs="Arial"/>
        </w:rPr>
        <w:t xml:space="preserve"> of an infected person </w:t>
      </w:r>
      <w:r w:rsidR="001446A5" w:rsidRPr="006D36B7">
        <w:rPr>
          <w:rFonts w:ascii="Arial" w:hAnsi="Arial" w:cs="Arial"/>
        </w:rPr>
        <w:t>and i</w:t>
      </w:r>
      <w:r w:rsidR="00890BFB" w:rsidRPr="006D36B7">
        <w:rPr>
          <w:rFonts w:ascii="Arial" w:hAnsi="Arial" w:cs="Arial"/>
        </w:rPr>
        <w:t>s not a blood</w:t>
      </w:r>
      <w:r w:rsidR="00AB7276" w:rsidRPr="006D36B7">
        <w:rPr>
          <w:rFonts w:ascii="Arial" w:hAnsi="Arial" w:cs="Arial"/>
        </w:rPr>
        <w:t xml:space="preserve"> </w:t>
      </w:r>
      <w:r w:rsidR="00890BFB" w:rsidRPr="006D36B7">
        <w:rPr>
          <w:rFonts w:ascii="Arial" w:hAnsi="Arial" w:cs="Arial"/>
        </w:rPr>
        <w:t>borne pathogen</w:t>
      </w:r>
      <w:r w:rsidR="001446A5" w:rsidRPr="006D36B7">
        <w:rPr>
          <w:rFonts w:ascii="Arial" w:hAnsi="Arial" w:cs="Arial"/>
        </w:rPr>
        <w:t>.</w:t>
      </w:r>
      <w:r w:rsidR="005A7C01">
        <w:rPr>
          <w:rFonts w:ascii="Arial" w:hAnsi="Arial" w:cs="Arial"/>
        </w:rPr>
        <w:t xml:space="preserve"> </w:t>
      </w:r>
      <w:r w:rsidR="001446A5" w:rsidRPr="006D36B7">
        <w:rPr>
          <w:rFonts w:ascii="Arial" w:hAnsi="Arial" w:cs="Arial"/>
        </w:rPr>
        <w:t>However, t</w:t>
      </w:r>
      <w:r w:rsidR="00AB7276" w:rsidRPr="006D36B7">
        <w:rPr>
          <w:rFonts w:ascii="Arial" w:hAnsi="Arial" w:cs="Arial"/>
        </w:rPr>
        <w:t xml:space="preserve">he protocols to prevent or minimize occupational exposure </w:t>
      </w:r>
      <w:r w:rsidR="001446A5" w:rsidRPr="006D36B7">
        <w:rPr>
          <w:rFonts w:ascii="Arial" w:hAnsi="Arial" w:cs="Arial"/>
        </w:rPr>
        <w:t xml:space="preserve">to </w:t>
      </w:r>
      <w:r w:rsidR="00286227" w:rsidRPr="006D36B7">
        <w:rPr>
          <w:rFonts w:ascii="Arial" w:hAnsi="Arial" w:cs="Arial"/>
        </w:rPr>
        <w:t xml:space="preserve">hepatitis </w:t>
      </w:r>
      <w:r w:rsidR="001446A5" w:rsidRPr="006D36B7">
        <w:rPr>
          <w:rFonts w:ascii="Arial" w:hAnsi="Arial" w:cs="Arial"/>
        </w:rPr>
        <w:t>A are</w:t>
      </w:r>
      <w:r w:rsidR="00AB7276" w:rsidRPr="006D36B7">
        <w:rPr>
          <w:rFonts w:ascii="Arial" w:hAnsi="Arial" w:cs="Arial"/>
        </w:rPr>
        <w:t xml:space="preserve"> similar</w:t>
      </w:r>
      <w:r w:rsidR="001446A5" w:rsidRPr="006D36B7">
        <w:rPr>
          <w:rFonts w:ascii="Arial" w:hAnsi="Arial" w:cs="Arial"/>
        </w:rPr>
        <w:t xml:space="preserve"> to blood borne pathogen protocols and therefore, have</w:t>
      </w:r>
      <w:r w:rsidR="0026470C">
        <w:rPr>
          <w:rFonts w:ascii="Arial" w:hAnsi="Arial" w:cs="Arial"/>
        </w:rPr>
        <w:t xml:space="preserve"> been</w:t>
      </w:r>
      <w:r w:rsidR="001446A5" w:rsidRPr="006D36B7">
        <w:rPr>
          <w:rFonts w:ascii="Arial" w:hAnsi="Arial" w:cs="Arial"/>
        </w:rPr>
        <w:t xml:space="preserve"> </w:t>
      </w:r>
      <w:r w:rsidR="00842607" w:rsidRPr="006D36B7">
        <w:rPr>
          <w:rFonts w:ascii="Arial" w:hAnsi="Arial" w:cs="Arial"/>
        </w:rPr>
        <w:t xml:space="preserve">included in this </w:t>
      </w:r>
      <w:r w:rsidR="000A0DD4">
        <w:rPr>
          <w:rFonts w:ascii="Arial" w:hAnsi="Arial" w:cs="Arial"/>
        </w:rPr>
        <w:t>Program</w:t>
      </w:r>
      <w:r w:rsidR="00AB7276" w:rsidRPr="006D36B7">
        <w:rPr>
          <w:rFonts w:ascii="Arial" w:hAnsi="Arial" w:cs="Arial"/>
        </w:rPr>
        <w:t>.</w:t>
      </w:r>
      <w:r w:rsidR="005A7C01">
        <w:rPr>
          <w:rFonts w:ascii="Arial" w:hAnsi="Arial" w:cs="Arial"/>
        </w:rPr>
        <w:t xml:space="preserve"> </w:t>
      </w:r>
      <w:r w:rsidR="001F0EAC">
        <w:rPr>
          <w:rFonts w:ascii="Arial" w:hAnsi="Arial" w:cs="Arial"/>
        </w:rPr>
        <w:t>In addition, employees should be aware they have a responsibil</w:t>
      </w:r>
      <w:r w:rsidR="001F64D0">
        <w:rPr>
          <w:rFonts w:ascii="Arial" w:hAnsi="Arial" w:cs="Arial"/>
        </w:rPr>
        <w:t>i</w:t>
      </w:r>
      <w:r w:rsidR="001F0EAC">
        <w:rPr>
          <w:rFonts w:ascii="Arial" w:hAnsi="Arial" w:cs="Arial"/>
        </w:rPr>
        <w:t>ty for their own health and safety.</w:t>
      </w:r>
    </w:p>
    <w:p w14:paraId="5A72E480" w14:textId="77777777" w:rsidR="00AB7276" w:rsidRPr="006D36B7" w:rsidRDefault="00AB7276" w:rsidP="009C2CCF">
      <w:pPr>
        <w:autoSpaceDE w:val="0"/>
        <w:autoSpaceDN w:val="0"/>
        <w:adjustRightInd w:val="0"/>
        <w:spacing w:after="0"/>
        <w:jc w:val="both"/>
        <w:rPr>
          <w:rFonts w:ascii="Arial" w:hAnsi="Arial" w:cs="Arial"/>
        </w:rPr>
      </w:pPr>
    </w:p>
    <w:p w14:paraId="04B4F96A" w14:textId="77777777" w:rsidR="007D72CA" w:rsidRPr="006D36B7" w:rsidRDefault="00842607" w:rsidP="009C2CCF">
      <w:pPr>
        <w:autoSpaceDE w:val="0"/>
        <w:autoSpaceDN w:val="0"/>
        <w:adjustRightInd w:val="0"/>
        <w:spacing w:after="0"/>
        <w:jc w:val="both"/>
        <w:rPr>
          <w:rFonts w:ascii="Arial" w:hAnsi="Arial" w:cs="Arial"/>
        </w:rPr>
      </w:pPr>
      <w:r w:rsidRPr="006D36B7">
        <w:rPr>
          <w:rFonts w:ascii="Arial" w:hAnsi="Arial" w:cs="Arial"/>
        </w:rPr>
        <w:t>This</w:t>
      </w:r>
      <w:r w:rsidR="00AB7276" w:rsidRPr="006D36B7">
        <w:rPr>
          <w:rFonts w:ascii="Arial" w:hAnsi="Arial" w:cs="Arial"/>
        </w:rPr>
        <w:t xml:space="preserve"> </w:t>
      </w:r>
      <w:r w:rsidR="000A0DD4">
        <w:rPr>
          <w:rFonts w:ascii="Arial" w:hAnsi="Arial" w:cs="Arial"/>
        </w:rPr>
        <w:t>Program</w:t>
      </w:r>
      <w:r w:rsidR="003923B8" w:rsidRPr="006D36B7">
        <w:rPr>
          <w:rFonts w:ascii="Arial" w:hAnsi="Arial" w:cs="Arial"/>
        </w:rPr>
        <w:t xml:space="preserve"> </w:t>
      </w:r>
      <w:r w:rsidR="007D72CA" w:rsidRPr="006D36B7">
        <w:rPr>
          <w:rFonts w:ascii="Arial" w:hAnsi="Arial" w:cs="Arial"/>
        </w:rPr>
        <w:t xml:space="preserve">is made available upon request, for examination and copying, to our employees, the Chief of Cal/OSHA, and the National Institute for Occupational Health and Safety (or their respective designees) in accord with </w:t>
      </w:r>
      <w:r w:rsidR="007D72CA" w:rsidRPr="006D36B7">
        <w:rPr>
          <w:rFonts w:ascii="Arial" w:hAnsi="Arial" w:cs="Arial"/>
          <w:iCs/>
        </w:rPr>
        <w:t xml:space="preserve">8 CCR </w:t>
      </w:r>
      <w:r w:rsidR="007D72CA" w:rsidRPr="006D36B7">
        <w:rPr>
          <w:rFonts w:ascii="Arial" w:hAnsi="Arial" w:cs="Arial"/>
        </w:rPr>
        <w:t>3204, “Access to Employee Exposure and Medical Records.”</w:t>
      </w:r>
    </w:p>
    <w:p w14:paraId="2DD1151A" w14:textId="77777777" w:rsidR="007D72CA" w:rsidRPr="006D36B7" w:rsidRDefault="007D72CA" w:rsidP="009C2CCF">
      <w:pPr>
        <w:autoSpaceDE w:val="0"/>
        <w:autoSpaceDN w:val="0"/>
        <w:adjustRightInd w:val="0"/>
        <w:spacing w:after="0"/>
        <w:jc w:val="both"/>
        <w:rPr>
          <w:rFonts w:ascii="Arial" w:hAnsi="Arial" w:cs="Arial"/>
        </w:rPr>
      </w:pPr>
    </w:p>
    <w:p w14:paraId="492345C2" w14:textId="77777777" w:rsidR="00E8588B" w:rsidRPr="003C7691" w:rsidRDefault="00E8588B" w:rsidP="009C2CCF">
      <w:pPr>
        <w:pStyle w:val="Heading1"/>
        <w:spacing w:line="276" w:lineRule="auto"/>
        <w:jc w:val="both"/>
      </w:pPr>
      <w:bookmarkStart w:id="2" w:name="_Toc509220333"/>
      <w:bookmarkStart w:id="3" w:name="_Toc15895046"/>
      <w:r w:rsidRPr="003C7691">
        <w:t>Responsibilities</w:t>
      </w:r>
      <w:bookmarkEnd w:id="2"/>
      <w:bookmarkEnd w:id="3"/>
    </w:p>
    <w:p w14:paraId="69380FF8" w14:textId="77777777" w:rsidR="00E8588B" w:rsidRPr="006D36B7" w:rsidRDefault="00E8588B" w:rsidP="009C2CCF">
      <w:pPr>
        <w:autoSpaceDE w:val="0"/>
        <w:autoSpaceDN w:val="0"/>
        <w:adjustRightInd w:val="0"/>
        <w:spacing w:after="0"/>
        <w:jc w:val="both"/>
        <w:rPr>
          <w:rFonts w:ascii="Arial" w:hAnsi="Arial" w:cs="Arial"/>
          <w:b/>
        </w:rPr>
      </w:pPr>
    </w:p>
    <w:p w14:paraId="26C99DE6" w14:textId="77777777" w:rsidR="00266CF0" w:rsidRPr="00F37173" w:rsidRDefault="00266CF0" w:rsidP="009C2CCF">
      <w:pPr>
        <w:autoSpaceDE w:val="0"/>
        <w:autoSpaceDN w:val="0"/>
        <w:adjustRightInd w:val="0"/>
        <w:spacing w:after="0"/>
        <w:jc w:val="both"/>
        <w:rPr>
          <w:rFonts w:ascii="Arial" w:hAnsi="Arial" w:cs="Arial"/>
          <w:b/>
        </w:rPr>
      </w:pPr>
      <w:r w:rsidRPr="00F37173">
        <w:rPr>
          <w:rFonts w:ascii="Arial" w:hAnsi="Arial" w:cs="Arial"/>
          <w:b/>
        </w:rPr>
        <w:t xml:space="preserve">Exposure Control </w:t>
      </w:r>
      <w:r w:rsidR="000A0DD4">
        <w:rPr>
          <w:rFonts w:ascii="Arial" w:hAnsi="Arial" w:cs="Arial"/>
          <w:b/>
        </w:rPr>
        <w:t>Program</w:t>
      </w:r>
      <w:r w:rsidRPr="00F37173">
        <w:rPr>
          <w:rFonts w:ascii="Arial" w:hAnsi="Arial" w:cs="Arial"/>
          <w:b/>
        </w:rPr>
        <w:t xml:space="preserve"> Administrator</w:t>
      </w:r>
    </w:p>
    <w:p w14:paraId="1FBB3D40" w14:textId="77777777" w:rsidR="00286227" w:rsidRPr="006D36B7" w:rsidRDefault="00286227" w:rsidP="009C2CCF">
      <w:pPr>
        <w:autoSpaceDE w:val="0"/>
        <w:autoSpaceDN w:val="0"/>
        <w:adjustRightInd w:val="0"/>
        <w:spacing w:after="0"/>
        <w:jc w:val="both"/>
        <w:rPr>
          <w:rFonts w:ascii="Arial" w:hAnsi="Arial" w:cs="Arial"/>
        </w:rPr>
      </w:pPr>
    </w:p>
    <w:p w14:paraId="6D2978AB" w14:textId="77777777" w:rsidR="00E8588B" w:rsidRPr="006D36B7" w:rsidRDefault="00E8588B" w:rsidP="009C2CCF">
      <w:pPr>
        <w:autoSpaceDE w:val="0"/>
        <w:autoSpaceDN w:val="0"/>
        <w:adjustRightInd w:val="0"/>
        <w:spacing w:after="0"/>
        <w:jc w:val="both"/>
        <w:rPr>
          <w:rFonts w:ascii="Arial" w:hAnsi="Arial" w:cs="Arial"/>
        </w:rPr>
      </w:pPr>
      <w:r w:rsidRPr="006D36B7">
        <w:rPr>
          <w:rFonts w:ascii="Arial" w:hAnsi="Arial" w:cs="Arial"/>
        </w:rPr>
        <w:t xml:space="preserve">The </w:t>
      </w:r>
      <w:r w:rsidR="009C2CCF" w:rsidRPr="005A7C01">
        <w:rPr>
          <w:rFonts w:ascii="Arial" w:hAnsi="Arial" w:cs="Arial"/>
          <w:color w:val="0000FF"/>
        </w:rPr>
        <w:t xml:space="preserve">INSERT TITLE OF RESPONSIBLE PERSON </w:t>
      </w:r>
      <w:r w:rsidRPr="006D36B7">
        <w:rPr>
          <w:rFonts w:ascii="Arial" w:hAnsi="Arial" w:cs="Arial"/>
        </w:rPr>
        <w:t xml:space="preserve">is the Exposure Control </w:t>
      </w:r>
      <w:r w:rsidR="000A0DD4">
        <w:rPr>
          <w:rFonts w:ascii="Arial" w:hAnsi="Arial" w:cs="Arial"/>
        </w:rPr>
        <w:t>Program</w:t>
      </w:r>
      <w:r w:rsidRPr="006D36B7">
        <w:rPr>
          <w:rFonts w:ascii="Arial" w:hAnsi="Arial" w:cs="Arial"/>
        </w:rPr>
        <w:t xml:space="preserve"> Administrator.</w:t>
      </w:r>
      <w:r w:rsidR="005A7C01">
        <w:rPr>
          <w:rFonts w:ascii="Arial" w:hAnsi="Arial" w:cs="Arial"/>
        </w:rPr>
        <w:t xml:space="preserve"> </w:t>
      </w:r>
      <w:r w:rsidRPr="006D36B7">
        <w:rPr>
          <w:rFonts w:ascii="Arial" w:hAnsi="Arial" w:cs="Arial"/>
        </w:rPr>
        <w:t>Responsibilities include</w:t>
      </w:r>
      <w:r w:rsidR="0026470C">
        <w:rPr>
          <w:rFonts w:ascii="Arial" w:hAnsi="Arial" w:cs="Arial"/>
        </w:rPr>
        <w:t>, but not limited to</w:t>
      </w:r>
      <w:r w:rsidRPr="006D36B7">
        <w:rPr>
          <w:rFonts w:ascii="Arial" w:hAnsi="Arial" w:cs="Arial"/>
        </w:rPr>
        <w:t>:</w:t>
      </w:r>
    </w:p>
    <w:p w14:paraId="6B072FB4" w14:textId="77777777" w:rsidR="00E8588B" w:rsidRPr="006D36B7" w:rsidRDefault="00E8588B" w:rsidP="009C2CCF">
      <w:pPr>
        <w:spacing w:after="0"/>
        <w:ind w:left="720"/>
        <w:jc w:val="both"/>
        <w:rPr>
          <w:rFonts w:ascii="Arial" w:hAnsi="Arial" w:cs="Arial"/>
        </w:rPr>
      </w:pPr>
    </w:p>
    <w:p w14:paraId="0DBE08B3" w14:textId="77777777" w:rsidR="00E8588B" w:rsidRPr="006D36B7" w:rsidRDefault="001F0EAC" w:rsidP="009C2CCF">
      <w:pPr>
        <w:numPr>
          <w:ilvl w:val="0"/>
          <w:numId w:val="1"/>
        </w:numPr>
        <w:spacing w:after="0"/>
        <w:jc w:val="both"/>
        <w:rPr>
          <w:rFonts w:ascii="Arial" w:hAnsi="Arial" w:cs="Arial"/>
        </w:rPr>
      </w:pPr>
      <w:r>
        <w:rPr>
          <w:rFonts w:ascii="Arial" w:hAnsi="Arial" w:cs="Arial"/>
        </w:rPr>
        <w:t>Ensur</w:t>
      </w:r>
      <w:r w:rsidR="003C7691">
        <w:rPr>
          <w:rFonts w:ascii="Arial" w:hAnsi="Arial" w:cs="Arial"/>
        </w:rPr>
        <w:t>ing</w:t>
      </w:r>
      <w:r>
        <w:rPr>
          <w:rFonts w:ascii="Arial" w:hAnsi="Arial" w:cs="Arial"/>
        </w:rPr>
        <w:t xml:space="preserve"> departments</w:t>
      </w:r>
      <w:r w:rsidRPr="006D36B7">
        <w:rPr>
          <w:rFonts w:ascii="Arial" w:hAnsi="Arial" w:cs="Arial"/>
        </w:rPr>
        <w:t xml:space="preserve"> </w:t>
      </w:r>
      <w:r w:rsidR="007E7D70" w:rsidRPr="006D36B7">
        <w:rPr>
          <w:rFonts w:ascii="Arial" w:hAnsi="Arial" w:cs="Arial"/>
        </w:rPr>
        <w:t>compl</w:t>
      </w:r>
      <w:r>
        <w:rPr>
          <w:rFonts w:ascii="Arial" w:hAnsi="Arial" w:cs="Arial"/>
        </w:rPr>
        <w:t>y</w:t>
      </w:r>
      <w:r w:rsidR="00E8588B" w:rsidRPr="006D36B7">
        <w:rPr>
          <w:rFonts w:ascii="Arial" w:hAnsi="Arial" w:cs="Arial"/>
        </w:rPr>
        <w:t xml:space="preserve"> with the </w:t>
      </w:r>
      <w:r w:rsidR="000A0DD4">
        <w:rPr>
          <w:rFonts w:ascii="Arial" w:hAnsi="Arial" w:cs="Arial"/>
        </w:rPr>
        <w:t>Program</w:t>
      </w:r>
      <w:r w:rsidR="00E8588B" w:rsidRPr="006D36B7">
        <w:rPr>
          <w:rFonts w:ascii="Arial" w:hAnsi="Arial" w:cs="Arial"/>
        </w:rPr>
        <w:t>;</w:t>
      </w:r>
    </w:p>
    <w:p w14:paraId="4E607BB1" w14:textId="77777777" w:rsidR="00E8588B" w:rsidRPr="001F0EAC" w:rsidRDefault="00E8588B" w:rsidP="009C2CCF">
      <w:pPr>
        <w:numPr>
          <w:ilvl w:val="0"/>
          <w:numId w:val="1"/>
        </w:numPr>
        <w:spacing w:after="0"/>
        <w:jc w:val="both"/>
        <w:rPr>
          <w:rFonts w:ascii="Arial" w:hAnsi="Arial" w:cs="Arial"/>
        </w:rPr>
      </w:pPr>
      <w:r w:rsidRPr="001F0EAC">
        <w:rPr>
          <w:rFonts w:ascii="Arial" w:hAnsi="Arial" w:cs="Arial"/>
        </w:rPr>
        <w:t>Maintain</w:t>
      </w:r>
      <w:r w:rsidR="003C7691">
        <w:rPr>
          <w:rFonts w:ascii="Arial" w:hAnsi="Arial" w:cs="Arial"/>
        </w:rPr>
        <w:t>ing</w:t>
      </w:r>
      <w:r w:rsidRPr="001F0EAC">
        <w:rPr>
          <w:rFonts w:ascii="Arial" w:hAnsi="Arial" w:cs="Arial"/>
        </w:rPr>
        <w:t xml:space="preserve"> all required records for the </w:t>
      </w:r>
      <w:r w:rsidR="000A0DD4" w:rsidRPr="001F0EAC">
        <w:rPr>
          <w:rFonts w:ascii="Arial" w:hAnsi="Arial" w:cs="Arial"/>
        </w:rPr>
        <w:t>Program</w:t>
      </w:r>
      <w:r w:rsidRPr="001F0EAC">
        <w:rPr>
          <w:rFonts w:ascii="Arial" w:hAnsi="Arial" w:cs="Arial"/>
        </w:rPr>
        <w:t>; and</w:t>
      </w:r>
    </w:p>
    <w:p w14:paraId="667605C6" w14:textId="77777777" w:rsidR="00E8588B" w:rsidRPr="006D36B7" w:rsidRDefault="001F0EAC" w:rsidP="009C2CCF">
      <w:pPr>
        <w:numPr>
          <w:ilvl w:val="0"/>
          <w:numId w:val="1"/>
        </w:numPr>
        <w:spacing w:after="0"/>
        <w:jc w:val="both"/>
        <w:rPr>
          <w:rFonts w:ascii="Arial" w:hAnsi="Arial" w:cs="Arial"/>
        </w:rPr>
      </w:pPr>
      <w:r>
        <w:rPr>
          <w:rFonts w:ascii="Arial" w:hAnsi="Arial" w:cs="Arial"/>
        </w:rPr>
        <w:t>Review</w:t>
      </w:r>
      <w:r w:rsidR="003C7691">
        <w:rPr>
          <w:rFonts w:ascii="Arial" w:hAnsi="Arial" w:cs="Arial"/>
        </w:rPr>
        <w:t>ing</w:t>
      </w:r>
      <w:r>
        <w:rPr>
          <w:rFonts w:ascii="Arial" w:hAnsi="Arial" w:cs="Arial"/>
        </w:rPr>
        <w:t>/updat</w:t>
      </w:r>
      <w:r w:rsidR="003C7691">
        <w:rPr>
          <w:rFonts w:ascii="Arial" w:hAnsi="Arial" w:cs="Arial"/>
        </w:rPr>
        <w:t>ing</w:t>
      </w:r>
      <w:r>
        <w:rPr>
          <w:rFonts w:ascii="Arial" w:hAnsi="Arial" w:cs="Arial"/>
        </w:rPr>
        <w:t xml:space="preserve"> the Program on an annual basis or whenever </w:t>
      </w:r>
      <w:r w:rsidR="000B3722">
        <w:rPr>
          <w:rFonts w:ascii="Arial" w:hAnsi="Arial" w:cs="Arial"/>
        </w:rPr>
        <w:t>there are changes in employee exposures, job tasks, technology</w:t>
      </w:r>
      <w:r w:rsidR="003C7691">
        <w:rPr>
          <w:rFonts w:ascii="Arial" w:hAnsi="Arial" w:cs="Arial"/>
        </w:rPr>
        <w:t>;</w:t>
      </w:r>
      <w:r w:rsidR="000B3722">
        <w:rPr>
          <w:rFonts w:ascii="Arial" w:hAnsi="Arial" w:cs="Arial"/>
        </w:rPr>
        <w:t xml:space="preserve"> </w:t>
      </w:r>
      <w:r w:rsidR="006E492E">
        <w:rPr>
          <w:rFonts w:ascii="Arial" w:hAnsi="Arial" w:cs="Arial"/>
        </w:rPr>
        <w:t xml:space="preserve">whenever an employee has a </w:t>
      </w:r>
      <w:r w:rsidR="006E3029">
        <w:rPr>
          <w:rFonts w:ascii="Arial" w:hAnsi="Arial" w:cs="Arial"/>
        </w:rPr>
        <w:t>blood</w:t>
      </w:r>
      <w:r w:rsidR="003C7691">
        <w:rPr>
          <w:rFonts w:ascii="Arial" w:hAnsi="Arial" w:cs="Arial"/>
        </w:rPr>
        <w:t xml:space="preserve"> </w:t>
      </w:r>
      <w:r w:rsidR="006E3029">
        <w:rPr>
          <w:rFonts w:ascii="Arial" w:hAnsi="Arial" w:cs="Arial"/>
        </w:rPr>
        <w:t>borne pathogen</w:t>
      </w:r>
      <w:r w:rsidR="006E492E">
        <w:rPr>
          <w:rFonts w:ascii="Arial" w:hAnsi="Arial" w:cs="Arial"/>
        </w:rPr>
        <w:t xml:space="preserve"> exposure</w:t>
      </w:r>
      <w:r w:rsidR="003C7691">
        <w:rPr>
          <w:rFonts w:ascii="Arial" w:hAnsi="Arial" w:cs="Arial"/>
        </w:rPr>
        <w:t>;</w:t>
      </w:r>
      <w:r w:rsidR="006E492E">
        <w:rPr>
          <w:rFonts w:ascii="Arial" w:hAnsi="Arial" w:cs="Arial"/>
        </w:rPr>
        <w:t xml:space="preserve"> </w:t>
      </w:r>
      <w:r w:rsidR="000B3722">
        <w:rPr>
          <w:rFonts w:ascii="Arial" w:hAnsi="Arial" w:cs="Arial"/>
        </w:rPr>
        <w:t>when the Program is found to be deficient in any area</w:t>
      </w:r>
      <w:r w:rsidR="003C7691">
        <w:rPr>
          <w:rFonts w:ascii="Arial" w:hAnsi="Arial" w:cs="Arial"/>
        </w:rPr>
        <w:t>;</w:t>
      </w:r>
      <w:r w:rsidR="00C85BA3">
        <w:rPr>
          <w:rFonts w:ascii="Arial" w:hAnsi="Arial" w:cs="Arial"/>
        </w:rPr>
        <w:t xml:space="preserve"> or </w:t>
      </w:r>
      <w:r w:rsidR="006E492E">
        <w:rPr>
          <w:rFonts w:ascii="Arial" w:hAnsi="Arial" w:cs="Arial"/>
        </w:rPr>
        <w:t>when there are</w:t>
      </w:r>
      <w:r w:rsidR="00C85BA3">
        <w:rPr>
          <w:rFonts w:ascii="Arial" w:hAnsi="Arial" w:cs="Arial"/>
        </w:rPr>
        <w:t xml:space="preserve"> changes in the regulation</w:t>
      </w:r>
      <w:r w:rsidR="000B3722">
        <w:rPr>
          <w:rFonts w:ascii="Arial" w:hAnsi="Arial" w:cs="Arial"/>
        </w:rPr>
        <w:t>.</w:t>
      </w:r>
    </w:p>
    <w:p w14:paraId="58C859EA" w14:textId="77777777" w:rsidR="00266CF0" w:rsidRPr="006D36B7" w:rsidRDefault="00266CF0" w:rsidP="009C2CCF">
      <w:pPr>
        <w:spacing w:after="0"/>
        <w:jc w:val="both"/>
        <w:rPr>
          <w:rFonts w:ascii="Arial" w:hAnsi="Arial" w:cs="Arial"/>
        </w:rPr>
      </w:pPr>
    </w:p>
    <w:p w14:paraId="192E4FCF" w14:textId="77777777" w:rsidR="00E17528" w:rsidRPr="006D36B7" w:rsidRDefault="00266CF0" w:rsidP="009C2CCF">
      <w:pPr>
        <w:pStyle w:val="ListParagraph"/>
        <w:spacing w:line="276" w:lineRule="auto"/>
        <w:ind w:left="0"/>
        <w:contextualSpacing w:val="0"/>
      </w:pPr>
      <w:r w:rsidRPr="005A7C01">
        <w:rPr>
          <w:b/>
          <w:color w:val="0000FF"/>
        </w:rPr>
        <w:t>Department Heads</w:t>
      </w:r>
      <w:r w:rsidR="00F6535A" w:rsidRPr="005A7C01">
        <w:rPr>
          <w:b/>
          <w:color w:val="0000FF"/>
        </w:rPr>
        <w:t>/</w:t>
      </w:r>
      <w:r w:rsidR="0002705A" w:rsidRPr="005A7C01">
        <w:rPr>
          <w:b/>
          <w:color w:val="0000FF"/>
        </w:rPr>
        <w:t>Supervisors/Managers/</w:t>
      </w:r>
      <w:r w:rsidR="003C7691" w:rsidRPr="005A7C01">
        <w:rPr>
          <w:b/>
          <w:color w:val="0000FF"/>
        </w:rPr>
        <w:t xml:space="preserve">Designees </w:t>
      </w:r>
      <w:r w:rsidRPr="00F37173">
        <w:rPr>
          <w:b/>
        </w:rPr>
        <w:t>for Departments with Occupational Exposures</w:t>
      </w:r>
      <w:r w:rsidR="00E036E8" w:rsidRPr="00F37173">
        <w:rPr>
          <w:b/>
        </w:rPr>
        <w:t xml:space="preserve"> </w:t>
      </w:r>
    </w:p>
    <w:p w14:paraId="20B87DF6" w14:textId="77777777" w:rsidR="00ED70C9" w:rsidRDefault="00ED70C9" w:rsidP="009C2CCF">
      <w:pPr>
        <w:pStyle w:val="ListParagraph"/>
        <w:spacing w:line="276" w:lineRule="auto"/>
        <w:ind w:left="0"/>
        <w:contextualSpacing w:val="0"/>
      </w:pPr>
    </w:p>
    <w:p w14:paraId="60C4FDF6" w14:textId="77777777" w:rsidR="00266CF0" w:rsidRPr="006D36B7" w:rsidRDefault="00266CF0" w:rsidP="009C2CCF">
      <w:pPr>
        <w:pStyle w:val="ListParagraph"/>
        <w:spacing w:line="276" w:lineRule="auto"/>
        <w:ind w:left="0"/>
        <w:contextualSpacing w:val="0"/>
      </w:pPr>
      <w:r w:rsidRPr="006D36B7">
        <w:t>Responsibilities include</w:t>
      </w:r>
      <w:r w:rsidR="0042313F">
        <w:t>, but are not limited to</w:t>
      </w:r>
      <w:r w:rsidRPr="006D36B7">
        <w:t>:</w:t>
      </w:r>
    </w:p>
    <w:p w14:paraId="004FBE08" w14:textId="77777777" w:rsidR="00266CF0" w:rsidRPr="006D36B7" w:rsidRDefault="00F6535A" w:rsidP="009C2CCF">
      <w:pPr>
        <w:numPr>
          <w:ilvl w:val="0"/>
          <w:numId w:val="1"/>
        </w:numPr>
        <w:spacing w:after="0"/>
        <w:jc w:val="both"/>
        <w:rPr>
          <w:rFonts w:ascii="Arial" w:hAnsi="Arial" w:cs="Arial"/>
        </w:rPr>
      </w:pPr>
      <w:r>
        <w:rPr>
          <w:rFonts w:ascii="Arial" w:hAnsi="Arial" w:cs="Arial"/>
        </w:rPr>
        <w:t>Act</w:t>
      </w:r>
      <w:r w:rsidR="003C7691">
        <w:rPr>
          <w:rFonts w:ascii="Arial" w:hAnsi="Arial" w:cs="Arial"/>
        </w:rPr>
        <w:t>ing</w:t>
      </w:r>
      <w:r>
        <w:rPr>
          <w:rFonts w:ascii="Arial" w:hAnsi="Arial" w:cs="Arial"/>
        </w:rPr>
        <w:t xml:space="preserve"> as</w:t>
      </w:r>
      <w:r w:rsidR="000B3722">
        <w:rPr>
          <w:rFonts w:ascii="Arial" w:hAnsi="Arial" w:cs="Arial"/>
        </w:rPr>
        <w:t xml:space="preserve"> the</w:t>
      </w:r>
      <w:r w:rsidR="00266CF0" w:rsidRPr="006D36B7">
        <w:rPr>
          <w:rFonts w:ascii="Arial" w:hAnsi="Arial" w:cs="Arial"/>
        </w:rPr>
        <w:t xml:space="preserve"> </w:t>
      </w:r>
      <w:r w:rsidR="000A0DD4">
        <w:rPr>
          <w:rFonts w:ascii="Arial" w:hAnsi="Arial" w:cs="Arial"/>
        </w:rPr>
        <w:t>Program</w:t>
      </w:r>
      <w:r w:rsidR="00266CF0" w:rsidRPr="006D36B7">
        <w:rPr>
          <w:rFonts w:ascii="Arial" w:hAnsi="Arial" w:cs="Arial"/>
        </w:rPr>
        <w:t xml:space="preserve"> coordinator for the department;</w:t>
      </w:r>
    </w:p>
    <w:p w14:paraId="0E39EF75" w14:textId="77777777" w:rsidR="00266CF0" w:rsidRPr="006D36B7" w:rsidRDefault="000B3722" w:rsidP="009C2CCF">
      <w:pPr>
        <w:numPr>
          <w:ilvl w:val="0"/>
          <w:numId w:val="1"/>
        </w:numPr>
        <w:spacing w:after="0"/>
        <w:jc w:val="both"/>
        <w:rPr>
          <w:rFonts w:ascii="Arial" w:hAnsi="Arial" w:cs="Arial"/>
        </w:rPr>
      </w:pPr>
      <w:r>
        <w:rPr>
          <w:rFonts w:ascii="Arial" w:hAnsi="Arial" w:cs="Arial"/>
        </w:rPr>
        <w:t>Provid</w:t>
      </w:r>
      <w:r w:rsidR="003C7691">
        <w:rPr>
          <w:rFonts w:ascii="Arial" w:hAnsi="Arial" w:cs="Arial"/>
        </w:rPr>
        <w:t>ing</w:t>
      </w:r>
      <w:r w:rsidRPr="006D36B7">
        <w:rPr>
          <w:rFonts w:ascii="Arial" w:hAnsi="Arial" w:cs="Arial"/>
        </w:rPr>
        <w:t xml:space="preserve"> </w:t>
      </w:r>
      <w:r w:rsidR="00266CF0" w:rsidRPr="006D36B7">
        <w:rPr>
          <w:rFonts w:ascii="Arial" w:hAnsi="Arial" w:cs="Arial"/>
        </w:rPr>
        <w:t xml:space="preserve">resources and support to implement the </w:t>
      </w:r>
      <w:r w:rsidR="000A0DD4">
        <w:rPr>
          <w:rFonts w:ascii="Arial" w:hAnsi="Arial" w:cs="Arial"/>
        </w:rPr>
        <w:t>Program</w:t>
      </w:r>
      <w:r>
        <w:rPr>
          <w:rFonts w:ascii="Arial" w:hAnsi="Arial" w:cs="Arial"/>
        </w:rPr>
        <w:t>;</w:t>
      </w:r>
    </w:p>
    <w:p w14:paraId="5FA417F9" w14:textId="77777777" w:rsidR="0042313F" w:rsidRPr="006D36B7" w:rsidRDefault="0042313F" w:rsidP="009C2CCF">
      <w:pPr>
        <w:numPr>
          <w:ilvl w:val="0"/>
          <w:numId w:val="1"/>
        </w:numPr>
        <w:spacing w:after="0"/>
        <w:jc w:val="both"/>
        <w:rPr>
          <w:rFonts w:ascii="Arial" w:hAnsi="Arial" w:cs="Arial"/>
        </w:rPr>
      </w:pPr>
      <w:r w:rsidRPr="006D36B7">
        <w:rPr>
          <w:rFonts w:ascii="Arial" w:hAnsi="Arial" w:cs="Arial"/>
        </w:rPr>
        <w:t>Ensur</w:t>
      </w:r>
      <w:r w:rsidR="003C7691">
        <w:rPr>
          <w:rFonts w:ascii="Arial" w:hAnsi="Arial" w:cs="Arial"/>
        </w:rPr>
        <w:t>ing</w:t>
      </w:r>
      <w:r w:rsidRPr="006D36B7">
        <w:rPr>
          <w:rFonts w:ascii="Arial" w:hAnsi="Arial" w:cs="Arial"/>
        </w:rPr>
        <w:t xml:space="preserve"> the </w:t>
      </w:r>
      <w:r>
        <w:rPr>
          <w:rFonts w:ascii="Arial" w:hAnsi="Arial" w:cs="Arial"/>
        </w:rPr>
        <w:t>Program</w:t>
      </w:r>
      <w:r w:rsidRPr="006D36B7">
        <w:rPr>
          <w:rFonts w:ascii="Arial" w:hAnsi="Arial" w:cs="Arial"/>
        </w:rPr>
        <w:t xml:space="preserve"> </w:t>
      </w:r>
      <w:r>
        <w:rPr>
          <w:rFonts w:ascii="Arial" w:hAnsi="Arial" w:cs="Arial"/>
        </w:rPr>
        <w:t>is properly</w:t>
      </w:r>
      <w:r w:rsidRPr="006D36B7">
        <w:rPr>
          <w:rFonts w:ascii="Arial" w:hAnsi="Arial" w:cs="Arial"/>
        </w:rPr>
        <w:t xml:space="preserve"> implemented;</w:t>
      </w:r>
    </w:p>
    <w:p w14:paraId="353883B4" w14:textId="77777777" w:rsidR="001F0EAC" w:rsidRPr="00B21A07" w:rsidRDefault="003C7691" w:rsidP="009C2CCF">
      <w:pPr>
        <w:numPr>
          <w:ilvl w:val="0"/>
          <w:numId w:val="1"/>
        </w:numPr>
        <w:spacing w:after="0"/>
        <w:jc w:val="both"/>
        <w:rPr>
          <w:rFonts w:ascii="Arial" w:hAnsi="Arial" w:cs="Arial"/>
        </w:rPr>
      </w:pPr>
      <w:r w:rsidRPr="006D36B7">
        <w:rPr>
          <w:rFonts w:ascii="Arial" w:hAnsi="Arial" w:cs="Arial"/>
        </w:rPr>
        <w:t>Ensur</w:t>
      </w:r>
      <w:r>
        <w:rPr>
          <w:rFonts w:ascii="Arial" w:hAnsi="Arial" w:cs="Arial"/>
        </w:rPr>
        <w:t>ing</w:t>
      </w:r>
      <w:r w:rsidRPr="006D36B7">
        <w:rPr>
          <w:rFonts w:ascii="Arial" w:hAnsi="Arial" w:cs="Arial"/>
        </w:rPr>
        <w:t xml:space="preserve"> </w:t>
      </w:r>
      <w:r w:rsidR="001F0EAC" w:rsidRPr="00B21A07">
        <w:rPr>
          <w:rFonts w:ascii="Arial" w:hAnsi="Arial" w:cs="Arial"/>
        </w:rPr>
        <w:t>employees rece</w:t>
      </w:r>
      <w:r w:rsidR="000B3722">
        <w:rPr>
          <w:rFonts w:ascii="Arial" w:hAnsi="Arial" w:cs="Arial"/>
        </w:rPr>
        <w:t>ive initial and annual training;</w:t>
      </w:r>
    </w:p>
    <w:p w14:paraId="5421710C" w14:textId="77777777" w:rsidR="001F0EAC" w:rsidRPr="006D36B7" w:rsidRDefault="003C7691" w:rsidP="009C2CCF">
      <w:pPr>
        <w:numPr>
          <w:ilvl w:val="0"/>
          <w:numId w:val="1"/>
        </w:numPr>
        <w:spacing w:after="0"/>
        <w:jc w:val="both"/>
        <w:rPr>
          <w:rFonts w:ascii="Arial" w:hAnsi="Arial" w:cs="Arial"/>
        </w:rPr>
      </w:pPr>
      <w:r w:rsidRPr="006D36B7">
        <w:rPr>
          <w:rFonts w:ascii="Arial" w:hAnsi="Arial" w:cs="Arial"/>
        </w:rPr>
        <w:t>Ensur</w:t>
      </w:r>
      <w:r>
        <w:rPr>
          <w:rFonts w:ascii="Arial" w:hAnsi="Arial" w:cs="Arial"/>
        </w:rPr>
        <w:t>ing</w:t>
      </w:r>
      <w:r w:rsidRPr="006D36B7">
        <w:rPr>
          <w:rFonts w:ascii="Arial" w:hAnsi="Arial" w:cs="Arial"/>
        </w:rPr>
        <w:t xml:space="preserve"> </w:t>
      </w:r>
      <w:r w:rsidR="00266CF0" w:rsidRPr="00613C6F">
        <w:rPr>
          <w:rFonts w:ascii="Arial" w:hAnsi="Arial" w:cs="Arial"/>
        </w:rPr>
        <w:t xml:space="preserve">the </w:t>
      </w:r>
      <w:r w:rsidR="000A0DD4">
        <w:rPr>
          <w:rFonts w:ascii="Arial" w:hAnsi="Arial" w:cs="Arial"/>
        </w:rPr>
        <w:t>Program</w:t>
      </w:r>
      <w:r w:rsidR="00266CF0" w:rsidRPr="00613C6F">
        <w:rPr>
          <w:rFonts w:ascii="Arial" w:hAnsi="Arial" w:cs="Arial"/>
        </w:rPr>
        <w:t xml:space="preserve"> is implemented within the department</w:t>
      </w:r>
      <w:r w:rsidR="001F64D0">
        <w:rPr>
          <w:rFonts w:ascii="Arial" w:hAnsi="Arial" w:cs="Arial"/>
        </w:rPr>
        <w:t>;</w:t>
      </w:r>
    </w:p>
    <w:p w14:paraId="21FABF57" w14:textId="77777777" w:rsidR="001F0EAC" w:rsidRDefault="000B3722" w:rsidP="009C2CCF">
      <w:pPr>
        <w:numPr>
          <w:ilvl w:val="0"/>
          <w:numId w:val="1"/>
        </w:numPr>
        <w:spacing w:after="0"/>
        <w:jc w:val="both"/>
        <w:rPr>
          <w:rFonts w:ascii="Arial" w:hAnsi="Arial" w:cs="Arial"/>
        </w:rPr>
      </w:pPr>
      <w:r>
        <w:rPr>
          <w:rFonts w:ascii="Arial" w:hAnsi="Arial" w:cs="Arial"/>
        </w:rPr>
        <w:lastRenderedPageBreak/>
        <w:t>O</w:t>
      </w:r>
      <w:r w:rsidR="001F0EAC" w:rsidRPr="006D36B7">
        <w:rPr>
          <w:rFonts w:ascii="Arial" w:hAnsi="Arial" w:cs="Arial"/>
        </w:rPr>
        <w:t>ffer</w:t>
      </w:r>
      <w:r w:rsidR="003C7691">
        <w:rPr>
          <w:rFonts w:ascii="Arial" w:hAnsi="Arial" w:cs="Arial"/>
        </w:rPr>
        <w:t>ing</w:t>
      </w:r>
      <w:r w:rsidR="001F0EAC" w:rsidRPr="006D36B7">
        <w:rPr>
          <w:rFonts w:ascii="Arial" w:hAnsi="Arial" w:cs="Arial"/>
        </w:rPr>
        <w:t xml:space="preserve"> </w:t>
      </w:r>
      <w:r>
        <w:rPr>
          <w:rFonts w:ascii="Arial" w:hAnsi="Arial" w:cs="Arial"/>
        </w:rPr>
        <w:t>the</w:t>
      </w:r>
      <w:r w:rsidR="001F0EAC" w:rsidRPr="006D36B7">
        <w:rPr>
          <w:rFonts w:ascii="Arial" w:hAnsi="Arial" w:cs="Arial"/>
        </w:rPr>
        <w:t xml:space="preserve"> </w:t>
      </w:r>
      <w:r w:rsidR="001F0EAC">
        <w:rPr>
          <w:rFonts w:ascii="Arial" w:hAnsi="Arial" w:cs="Arial"/>
        </w:rPr>
        <w:t>hepatitis A</w:t>
      </w:r>
      <w:r w:rsidR="001F0EAC" w:rsidRPr="006D36B7">
        <w:rPr>
          <w:rFonts w:ascii="Arial" w:hAnsi="Arial" w:cs="Arial"/>
        </w:rPr>
        <w:t xml:space="preserve"> and hepatitis B vaccinations to affected employees</w:t>
      </w:r>
      <w:r w:rsidR="001F64D0">
        <w:rPr>
          <w:rFonts w:ascii="Arial" w:hAnsi="Arial" w:cs="Arial"/>
        </w:rPr>
        <w:t>;</w:t>
      </w:r>
      <w:r w:rsidR="001F0EAC" w:rsidRPr="006D36B7">
        <w:rPr>
          <w:rFonts w:ascii="Arial" w:hAnsi="Arial" w:cs="Arial"/>
        </w:rPr>
        <w:t xml:space="preserve"> </w:t>
      </w:r>
    </w:p>
    <w:p w14:paraId="2B8B2840" w14:textId="77777777" w:rsidR="001F0EAC" w:rsidRPr="006D36B7" w:rsidRDefault="003C7691" w:rsidP="009C2CCF">
      <w:pPr>
        <w:numPr>
          <w:ilvl w:val="0"/>
          <w:numId w:val="1"/>
        </w:numPr>
        <w:spacing w:after="0"/>
        <w:jc w:val="both"/>
        <w:rPr>
          <w:rFonts w:ascii="Arial" w:hAnsi="Arial" w:cs="Arial"/>
        </w:rPr>
      </w:pPr>
      <w:r>
        <w:rPr>
          <w:rFonts w:ascii="Arial" w:hAnsi="Arial" w:cs="Arial"/>
        </w:rPr>
        <w:t>Verifying</w:t>
      </w:r>
      <w:r w:rsidR="001F0EAC" w:rsidRPr="006D36B7">
        <w:rPr>
          <w:rFonts w:ascii="Arial" w:hAnsi="Arial" w:cs="Arial"/>
        </w:rPr>
        <w:t xml:space="preserve"> department-specific methods for source control</w:t>
      </w:r>
      <w:r>
        <w:rPr>
          <w:rFonts w:ascii="Arial" w:hAnsi="Arial" w:cs="Arial"/>
        </w:rPr>
        <w:t xml:space="preserve"> and</w:t>
      </w:r>
      <w:r w:rsidR="001F0EAC" w:rsidRPr="006D36B7">
        <w:rPr>
          <w:rFonts w:ascii="Arial" w:hAnsi="Arial" w:cs="Arial"/>
        </w:rPr>
        <w:t xml:space="preserve"> cleaning and disinfection of equipment</w:t>
      </w:r>
      <w:r w:rsidR="0042313F">
        <w:rPr>
          <w:rFonts w:ascii="Arial" w:hAnsi="Arial" w:cs="Arial"/>
        </w:rPr>
        <w:t xml:space="preserve"> and vehicles (if applicable)</w:t>
      </w:r>
      <w:r w:rsidR="001F0EAC" w:rsidRPr="006D36B7">
        <w:rPr>
          <w:rFonts w:ascii="Arial" w:hAnsi="Arial" w:cs="Arial"/>
        </w:rPr>
        <w:t>;</w:t>
      </w:r>
      <w:r w:rsidR="001F64D0">
        <w:rPr>
          <w:rFonts w:ascii="Arial" w:hAnsi="Arial" w:cs="Arial"/>
        </w:rPr>
        <w:t xml:space="preserve"> </w:t>
      </w:r>
    </w:p>
    <w:p w14:paraId="1493E935" w14:textId="77777777" w:rsidR="00266CF0" w:rsidRPr="006D36B7" w:rsidRDefault="007E7D70" w:rsidP="009C2CCF">
      <w:pPr>
        <w:numPr>
          <w:ilvl w:val="0"/>
          <w:numId w:val="1"/>
        </w:numPr>
        <w:spacing w:after="0"/>
        <w:jc w:val="both"/>
        <w:rPr>
          <w:rFonts w:ascii="Arial" w:hAnsi="Arial" w:cs="Arial"/>
        </w:rPr>
      </w:pPr>
      <w:r w:rsidRPr="006D36B7">
        <w:rPr>
          <w:rFonts w:ascii="Arial" w:hAnsi="Arial" w:cs="Arial"/>
        </w:rPr>
        <w:t>Demonstrat</w:t>
      </w:r>
      <w:r w:rsidR="003C7691">
        <w:rPr>
          <w:rFonts w:ascii="Arial" w:hAnsi="Arial" w:cs="Arial"/>
        </w:rPr>
        <w:t>ing</w:t>
      </w:r>
      <w:r w:rsidRPr="006D36B7">
        <w:rPr>
          <w:rFonts w:ascii="Arial" w:hAnsi="Arial" w:cs="Arial"/>
        </w:rPr>
        <w:t xml:space="preserve"> k</w:t>
      </w:r>
      <w:r w:rsidR="00266CF0" w:rsidRPr="006D36B7">
        <w:rPr>
          <w:rFonts w:ascii="Arial" w:hAnsi="Arial" w:cs="Arial"/>
        </w:rPr>
        <w:t>nowledge in exposure control principles and practices as they apply to the department’s facilities and operations;</w:t>
      </w:r>
    </w:p>
    <w:p w14:paraId="09665473" w14:textId="77777777" w:rsidR="00266CF0" w:rsidRPr="006D36B7" w:rsidRDefault="00266CF0" w:rsidP="009C2CCF">
      <w:pPr>
        <w:numPr>
          <w:ilvl w:val="0"/>
          <w:numId w:val="1"/>
        </w:numPr>
        <w:spacing w:after="0"/>
        <w:jc w:val="both"/>
        <w:rPr>
          <w:rFonts w:ascii="Arial" w:hAnsi="Arial" w:cs="Arial"/>
        </w:rPr>
      </w:pPr>
      <w:r w:rsidRPr="006D36B7">
        <w:rPr>
          <w:rFonts w:ascii="Arial" w:hAnsi="Arial" w:cs="Arial"/>
        </w:rPr>
        <w:t>Det</w:t>
      </w:r>
      <w:r w:rsidR="00EC5235" w:rsidRPr="006D36B7">
        <w:rPr>
          <w:rFonts w:ascii="Arial" w:hAnsi="Arial" w:cs="Arial"/>
        </w:rPr>
        <w:t>ermin</w:t>
      </w:r>
      <w:r w:rsidR="003C7691">
        <w:rPr>
          <w:rFonts w:ascii="Arial" w:hAnsi="Arial" w:cs="Arial"/>
        </w:rPr>
        <w:t>ing</w:t>
      </w:r>
      <w:r w:rsidR="00EC5235" w:rsidRPr="006D36B7">
        <w:rPr>
          <w:rFonts w:ascii="Arial" w:hAnsi="Arial" w:cs="Arial"/>
        </w:rPr>
        <w:t xml:space="preserve"> department</w:t>
      </w:r>
      <w:r w:rsidR="00E17528" w:rsidRPr="006D36B7">
        <w:rPr>
          <w:rFonts w:ascii="Arial" w:hAnsi="Arial" w:cs="Arial"/>
        </w:rPr>
        <w:t>-</w:t>
      </w:r>
      <w:r w:rsidRPr="006D36B7">
        <w:rPr>
          <w:rFonts w:ascii="Arial" w:hAnsi="Arial" w:cs="Arial"/>
        </w:rPr>
        <w:t>specific methods for source control</w:t>
      </w:r>
      <w:r w:rsidR="00EC5235" w:rsidRPr="006D36B7">
        <w:rPr>
          <w:rFonts w:ascii="Arial" w:hAnsi="Arial" w:cs="Arial"/>
        </w:rPr>
        <w:t>,</w:t>
      </w:r>
      <w:r w:rsidRPr="006D36B7">
        <w:rPr>
          <w:rFonts w:ascii="Arial" w:hAnsi="Arial" w:cs="Arial"/>
        </w:rPr>
        <w:t xml:space="preserve"> cleaning and disinfection of equipment</w:t>
      </w:r>
      <w:r w:rsidR="00E17528" w:rsidRPr="006D36B7">
        <w:rPr>
          <w:rFonts w:ascii="Arial" w:hAnsi="Arial" w:cs="Arial"/>
        </w:rPr>
        <w:t>,</w:t>
      </w:r>
      <w:r w:rsidR="007E7D70" w:rsidRPr="006D36B7">
        <w:rPr>
          <w:rFonts w:ascii="Arial" w:hAnsi="Arial" w:cs="Arial"/>
        </w:rPr>
        <w:t xml:space="preserve"> and cleaning and disinfection of vehicles</w:t>
      </w:r>
      <w:r w:rsidR="00C85BA3">
        <w:rPr>
          <w:rFonts w:ascii="Arial" w:hAnsi="Arial" w:cs="Arial"/>
        </w:rPr>
        <w:t>, if applicable</w:t>
      </w:r>
      <w:r w:rsidRPr="006D36B7">
        <w:rPr>
          <w:rFonts w:ascii="Arial" w:hAnsi="Arial" w:cs="Arial"/>
        </w:rPr>
        <w:t>;</w:t>
      </w:r>
    </w:p>
    <w:p w14:paraId="35C26A1D" w14:textId="77777777" w:rsidR="00266CF0" w:rsidRPr="006D36B7" w:rsidRDefault="003C7691" w:rsidP="009C2CCF">
      <w:pPr>
        <w:numPr>
          <w:ilvl w:val="0"/>
          <w:numId w:val="1"/>
        </w:numPr>
        <w:spacing w:after="0"/>
        <w:jc w:val="both"/>
        <w:rPr>
          <w:rFonts w:ascii="Arial" w:hAnsi="Arial" w:cs="Arial"/>
        </w:rPr>
      </w:pPr>
      <w:r>
        <w:rPr>
          <w:rFonts w:ascii="Arial" w:hAnsi="Arial" w:cs="Arial"/>
        </w:rPr>
        <w:t>Documenting</w:t>
      </w:r>
      <w:r w:rsidR="00266CF0" w:rsidRPr="006D36B7">
        <w:rPr>
          <w:rFonts w:ascii="Arial" w:hAnsi="Arial" w:cs="Arial"/>
        </w:rPr>
        <w:t xml:space="preserve"> exposure incidents and </w:t>
      </w:r>
      <w:r>
        <w:rPr>
          <w:rFonts w:ascii="Arial" w:hAnsi="Arial" w:cs="Arial"/>
        </w:rPr>
        <w:t>implementing</w:t>
      </w:r>
      <w:r w:rsidR="00266CF0" w:rsidRPr="006D36B7">
        <w:rPr>
          <w:rFonts w:ascii="Arial" w:hAnsi="Arial" w:cs="Arial"/>
        </w:rPr>
        <w:t xml:space="preserve"> the post-exposure evaluation process for affected employees;</w:t>
      </w:r>
    </w:p>
    <w:p w14:paraId="7E6DA60F" w14:textId="77777777" w:rsidR="00266CF0" w:rsidRPr="006D36B7" w:rsidRDefault="00266CF0" w:rsidP="009C2CCF">
      <w:pPr>
        <w:numPr>
          <w:ilvl w:val="0"/>
          <w:numId w:val="1"/>
        </w:numPr>
        <w:spacing w:after="0"/>
        <w:jc w:val="both"/>
        <w:rPr>
          <w:rFonts w:ascii="Arial" w:hAnsi="Arial" w:cs="Arial"/>
        </w:rPr>
      </w:pPr>
      <w:r w:rsidRPr="006D36B7">
        <w:rPr>
          <w:rFonts w:ascii="Arial" w:hAnsi="Arial" w:cs="Arial"/>
        </w:rPr>
        <w:t>Monitor</w:t>
      </w:r>
      <w:r w:rsidR="003C7691">
        <w:rPr>
          <w:rFonts w:ascii="Arial" w:hAnsi="Arial" w:cs="Arial"/>
        </w:rPr>
        <w:t>ing</w:t>
      </w:r>
      <w:r w:rsidRPr="006D36B7">
        <w:rPr>
          <w:rFonts w:ascii="Arial" w:hAnsi="Arial" w:cs="Arial"/>
        </w:rPr>
        <w:t xml:space="preserve"> the post-exposure evaluation process where an exposure incident has occurred;</w:t>
      </w:r>
    </w:p>
    <w:p w14:paraId="4F88913F" w14:textId="77777777" w:rsidR="00266CF0" w:rsidRPr="006D36B7" w:rsidRDefault="0042313F" w:rsidP="009C2CCF">
      <w:pPr>
        <w:numPr>
          <w:ilvl w:val="0"/>
          <w:numId w:val="1"/>
        </w:numPr>
        <w:spacing w:after="0"/>
        <w:jc w:val="both"/>
        <w:rPr>
          <w:rFonts w:ascii="Arial" w:hAnsi="Arial" w:cs="Arial"/>
        </w:rPr>
      </w:pPr>
      <w:r>
        <w:rPr>
          <w:rFonts w:ascii="Arial" w:hAnsi="Arial" w:cs="Arial"/>
        </w:rPr>
        <w:t>F</w:t>
      </w:r>
      <w:r w:rsidR="00266CF0" w:rsidRPr="006D36B7">
        <w:rPr>
          <w:rFonts w:ascii="Arial" w:hAnsi="Arial" w:cs="Arial"/>
        </w:rPr>
        <w:t>orward</w:t>
      </w:r>
      <w:r w:rsidR="003C7691">
        <w:rPr>
          <w:rFonts w:ascii="Arial" w:hAnsi="Arial" w:cs="Arial"/>
        </w:rPr>
        <w:t>ing</w:t>
      </w:r>
      <w:r w:rsidR="00266CF0" w:rsidRPr="006D36B7">
        <w:rPr>
          <w:rFonts w:ascii="Arial" w:hAnsi="Arial" w:cs="Arial"/>
        </w:rPr>
        <w:t xml:space="preserve"> </w:t>
      </w:r>
      <w:r w:rsidRPr="006D36B7">
        <w:rPr>
          <w:rFonts w:ascii="Arial" w:hAnsi="Arial" w:cs="Arial"/>
        </w:rPr>
        <w:t xml:space="preserve">required records </w:t>
      </w:r>
      <w:r w:rsidR="00266CF0" w:rsidRPr="006D36B7">
        <w:rPr>
          <w:rFonts w:ascii="Arial" w:hAnsi="Arial" w:cs="Arial"/>
        </w:rPr>
        <w:t>to the</w:t>
      </w:r>
      <w:r w:rsidR="00C85BA3" w:rsidRPr="00C85BA3">
        <w:rPr>
          <w:rFonts w:ascii="Arial" w:hAnsi="Arial" w:cs="Arial"/>
        </w:rPr>
        <w:t xml:space="preserve"> </w:t>
      </w:r>
      <w:r w:rsidR="00C85BA3">
        <w:rPr>
          <w:rFonts w:ascii="Arial" w:hAnsi="Arial" w:cs="Arial"/>
        </w:rPr>
        <w:t>Exposure Control Program Administrator;</w:t>
      </w:r>
      <w:r>
        <w:rPr>
          <w:rFonts w:ascii="Arial" w:hAnsi="Arial" w:cs="Arial"/>
        </w:rPr>
        <w:t xml:space="preserve"> and</w:t>
      </w:r>
    </w:p>
    <w:p w14:paraId="45390B35" w14:textId="77777777" w:rsidR="00266CF0" w:rsidRPr="006D36B7" w:rsidRDefault="0042313F" w:rsidP="009C2CCF">
      <w:pPr>
        <w:numPr>
          <w:ilvl w:val="0"/>
          <w:numId w:val="1"/>
        </w:numPr>
        <w:spacing w:after="0"/>
        <w:jc w:val="both"/>
        <w:rPr>
          <w:rFonts w:ascii="Arial" w:hAnsi="Arial" w:cs="Arial"/>
        </w:rPr>
      </w:pPr>
      <w:r>
        <w:rPr>
          <w:rFonts w:ascii="Arial" w:hAnsi="Arial" w:cs="Arial"/>
        </w:rPr>
        <w:t>Assist</w:t>
      </w:r>
      <w:r w:rsidR="003C7691">
        <w:rPr>
          <w:rFonts w:ascii="Arial" w:hAnsi="Arial" w:cs="Arial"/>
        </w:rPr>
        <w:t>ing</w:t>
      </w:r>
      <w:r>
        <w:rPr>
          <w:rFonts w:ascii="Arial" w:hAnsi="Arial" w:cs="Arial"/>
        </w:rPr>
        <w:t xml:space="preserve"> the </w:t>
      </w:r>
      <w:r w:rsidR="00C85BA3">
        <w:rPr>
          <w:rFonts w:ascii="Arial" w:hAnsi="Arial" w:cs="Arial"/>
        </w:rPr>
        <w:t>Exposure Control Program Administrator</w:t>
      </w:r>
      <w:r>
        <w:rPr>
          <w:rFonts w:ascii="Arial" w:hAnsi="Arial" w:cs="Arial"/>
        </w:rPr>
        <w:t xml:space="preserve"> with the Program review/update.</w:t>
      </w:r>
    </w:p>
    <w:p w14:paraId="386FCA9E" w14:textId="77777777" w:rsidR="00613C6F" w:rsidRDefault="00613C6F" w:rsidP="009C2CCF">
      <w:pPr>
        <w:pStyle w:val="ListParagraph"/>
        <w:spacing w:line="276" w:lineRule="auto"/>
        <w:ind w:left="0"/>
        <w:contextualSpacing w:val="0"/>
        <w:rPr>
          <w:rFonts w:cs="Arial"/>
          <w:u w:val="single"/>
        </w:rPr>
      </w:pPr>
    </w:p>
    <w:p w14:paraId="33BCEB7D" w14:textId="77777777" w:rsidR="00266CF0" w:rsidRPr="00F37173" w:rsidRDefault="00266CF0" w:rsidP="009C2CCF">
      <w:pPr>
        <w:pStyle w:val="ListParagraph"/>
        <w:spacing w:line="276" w:lineRule="auto"/>
        <w:ind w:left="0"/>
        <w:contextualSpacing w:val="0"/>
        <w:rPr>
          <w:rFonts w:cs="Arial"/>
          <w:b/>
        </w:rPr>
      </w:pPr>
      <w:r w:rsidRPr="00F37173">
        <w:rPr>
          <w:rFonts w:cs="Arial"/>
          <w:b/>
        </w:rPr>
        <w:t>Employees with Occupational Exposure</w:t>
      </w:r>
    </w:p>
    <w:p w14:paraId="71A2D6F3" w14:textId="77777777" w:rsidR="00E17528" w:rsidRPr="006D36B7" w:rsidRDefault="00E17528" w:rsidP="009C2CCF">
      <w:pPr>
        <w:spacing w:after="0"/>
        <w:jc w:val="both"/>
        <w:rPr>
          <w:rFonts w:ascii="Arial" w:hAnsi="Arial" w:cs="Arial"/>
        </w:rPr>
      </w:pPr>
    </w:p>
    <w:p w14:paraId="0F1D1F7E" w14:textId="77777777" w:rsidR="00266CF0" w:rsidRPr="006D36B7" w:rsidRDefault="007E7D70" w:rsidP="009C2CCF">
      <w:pPr>
        <w:spacing w:after="0"/>
        <w:jc w:val="both"/>
        <w:rPr>
          <w:rFonts w:ascii="Arial" w:hAnsi="Arial" w:cs="Arial"/>
        </w:rPr>
      </w:pPr>
      <w:r w:rsidRPr="006D36B7">
        <w:rPr>
          <w:rFonts w:ascii="Arial" w:hAnsi="Arial" w:cs="Arial"/>
        </w:rPr>
        <w:t>R</w:t>
      </w:r>
      <w:r w:rsidR="00266CF0" w:rsidRPr="006D36B7">
        <w:rPr>
          <w:rFonts w:ascii="Arial" w:hAnsi="Arial" w:cs="Arial"/>
        </w:rPr>
        <w:t>esponsibilities include</w:t>
      </w:r>
      <w:r w:rsidR="0026470C">
        <w:rPr>
          <w:rFonts w:ascii="Arial" w:hAnsi="Arial" w:cs="Arial"/>
        </w:rPr>
        <w:t>, but are not limited to</w:t>
      </w:r>
      <w:r w:rsidR="00266CF0" w:rsidRPr="006D36B7">
        <w:rPr>
          <w:rFonts w:ascii="Arial" w:hAnsi="Arial" w:cs="Arial"/>
        </w:rPr>
        <w:t>:</w:t>
      </w:r>
    </w:p>
    <w:p w14:paraId="6B4DD7F2" w14:textId="77777777" w:rsidR="00266CF0" w:rsidRPr="006D36B7" w:rsidRDefault="00266CF0" w:rsidP="009C2CCF">
      <w:pPr>
        <w:numPr>
          <w:ilvl w:val="0"/>
          <w:numId w:val="1"/>
        </w:numPr>
        <w:spacing w:after="0"/>
        <w:jc w:val="both"/>
        <w:rPr>
          <w:rFonts w:ascii="Arial" w:hAnsi="Arial" w:cs="Arial"/>
        </w:rPr>
      </w:pPr>
      <w:r w:rsidRPr="006D36B7">
        <w:rPr>
          <w:rFonts w:ascii="Arial" w:hAnsi="Arial" w:cs="Arial"/>
        </w:rPr>
        <w:t>Comply</w:t>
      </w:r>
      <w:r w:rsidR="003C7691">
        <w:rPr>
          <w:rFonts w:ascii="Arial" w:hAnsi="Arial" w:cs="Arial"/>
        </w:rPr>
        <w:t>ing</w:t>
      </w:r>
      <w:r w:rsidRPr="006D36B7">
        <w:rPr>
          <w:rFonts w:ascii="Arial" w:hAnsi="Arial" w:cs="Arial"/>
        </w:rPr>
        <w:t xml:space="preserve"> with safe work practices</w:t>
      </w:r>
      <w:r w:rsidR="00065A7A">
        <w:rPr>
          <w:rFonts w:ascii="Arial" w:hAnsi="Arial" w:cs="Arial"/>
        </w:rPr>
        <w:t xml:space="preserve"> as outline in the Program</w:t>
      </w:r>
      <w:r w:rsidRPr="006D36B7">
        <w:rPr>
          <w:rFonts w:ascii="Arial" w:hAnsi="Arial" w:cs="Arial"/>
        </w:rPr>
        <w:t>;</w:t>
      </w:r>
    </w:p>
    <w:p w14:paraId="24626171" w14:textId="77777777" w:rsidR="00266CF0" w:rsidRPr="006D36B7" w:rsidRDefault="00266CF0" w:rsidP="009C2CCF">
      <w:pPr>
        <w:numPr>
          <w:ilvl w:val="0"/>
          <w:numId w:val="1"/>
        </w:numPr>
        <w:spacing w:after="0"/>
        <w:jc w:val="both"/>
        <w:rPr>
          <w:rFonts w:ascii="Arial" w:hAnsi="Arial" w:cs="Arial"/>
        </w:rPr>
      </w:pPr>
      <w:r w:rsidRPr="006D36B7">
        <w:rPr>
          <w:rFonts w:ascii="Arial" w:hAnsi="Arial" w:cs="Arial"/>
        </w:rPr>
        <w:t>Attend</w:t>
      </w:r>
      <w:r w:rsidR="003C7691">
        <w:rPr>
          <w:rFonts w:ascii="Arial" w:hAnsi="Arial" w:cs="Arial"/>
        </w:rPr>
        <w:t>ing</w:t>
      </w:r>
      <w:r w:rsidR="00A17375">
        <w:rPr>
          <w:rFonts w:ascii="Arial" w:hAnsi="Arial" w:cs="Arial"/>
        </w:rPr>
        <w:t xml:space="preserve"> </w:t>
      </w:r>
      <w:r w:rsidR="0026470C">
        <w:rPr>
          <w:rFonts w:ascii="Arial" w:hAnsi="Arial" w:cs="Arial"/>
        </w:rPr>
        <w:t>required</w:t>
      </w:r>
      <w:r w:rsidRPr="006D36B7">
        <w:rPr>
          <w:rFonts w:ascii="Arial" w:hAnsi="Arial" w:cs="Arial"/>
        </w:rPr>
        <w:t xml:space="preserve"> training;</w:t>
      </w:r>
    </w:p>
    <w:p w14:paraId="6D40EFB5" w14:textId="77777777" w:rsidR="00266CF0" w:rsidRPr="006D36B7" w:rsidRDefault="00065A7A" w:rsidP="009C2CCF">
      <w:pPr>
        <w:numPr>
          <w:ilvl w:val="0"/>
          <w:numId w:val="1"/>
        </w:numPr>
        <w:spacing w:after="0"/>
        <w:jc w:val="both"/>
        <w:rPr>
          <w:rFonts w:ascii="Arial" w:hAnsi="Arial" w:cs="Arial"/>
        </w:rPr>
      </w:pPr>
      <w:r>
        <w:rPr>
          <w:rFonts w:ascii="Arial" w:hAnsi="Arial" w:cs="Arial"/>
        </w:rPr>
        <w:t>Accept</w:t>
      </w:r>
      <w:r w:rsidR="003C7691">
        <w:rPr>
          <w:rFonts w:ascii="Arial" w:hAnsi="Arial" w:cs="Arial"/>
        </w:rPr>
        <w:t>ing</w:t>
      </w:r>
      <w:r>
        <w:rPr>
          <w:rFonts w:ascii="Arial" w:hAnsi="Arial" w:cs="Arial"/>
        </w:rPr>
        <w:t xml:space="preserve"> the</w:t>
      </w:r>
      <w:r w:rsidRPr="006D36B7">
        <w:rPr>
          <w:rFonts w:ascii="Arial" w:hAnsi="Arial" w:cs="Arial"/>
        </w:rPr>
        <w:t xml:space="preserve"> </w:t>
      </w:r>
      <w:r>
        <w:rPr>
          <w:rFonts w:ascii="Arial" w:hAnsi="Arial" w:cs="Arial"/>
        </w:rPr>
        <w:t xml:space="preserve">hepatitis A and/or B </w:t>
      </w:r>
      <w:r w:rsidR="00266CF0" w:rsidRPr="006D36B7">
        <w:rPr>
          <w:rFonts w:ascii="Arial" w:hAnsi="Arial" w:cs="Arial"/>
        </w:rPr>
        <w:t xml:space="preserve">vaccinations </w:t>
      </w:r>
      <w:r w:rsidR="00266CF0" w:rsidRPr="00AC7FB7">
        <w:rPr>
          <w:rFonts w:ascii="Arial" w:hAnsi="Arial" w:cs="Arial"/>
        </w:rPr>
        <w:t>or</w:t>
      </w:r>
      <w:r w:rsidR="00266CF0" w:rsidRPr="006D36B7">
        <w:rPr>
          <w:rFonts w:ascii="Arial" w:hAnsi="Arial" w:cs="Arial"/>
        </w:rPr>
        <w:t xml:space="preserve"> sign </w:t>
      </w:r>
      <w:r>
        <w:rPr>
          <w:rFonts w:ascii="Arial" w:hAnsi="Arial" w:cs="Arial"/>
        </w:rPr>
        <w:t>the</w:t>
      </w:r>
      <w:r w:rsidRPr="006D36B7">
        <w:rPr>
          <w:rFonts w:ascii="Arial" w:hAnsi="Arial" w:cs="Arial"/>
        </w:rPr>
        <w:t xml:space="preserve"> </w:t>
      </w:r>
      <w:r w:rsidR="00266CF0" w:rsidRPr="006D36B7">
        <w:rPr>
          <w:rFonts w:ascii="Arial" w:hAnsi="Arial" w:cs="Arial"/>
        </w:rPr>
        <w:t xml:space="preserve">declination </w:t>
      </w:r>
      <w:r w:rsidR="001E5E90" w:rsidRPr="006D36B7">
        <w:rPr>
          <w:rFonts w:ascii="Arial" w:hAnsi="Arial" w:cs="Arial"/>
        </w:rPr>
        <w:t>form</w:t>
      </w:r>
      <w:r>
        <w:rPr>
          <w:rFonts w:ascii="Arial" w:hAnsi="Arial" w:cs="Arial"/>
        </w:rPr>
        <w:t>s</w:t>
      </w:r>
      <w:r w:rsidR="00266CF0" w:rsidRPr="006D36B7">
        <w:rPr>
          <w:rFonts w:ascii="Arial" w:hAnsi="Arial" w:cs="Arial"/>
        </w:rPr>
        <w:t xml:space="preserve">; </w:t>
      </w:r>
    </w:p>
    <w:p w14:paraId="6F38F3C7" w14:textId="77777777" w:rsidR="00C85BA3" w:rsidRDefault="00C85BA3" w:rsidP="009C2CCF">
      <w:pPr>
        <w:numPr>
          <w:ilvl w:val="0"/>
          <w:numId w:val="1"/>
        </w:numPr>
        <w:spacing w:after="0"/>
        <w:jc w:val="both"/>
        <w:rPr>
          <w:rFonts w:ascii="Arial" w:hAnsi="Arial" w:cs="Arial"/>
        </w:rPr>
      </w:pPr>
      <w:r>
        <w:rPr>
          <w:rFonts w:ascii="Arial" w:hAnsi="Arial" w:cs="Arial"/>
        </w:rPr>
        <w:t>Report</w:t>
      </w:r>
      <w:r w:rsidR="003C7691">
        <w:rPr>
          <w:rFonts w:ascii="Arial" w:hAnsi="Arial" w:cs="Arial"/>
        </w:rPr>
        <w:t>ing</w:t>
      </w:r>
      <w:r>
        <w:rPr>
          <w:rFonts w:ascii="Arial" w:hAnsi="Arial" w:cs="Arial"/>
        </w:rPr>
        <w:t xml:space="preserve"> a blood </w:t>
      </w:r>
      <w:r w:rsidR="0002409F">
        <w:rPr>
          <w:rFonts w:ascii="Arial" w:hAnsi="Arial" w:cs="Arial"/>
        </w:rPr>
        <w:t xml:space="preserve">or </w:t>
      </w:r>
      <w:r>
        <w:rPr>
          <w:rFonts w:ascii="Arial" w:hAnsi="Arial" w:cs="Arial"/>
        </w:rPr>
        <w:t xml:space="preserve">fecal borne pathogen exposure to </w:t>
      </w:r>
      <w:r w:rsidR="003D7DA4">
        <w:rPr>
          <w:rFonts w:ascii="Arial" w:hAnsi="Arial" w:cs="Arial"/>
        </w:rPr>
        <w:t>their</w:t>
      </w:r>
      <w:r>
        <w:rPr>
          <w:rFonts w:ascii="Arial" w:hAnsi="Arial" w:cs="Arial"/>
        </w:rPr>
        <w:t xml:space="preserve"> supervisor immediately;</w:t>
      </w:r>
    </w:p>
    <w:p w14:paraId="76ED1166" w14:textId="77777777" w:rsidR="00266CF0" w:rsidRDefault="00266CF0" w:rsidP="009C2CCF">
      <w:pPr>
        <w:numPr>
          <w:ilvl w:val="0"/>
          <w:numId w:val="1"/>
        </w:numPr>
        <w:spacing w:after="0"/>
        <w:jc w:val="both"/>
        <w:rPr>
          <w:rFonts w:ascii="Arial" w:hAnsi="Arial" w:cs="Arial"/>
        </w:rPr>
      </w:pPr>
      <w:r w:rsidRPr="006D36B7">
        <w:rPr>
          <w:rFonts w:ascii="Arial" w:hAnsi="Arial" w:cs="Arial"/>
        </w:rPr>
        <w:t>Follow</w:t>
      </w:r>
      <w:r w:rsidR="003C7691">
        <w:rPr>
          <w:rFonts w:ascii="Arial" w:hAnsi="Arial" w:cs="Arial"/>
        </w:rPr>
        <w:t>ing</w:t>
      </w:r>
      <w:r w:rsidRPr="006D36B7">
        <w:rPr>
          <w:rFonts w:ascii="Arial" w:hAnsi="Arial" w:cs="Arial"/>
        </w:rPr>
        <w:t xml:space="preserve"> post-exposure evaluation procedures if an exposure incident occurs</w:t>
      </w:r>
      <w:r w:rsidR="0026470C">
        <w:rPr>
          <w:rFonts w:ascii="Arial" w:hAnsi="Arial" w:cs="Arial"/>
        </w:rPr>
        <w:t xml:space="preserve">; </w:t>
      </w:r>
    </w:p>
    <w:p w14:paraId="7FC17CD9" w14:textId="77777777" w:rsidR="005376F0" w:rsidRDefault="003C7691" w:rsidP="009C2CCF">
      <w:pPr>
        <w:numPr>
          <w:ilvl w:val="0"/>
          <w:numId w:val="1"/>
        </w:numPr>
        <w:spacing w:after="0"/>
        <w:jc w:val="both"/>
        <w:rPr>
          <w:rFonts w:ascii="Arial" w:hAnsi="Arial" w:cs="Arial"/>
        </w:rPr>
      </w:pPr>
      <w:r>
        <w:rPr>
          <w:rFonts w:ascii="Arial" w:hAnsi="Arial" w:cs="Arial"/>
        </w:rPr>
        <w:t>Providing</w:t>
      </w:r>
      <w:r w:rsidR="00835143" w:rsidRPr="006D36B7">
        <w:rPr>
          <w:rFonts w:ascii="Arial" w:hAnsi="Arial" w:cs="Arial"/>
        </w:rPr>
        <w:t xml:space="preserve"> suggestions on improving the procedures they perform</w:t>
      </w:r>
      <w:r w:rsidR="005376F0">
        <w:rPr>
          <w:rFonts w:ascii="Arial" w:hAnsi="Arial" w:cs="Arial"/>
        </w:rPr>
        <w:t>; and</w:t>
      </w:r>
    </w:p>
    <w:p w14:paraId="3CDF8858" w14:textId="77777777" w:rsidR="0026470C" w:rsidRPr="006D36B7" w:rsidRDefault="005376F0" w:rsidP="009C2CCF">
      <w:pPr>
        <w:numPr>
          <w:ilvl w:val="0"/>
          <w:numId w:val="1"/>
        </w:numPr>
        <w:spacing w:after="0"/>
        <w:jc w:val="both"/>
        <w:rPr>
          <w:rFonts w:ascii="Arial" w:hAnsi="Arial" w:cs="Arial"/>
        </w:rPr>
      </w:pPr>
      <w:r>
        <w:rPr>
          <w:rFonts w:ascii="Arial" w:hAnsi="Arial" w:cs="Arial"/>
        </w:rPr>
        <w:t>Tak</w:t>
      </w:r>
      <w:r w:rsidR="003D7DA4">
        <w:rPr>
          <w:rFonts w:ascii="Arial" w:hAnsi="Arial" w:cs="Arial"/>
        </w:rPr>
        <w:t>ing</w:t>
      </w:r>
      <w:r>
        <w:rPr>
          <w:rFonts w:ascii="Arial" w:hAnsi="Arial" w:cs="Arial"/>
        </w:rPr>
        <w:t xml:space="preserve"> personal responsibility for their health and safety.</w:t>
      </w:r>
    </w:p>
    <w:p w14:paraId="667E6704" w14:textId="77777777" w:rsidR="001F64D0" w:rsidRDefault="001F64D0" w:rsidP="009C2CCF">
      <w:pPr>
        <w:pStyle w:val="Heading1"/>
        <w:spacing w:line="276" w:lineRule="auto"/>
        <w:jc w:val="both"/>
      </w:pPr>
      <w:bookmarkStart w:id="4" w:name="ExpDetBack"/>
      <w:bookmarkStart w:id="5" w:name="_Toc509220334"/>
      <w:bookmarkEnd w:id="4"/>
    </w:p>
    <w:p w14:paraId="1A42F67F" w14:textId="77777777" w:rsidR="007D72CA" w:rsidRPr="007F2E87" w:rsidRDefault="007D72CA" w:rsidP="009C2CCF">
      <w:pPr>
        <w:pStyle w:val="Heading1"/>
        <w:spacing w:line="276" w:lineRule="auto"/>
        <w:jc w:val="both"/>
      </w:pPr>
      <w:bookmarkStart w:id="6" w:name="_Toc15895047"/>
      <w:r w:rsidRPr="0061403E">
        <w:t>Exposure Determination</w:t>
      </w:r>
      <w:r w:rsidR="001E718E" w:rsidRPr="007F2E87">
        <w:t xml:space="preserve"> and Job Classifications</w:t>
      </w:r>
      <w:bookmarkEnd w:id="5"/>
      <w:bookmarkEnd w:id="6"/>
    </w:p>
    <w:p w14:paraId="15F72B26" w14:textId="77777777" w:rsidR="00ED70C9" w:rsidRPr="006D36B7" w:rsidRDefault="00ED70C9" w:rsidP="009C2CCF">
      <w:pPr>
        <w:spacing w:after="0"/>
        <w:jc w:val="both"/>
        <w:rPr>
          <w:rFonts w:ascii="Arial" w:hAnsi="Arial" w:cs="Arial"/>
          <w:b/>
          <w:bCs/>
        </w:rPr>
      </w:pPr>
    </w:p>
    <w:p w14:paraId="463F0F72" w14:textId="77777777" w:rsidR="00C85BA3" w:rsidRDefault="00C85BA3" w:rsidP="009C2CCF">
      <w:pPr>
        <w:autoSpaceDE w:val="0"/>
        <w:autoSpaceDN w:val="0"/>
        <w:adjustRightInd w:val="0"/>
        <w:spacing w:after="0"/>
        <w:jc w:val="both"/>
        <w:rPr>
          <w:rFonts w:ascii="Arial" w:hAnsi="Arial" w:cs="Arial"/>
          <w:bCs/>
        </w:rPr>
      </w:pPr>
      <w:r>
        <w:rPr>
          <w:rFonts w:ascii="Arial" w:hAnsi="Arial" w:cs="Arial"/>
          <w:bCs/>
        </w:rPr>
        <w:t xml:space="preserve">Each department will maintain a current list of employees </w:t>
      </w:r>
      <w:r w:rsidR="003D7DA4">
        <w:rPr>
          <w:rFonts w:ascii="Arial" w:hAnsi="Arial" w:cs="Arial"/>
          <w:bCs/>
        </w:rPr>
        <w:t>who</w:t>
      </w:r>
      <w:r>
        <w:rPr>
          <w:rFonts w:ascii="Arial" w:hAnsi="Arial" w:cs="Arial"/>
          <w:bCs/>
        </w:rPr>
        <w:t xml:space="preserve"> have an occupation</w:t>
      </w:r>
      <w:r w:rsidR="003D7DA4">
        <w:rPr>
          <w:rFonts w:ascii="Arial" w:hAnsi="Arial" w:cs="Arial"/>
          <w:bCs/>
        </w:rPr>
        <w:t>al</w:t>
      </w:r>
      <w:r>
        <w:rPr>
          <w:rFonts w:ascii="Arial" w:hAnsi="Arial" w:cs="Arial"/>
          <w:bCs/>
        </w:rPr>
        <w:t xml:space="preserve"> exposure to blood or fecal borne pathogens based on their job classification – See Appendix A for a sample </w:t>
      </w:r>
      <w:r w:rsidR="00032B0B">
        <w:rPr>
          <w:rFonts w:ascii="Arial" w:hAnsi="Arial" w:cs="Arial"/>
          <w:bCs/>
        </w:rPr>
        <w:t>worksheet</w:t>
      </w:r>
      <w:r>
        <w:rPr>
          <w:rFonts w:ascii="Arial" w:hAnsi="Arial" w:cs="Arial"/>
          <w:bCs/>
        </w:rPr>
        <w:t>.</w:t>
      </w:r>
    </w:p>
    <w:p w14:paraId="7C405C8E" w14:textId="77777777" w:rsidR="00C85BA3" w:rsidRDefault="00C85BA3" w:rsidP="009C2CCF">
      <w:pPr>
        <w:autoSpaceDE w:val="0"/>
        <w:autoSpaceDN w:val="0"/>
        <w:adjustRightInd w:val="0"/>
        <w:spacing w:after="0"/>
        <w:jc w:val="both"/>
        <w:rPr>
          <w:rFonts w:ascii="Arial" w:hAnsi="Arial" w:cs="Arial"/>
          <w:bCs/>
        </w:rPr>
      </w:pPr>
    </w:p>
    <w:p w14:paraId="4C2BB31D" w14:textId="77777777" w:rsidR="005376F0" w:rsidRPr="005A7C01" w:rsidRDefault="005376F0" w:rsidP="009C2CCF">
      <w:pPr>
        <w:autoSpaceDE w:val="0"/>
        <w:autoSpaceDN w:val="0"/>
        <w:adjustRightInd w:val="0"/>
        <w:spacing w:after="0"/>
        <w:jc w:val="both"/>
        <w:rPr>
          <w:rFonts w:ascii="Arial" w:hAnsi="Arial" w:cs="Arial"/>
          <w:bCs/>
          <w:color w:val="0000FF"/>
        </w:rPr>
      </w:pPr>
      <w:r w:rsidRPr="005A7C01">
        <w:rPr>
          <w:rFonts w:ascii="Arial" w:hAnsi="Arial" w:cs="Arial"/>
          <w:bCs/>
          <w:color w:val="0000FF"/>
        </w:rPr>
        <w:t xml:space="preserve">Revisions to Appendix A </w:t>
      </w:r>
      <w:r w:rsidR="006E492E" w:rsidRPr="005A7C01">
        <w:rPr>
          <w:rFonts w:ascii="Arial" w:hAnsi="Arial" w:cs="Arial"/>
          <w:bCs/>
          <w:color w:val="0000FF"/>
        </w:rPr>
        <w:t>may/may</w:t>
      </w:r>
      <w:r w:rsidRPr="005A7C01">
        <w:rPr>
          <w:rFonts w:ascii="Arial" w:hAnsi="Arial" w:cs="Arial"/>
          <w:bCs/>
          <w:color w:val="0000FF"/>
        </w:rPr>
        <w:t xml:space="preserve"> not require </w:t>
      </w:r>
      <w:r w:rsidR="0002705A" w:rsidRPr="005A7C01">
        <w:rPr>
          <w:rFonts w:ascii="Arial" w:hAnsi="Arial" w:cs="Arial"/>
          <w:bCs/>
          <w:color w:val="0000FF"/>
        </w:rPr>
        <w:t>City Council/</w:t>
      </w:r>
      <w:r w:rsidRPr="005A7C01">
        <w:rPr>
          <w:rFonts w:ascii="Arial" w:hAnsi="Arial" w:cs="Arial"/>
          <w:bCs/>
          <w:color w:val="0000FF"/>
        </w:rPr>
        <w:t>County Board of Supervisors approval.</w:t>
      </w:r>
    </w:p>
    <w:p w14:paraId="43833F5E" w14:textId="77777777" w:rsidR="006F5AD4" w:rsidRPr="006D36B7" w:rsidRDefault="006F5AD4" w:rsidP="009C2CCF">
      <w:pPr>
        <w:spacing w:after="0"/>
        <w:jc w:val="both"/>
        <w:rPr>
          <w:rFonts w:ascii="Arial" w:hAnsi="Arial" w:cs="Arial"/>
        </w:rPr>
      </w:pPr>
    </w:p>
    <w:p w14:paraId="1D22DF34" w14:textId="77777777" w:rsidR="00E17528" w:rsidRPr="006D36B7" w:rsidRDefault="00E17528" w:rsidP="009C2CCF">
      <w:pPr>
        <w:spacing w:after="0"/>
        <w:jc w:val="both"/>
        <w:rPr>
          <w:rFonts w:ascii="Arial" w:hAnsi="Arial" w:cs="Arial"/>
          <w:b/>
        </w:rPr>
      </w:pPr>
      <w:r w:rsidRPr="006D36B7">
        <w:rPr>
          <w:rFonts w:ascii="Arial" w:hAnsi="Arial" w:cs="Arial"/>
          <w:b/>
          <w:iCs/>
        </w:rPr>
        <w:t xml:space="preserve">Occupational </w:t>
      </w:r>
      <w:r w:rsidR="007F2E87">
        <w:rPr>
          <w:rFonts w:ascii="Arial" w:hAnsi="Arial" w:cs="Arial"/>
          <w:b/>
          <w:iCs/>
        </w:rPr>
        <w:t>E</w:t>
      </w:r>
      <w:r w:rsidRPr="006D36B7">
        <w:rPr>
          <w:rFonts w:ascii="Arial" w:hAnsi="Arial" w:cs="Arial"/>
          <w:b/>
          <w:iCs/>
        </w:rPr>
        <w:t xml:space="preserve">xposure to </w:t>
      </w:r>
      <w:r w:rsidR="007F2E87">
        <w:rPr>
          <w:rFonts w:ascii="Arial" w:hAnsi="Arial" w:cs="Arial"/>
          <w:b/>
          <w:iCs/>
        </w:rPr>
        <w:t>B</w:t>
      </w:r>
      <w:r w:rsidRPr="006D36B7">
        <w:rPr>
          <w:rFonts w:ascii="Arial" w:hAnsi="Arial" w:cs="Arial"/>
          <w:b/>
          <w:iCs/>
        </w:rPr>
        <w:t xml:space="preserve">lood </w:t>
      </w:r>
      <w:r w:rsidR="007F2E87">
        <w:rPr>
          <w:rFonts w:ascii="Arial" w:hAnsi="Arial" w:cs="Arial"/>
          <w:b/>
          <w:iCs/>
        </w:rPr>
        <w:t>B</w:t>
      </w:r>
      <w:r w:rsidRPr="006D36B7">
        <w:rPr>
          <w:rFonts w:ascii="Arial" w:hAnsi="Arial" w:cs="Arial"/>
          <w:b/>
          <w:iCs/>
        </w:rPr>
        <w:t xml:space="preserve">orne </w:t>
      </w:r>
      <w:r w:rsidR="007F2E87">
        <w:rPr>
          <w:rFonts w:ascii="Arial" w:hAnsi="Arial" w:cs="Arial"/>
          <w:b/>
          <w:iCs/>
        </w:rPr>
        <w:t>P</w:t>
      </w:r>
      <w:r w:rsidRPr="006D36B7">
        <w:rPr>
          <w:rFonts w:ascii="Arial" w:hAnsi="Arial" w:cs="Arial"/>
          <w:b/>
          <w:iCs/>
        </w:rPr>
        <w:t xml:space="preserve">athogens </w:t>
      </w:r>
    </w:p>
    <w:p w14:paraId="5DD99080" w14:textId="77777777" w:rsidR="00ED70C9" w:rsidRDefault="00ED70C9" w:rsidP="009C2CCF">
      <w:pPr>
        <w:spacing w:after="0"/>
        <w:jc w:val="both"/>
        <w:rPr>
          <w:rFonts w:ascii="Arial" w:hAnsi="Arial" w:cs="Arial"/>
          <w:iCs/>
        </w:rPr>
      </w:pPr>
    </w:p>
    <w:p w14:paraId="7E896AB1" w14:textId="77777777" w:rsidR="006F5AD4" w:rsidRPr="006D36B7" w:rsidRDefault="007D72CA" w:rsidP="009C2CCF">
      <w:pPr>
        <w:spacing w:after="0"/>
        <w:jc w:val="both"/>
        <w:rPr>
          <w:rFonts w:ascii="Arial" w:hAnsi="Arial" w:cs="Arial"/>
        </w:rPr>
      </w:pPr>
      <w:r w:rsidRPr="006D36B7">
        <w:rPr>
          <w:rFonts w:ascii="Arial" w:hAnsi="Arial" w:cs="Arial"/>
          <w:iCs/>
        </w:rPr>
        <w:t xml:space="preserve">Occupational exposure </w:t>
      </w:r>
      <w:r w:rsidR="001E2DB6" w:rsidRPr="006D36B7">
        <w:rPr>
          <w:rFonts w:ascii="Arial" w:hAnsi="Arial" w:cs="Arial"/>
          <w:iCs/>
        </w:rPr>
        <w:t>to blood borne pathogens</w:t>
      </w:r>
      <w:r w:rsidR="001E2DB6" w:rsidRPr="006D36B7">
        <w:rPr>
          <w:rFonts w:ascii="Arial" w:hAnsi="Arial" w:cs="Arial"/>
          <w:i/>
          <w:iCs/>
        </w:rPr>
        <w:t xml:space="preserve"> </w:t>
      </w:r>
      <w:r w:rsidRPr="006D36B7">
        <w:rPr>
          <w:rFonts w:ascii="Arial" w:hAnsi="Arial" w:cs="Arial"/>
        </w:rPr>
        <w:t xml:space="preserve">means reasonably anticipated skin, eye, mucous membrane, or parenteral contact with blood or OPIM that may result from the performance of an employee’s duties. </w:t>
      </w:r>
    </w:p>
    <w:p w14:paraId="78CF1397" w14:textId="77777777" w:rsidR="009C2CCF" w:rsidRDefault="009C2CCF">
      <w:pPr>
        <w:spacing w:after="0" w:line="240" w:lineRule="auto"/>
        <w:rPr>
          <w:rFonts w:ascii="Arial" w:hAnsi="Arial" w:cs="Arial"/>
          <w:b/>
          <w:iCs/>
        </w:rPr>
      </w:pPr>
      <w:r>
        <w:rPr>
          <w:rFonts w:ascii="Arial" w:hAnsi="Arial" w:cs="Arial"/>
          <w:b/>
          <w:iCs/>
        </w:rPr>
        <w:br w:type="page"/>
      </w:r>
    </w:p>
    <w:p w14:paraId="3B2F7B78" w14:textId="77777777" w:rsidR="00E17528" w:rsidRPr="006D36B7" w:rsidRDefault="00E17528" w:rsidP="009C2CCF">
      <w:pPr>
        <w:spacing w:after="0"/>
        <w:jc w:val="both"/>
        <w:rPr>
          <w:rFonts w:ascii="Arial" w:hAnsi="Arial" w:cs="Arial"/>
          <w:b/>
          <w:iCs/>
        </w:rPr>
      </w:pPr>
    </w:p>
    <w:p w14:paraId="27A08EED" w14:textId="77777777" w:rsidR="00A61ED6" w:rsidRPr="003D7DA4" w:rsidRDefault="00A61ED6" w:rsidP="009C2CCF">
      <w:pPr>
        <w:autoSpaceDE w:val="0"/>
        <w:autoSpaceDN w:val="0"/>
        <w:adjustRightInd w:val="0"/>
        <w:spacing w:after="0"/>
        <w:jc w:val="both"/>
        <w:rPr>
          <w:rFonts w:ascii="Arial" w:hAnsi="Arial" w:cs="Arial"/>
          <w:color w:val="000000" w:themeColor="text1"/>
        </w:rPr>
      </w:pPr>
      <w:r>
        <w:rPr>
          <w:rFonts w:ascii="Arial" w:hAnsi="Arial" w:cs="Arial"/>
        </w:rPr>
        <w:t>E</w:t>
      </w:r>
      <w:r w:rsidRPr="006D36B7">
        <w:rPr>
          <w:rFonts w:ascii="Arial" w:hAnsi="Arial" w:cs="Arial"/>
        </w:rPr>
        <w:t>xposure determinations</w:t>
      </w:r>
      <w:r>
        <w:rPr>
          <w:rFonts w:ascii="Arial" w:hAnsi="Arial" w:cs="Arial"/>
        </w:rPr>
        <w:t xml:space="preserve"> will be conducted</w:t>
      </w:r>
      <w:r w:rsidRPr="006D36B7">
        <w:rPr>
          <w:rFonts w:ascii="Arial" w:hAnsi="Arial" w:cs="Arial"/>
        </w:rPr>
        <w:t xml:space="preserve"> throughout </w:t>
      </w:r>
      <w:r>
        <w:rPr>
          <w:rFonts w:ascii="Arial" w:hAnsi="Arial" w:cs="Arial"/>
        </w:rPr>
        <w:t>the</w:t>
      </w:r>
      <w:r w:rsidRPr="006D36B7">
        <w:rPr>
          <w:rFonts w:ascii="Arial" w:hAnsi="Arial" w:cs="Arial"/>
        </w:rPr>
        <w:t xml:space="preserve"> facilities without regard to the use of personal protective equipment (PPE</w:t>
      </w:r>
      <w:r w:rsidRPr="003D7DA4">
        <w:rPr>
          <w:rFonts w:ascii="Arial" w:hAnsi="Arial" w:cs="Arial"/>
          <w:color w:val="000000" w:themeColor="text1"/>
        </w:rPr>
        <w:t>).</w:t>
      </w:r>
      <w:r w:rsidRPr="005A7C01">
        <w:rPr>
          <w:rFonts w:ascii="Arial" w:hAnsi="Arial" w:cs="Arial"/>
          <w:color w:val="0000FF"/>
        </w:rPr>
        <w:t xml:space="preserve"> Committees, workgroups, </w:t>
      </w:r>
      <w:r w:rsidR="002E1B8E" w:rsidRPr="005A7C01">
        <w:rPr>
          <w:rFonts w:ascii="Arial" w:hAnsi="Arial" w:cs="Arial"/>
          <w:color w:val="0000FF"/>
        </w:rPr>
        <w:t xml:space="preserve">Department Heads, </w:t>
      </w:r>
      <w:r w:rsidRPr="005A7C01">
        <w:rPr>
          <w:rFonts w:ascii="Arial" w:hAnsi="Arial" w:cs="Arial"/>
          <w:color w:val="0000FF"/>
        </w:rPr>
        <w:t xml:space="preserve">lead person(s), or other individuals </w:t>
      </w:r>
      <w:r w:rsidRPr="00F37173">
        <w:rPr>
          <w:rFonts w:ascii="Arial" w:hAnsi="Arial" w:cs="Arial"/>
        </w:rPr>
        <w:t>who conduct, evaluate, and periodically review exposure determinations</w:t>
      </w:r>
      <w:r>
        <w:rPr>
          <w:rFonts w:ascii="Arial" w:hAnsi="Arial" w:cs="Arial"/>
        </w:rPr>
        <w:t xml:space="preserve"> will be used for this purpose</w:t>
      </w:r>
      <w:r w:rsidRPr="00F37173">
        <w:rPr>
          <w:rFonts w:ascii="Arial" w:hAnsi="Arial" w:cs="Arial"/>
        </w:rPr>
        <w:t xml:space="preserve">. </w:t>
      </w:r>
    </w:p>
    <w:p w14:paraId="5597D5E4" w14:textId="77777777" w:rsidR="003D7DA4" w:rsidRDefault="003D7DA4" w:rsidP="009C2CCF">
      <w:pPr>
        <w:spacing w:after="0"/>
        <w:jc w:val="both"/>
        <w:rPr>
          <w:rFonts w:ascii="Arial" w:hAnsi="Arial" w:cs="Arial"/>
          <w:color w:val="000000" w:themeColor="text1"/>
        </w:rPr>
      </w:pPr>
    </w:p>
    <w:p w14:paraId="3CF563B8" w14:textId="77777777" w:rsidR="00A61ED6" w:rsidRPr="006D36B7" w:rsidRDefault="00A61ED6" w:rsidP="009C2CCF">
      <w:pPr>
        <w:autoSpaceDE w:val="0"/>
        <w:autoSpaceDN w:val="0"/>
        <w:adjustRightInd w:val="0"/>
        <w:spacing w:after="0"/>
        <w:jc w:val="both"/>
        <w:rPr>
          <w:rFonts w:ascii="Arial" w:hAnsi="Arial" w:cs="Arial"/>
        </w:rPr>
      </w:pPr>
      <w:r w:rsidRPr="003471E4">
        <w:rPr>
          <w:rFonts w:ascii="Arial" w:hAnsi="Arial" w:cs="Arial"/>
        </w:rPr>
        <w:t xml:space="preserve">This process involves identifying the job classifications, tasks, or procedures </w:t>
      </w:r>
      <w:r w:rsidR="003D7DA4">
        <w:rPr>
          <w:rFonts w:ascii="Arial" w:hAnsi="Arial" w:cs="Arial"/>
        </w:rPr>
        <w:t>where</w:t>
      </w:r>
      <w:r w:rsidRPr="003471E4">
        <w:rPr>
          <w:rFonts w:ascii="Arial" w:hAnsi="Arial" w:cs="Arial"/>
        </w:rPr>
        <w:t xml:space="preserve"> employees may have occupational exposure to blood, </w:t>
      </w:r>
      <w:r w:rsidR="002E1B8E" w:rsidRPr="003471E4">
        <w:rPr>
          <w:rFonts w:ascii="Arial" w:hAnsi="Arial" w:cs="Arial"/>
        </w:rPr>
        <w:t>OPIM</w:t>
      </w:r>
      <w:r w:rsidR="002E1B8E">
        <w:rPr>
          <w:rFonts w:ascii="Arial" w:hAnsi="Arial" w:cs="Arial"/>
        </w:rPr>
        <w:t>, or</w:t>
      </w:r>
      <w:r w:rsidR="002E1B8E" w:rsidRPr="003471E4">
        <w:rPr>
          <w:rFonts w:ascii="Arial" w:hAnsi="Arial" w:cs="Arial"/>
        </w:rPr>
        <w:t xml:space="preserve"> </w:t>
      </w:r>
      <w:r w:rsidR="002E1B8E">
        <w:rPr>
          <w:rFonts w:ascii="Arial" w:hAnsi="Arial" w:cs="Arial"/>
        </w:rPr>
        <w:t>fecal matter</w:t>
      </w:r>
      <w:r w:rsidRPr="003471E4">
        <w:rPr>
          <w:rFonts w:ascii="Arial" w:hAnsi="Arial" w:cs="Arial"/>
        </w:rPr>
        <w:t>.</w:t>
      </w:r>
      <w:r w:rsidRPr="006D36B7">
        <w:rPr>
          <w:rFonts w:ascii="Arial" w:hAnsi="Arial" w:cs="Arial"/>
        </w:rPr>
        <w:t xml:space="preserve"> </w:t>
      </w:r>
    </w:p>
    <w:p w14:paraId="2CFF6628" w14:textId="77777777" w:rsidR="00A61ED6" w:rsidRDefault="00A61ED6" w:rsidP="009C2CCF">
      <w:pPr>
        <w:autoSpaceDE w:val="0"/>
        <w:autoSpaceDN w:val="0"/>
        <w:adjustRightInd w:val="0"/>
        <w:spacing w:after="0"/>
        <w:jc w:val="both"/>
        <w:rPr>
          <w:rFonts w:ascii="Arial" w:hAnsi="Arial" w:cs="Arial"/>
          <w:bCs/>
        </w:rPr>
      </w:pPr>
    </w:p>
    <w:p w14:paraId="5CFEDDFA" w14:textId="77777777" w:rsidR="00E17528" w:rsidRPr="006D36B7" w:rsidRDefault="00E17528" w:rsidP="009C2CCF">
      <w:pPr>
        <w:spacing w:after="0"/>
        <w:jc w:val="both"/>
        <w:rPr>
          <w:rFonts w:ascii="Arial" w:hAnsi="Arial" w:cs="Arial"/>
          <w:b/>
          <w:iCs/>
        </w:rPr>
      </w:pPr>
      <w:r w:rsidRPr="006D36B7">
        <w:rPr>
          <w:rFonts w:ascii="Arial" w:hAnsi="Arial" w:cs="Arial"/>
          <w:b/>
          <w:iCs/>
        </w:rPr>
        <w:t xml:space="preserve">Other Potentially Infectious Materials (OPIM) </w:t>
      </w:r>
    </w:p>
    <w:p w14:paraId="3896AAAB" w14:textId="77777777" w:rsidR="00ED70C9" w:rsidRDefault="00ED70C9" w:rsidP="009C2CCF">
      <w:pPr>
        <w:spacing w:after="0"/>
        <w:jc w:val="both"/>
        <w:rPr>
          <w:rFonts w:ascii="Arial" w:hAnsi="Arial" w:cs="Arial"/>
        </w:rPr>
      </w:pPr>
    </w:p>
    <w:p w14:paraId="071E3CB7" w14:textId="77777777" w:rsidR="006F5AD4" w:rsidRDefault="006F5AD4" w:rsidP="009C2CCF">
      <w:pPr>
        <w:spacing w:after="0"/>
        <w:jc w:val="both"/>
        <w:rPr>
          <w:rFonts w:ascii="Arial" w:hAnsi="Arial" w:cs="Arial"/>
        </w:rPr>
      </w:pPr>
      <w:r w:rsidRPr="006D36B7">
        <w:rPr>
          <w:rFonts w:ascii="Arial" w:hAnsi="Arial" w:cs="Arial"/>
        </w:rPr>
        <w:t>OPIM</w:t>
      </w:r>
      <w:r w:rsidRPr="006D36B7">
        <w:rPr>
          <w:rFonts w:ascii="Arial" w:hAnsi="Arial" w:cs="Arial"/>
          <w:i/>
        </w:rPr>
        <w:t xml:space="preserve"> </w:t>
      </w:r>
      <w:r w:rsidRPr="006D36B7">
        <w:rPr>
          <w:rFonts w:ascii="Arial" w:hAnsi="Arial" w:cs="Arial"/>
        </w:rPr>
        <w:t xml:space="preserve">includes various contaminated human body fluids, unfixed human tissues or organs (other than skin), and other materials known or reasonably likely to be infected with </w:t>
      </w:r>
      <w:r w:rsidR="003D7DA4">
        <w:rPr>
          <w:rFonts w:ascii="Arial" w:hAnsi="Arial" w:cs="Arial"/>
        </w:rPr>
        <w:t>h</w:t>
      </w:r>
      <w:r w:rsidR="003D7DA4" w:rsidRPr="006D36B7">
        <w:rPr>
          <w:rFonts w:ascii="Arial" w:hAnsi="Arial" w:cs="Arial"/>
        </w:rPr>
        <w:t xml:space="preserve">uman </w:t>
      </w:r>
      <w:r w:rsidR="003D7DA4">
        <w:rPr>
          <w:rFonts w:ascii="Arial" w:hAnsi="Arial" w:cs="Arial"/>
        </w:rPr>
        <w:t>i</w:t>
      </w:r>
      <w:r w:rsidR="003D7DA4" w:rsidRPr="006D36B7">
        <w:rPr>
          <w:rFonts w:ascii="Arial" w:hAnsi="Arial" w:cs="Arial"/>
        </w:rPr>
        <w:t xml:space="preserve">mmunodeficiency </w:t>
      </w:r>
      <w:r w:rsidR="003D7DA4">
        <w:rPr>
          <w:rFonts w:ascii="Arial" w:hAnsi="Arial" w:cs="Arial"/>
        </w:rPr>
        <w:t>vi</w:t>
      </w:r>
      <w:r w:rsidR="003D7DA4" w:rsidRPr="006D36B7">
        <w:rPr>
          <w:rFonts w:ascii="Arial" w:hAnsi="Arial" w:cs="Arial"/>
        </w:rPr>
        <w:t>rus</w:t>
      </w:r>
      <w:r w:rsidRPr="006D36B7">
        <w:rPr>
          <w:rFonts w:ascii="Arial" w:hAnsi="Arial" w:cs="Arial"/>
        </w:rPr>
        <w:t xml:space="preserve"> (HIV), hepatitis B virus (HBV), or hepatitis C virus (HCV) through cells, tissues, blood, organs, culture mediums, or solutions and include:</w:t>
      </w:r>
    </w:p>
    <w:p w14:paraId="2E0BDCBF" w14:textId="77777777" w:rsidR="002E1B8E" w:rsidRPr="006D36B7" w:rsidRDefault="002E1B8E" w:rsidP="009C2CCF">
      <w:pPr>
        <w:spacing w:after="0"/>
        <w:jc w:val="both"/>
        <w:rPr>
          <w:rFonts w:ascii="Arial" w:hAnsi="Arial" w:cs="Arial"/>
        </w:rPr>
      </w:pPr>
    </w:p>
    <w:p w14:paraId="182061EF" w14:textId="77777777" w:rsidR="006F5AD4" w:rsidRPr="006D36B7" w:rsidRDefault="006F5AD4" w:rsidP="009C2CCF">
      <w:pPr>
        <w:pStyle w:val="ListParagraph"/>
        <w:numPr>
          <w:ilvl w:val="0"/>
          <w:numId w:val="23"/>
        </w:numPr>
        <w:spacing w:line="276" w:lineRule="auto"/>
        <w:ind w:left="1080"/>
        <w:rPr>
          <w:rFonts w:cs="Arial"/>
        </w:rPr>
      </w:pPr>
      <w:r w:rsidRPr="006D36B7">
        <w:rPr>
          <w:rFonts w:cs="Arial"/>
        </w:rPr>
        <w:t>Semen, vaginal secretions, cerebrospinal fluid, synovial fluid, pleural fluid, pericardial fluid, amniotic fluid, saliva in dental procedures</w:t>
      </w:r>
      <w:r w:rsidR="004A4EF3">
        <w:rPr>
          <w:rFonts w:cs="Arial"/>
        </w:rPr>
        <w:t>,</w:t>
      </w:r>
      <w:r w:rsidRPr="006D36B7">
        <w:rPr>
          <w:rFonts w:cs="Arial"/>
        </w:rPr>
        <w:t xml:space="preserve"> and body fluid that is </w:t>
      </w:r>
      <w:r w:rsidR="004A4EF3">
        <w:rPr>
          <w:rFonts w:cs="Arial"/>
        </w:rPr>
        <w:t>visibly contaminated with blood</w:t>
      </w:r>
      <w:r w:rsidR="001F64D0">
        <w:rPr>
          <w:rFonts w:cs="Arial"/>
        </w:rPr>
        <w:t>; and</w:t>
      </w:r>
    </w:p>
    <w:p w14:paraId="2D59B96F" w14:textId="77777777" w:rsidR="006F5AD4" w:rsidRPr="006D36B7" w:rsidRDefault="006F5AD4" w:rsidP="009C2CCF">
      <w:pPr>
        <w:pStyle w:val="ListParagraph"/>
        <w:numPr>
          <w:ilvl w:val="0"/>
          <w:numId w:val="23"/>
        </w:numPr>
        <w:spacing w:line="276" w:lineRule="auto"/>
        <w:ind w:left="1080"/>
        <w:rPr>
          <w:rFonts w:cs="Arial"/>
        </w:rPr>
      </w:pPr>
      <w:r w:rsidRPr="006D36B7">
        <w:rPr>
          <w:rFonts w:cs="Arial"/>
        </w:rPr>
        <w:t>All body fluids in situations where it is difficult or impossible to di</w:t>
      </w:r>
      <w:r w:rsidR="004A4EF3">
        <w:rPr>
          <w:rFonts w:cs="Arial"/>
        </w:rPr>
        <w:t>fferentiate between body fluids</w:t>
      </w:r>
      <w:r w:rsidR="001F64D0">
        <w:rPr>
          <w:rFonts w:cs="Arial"/>
        </w:rPr>
        <w:t>.</w:t>
      </w:r>
    </w:p>
    <w:p w14:paraId="662BA639" w14:textId="77777777" w:rsidR="00904BB9" w:rsidRPr="006D36B7" w:rsidRDefault="00904BB9" w:rsidP="009C2CCF">
      <w:pPr>
        <w:spacing w:after="0"/>
        <w:jc w:val="both"/>
        <w:rPr>
          <w:rFonts w:ascii="Arial" w:hAnsi="Arial" w:cs="Arial"/>
          <w:b/>
          <w:iCs/>
        </w:rPr>
      </w:pPr>
    </w:p>
    <w:p w14:paraId="3394BCD0" w14:textId="77777777" w:rsidR="00E17528" w:rsidRPr="006D36B7" w:rsidRDefault="00E17528" w:rsidP="009C2CCF">
      <w:pPr>
        <w:spacing w:after="0"/>
        <w:jc w:val="both"/>
        <w:rPr>
          <w:rFonts w:ascii="Arial" w:hAnsi="Arial" w:cs="Arial"/>
          <w:b/>
          <w:iCs/>
        </w:rPr>
      </w:pPr>
      <w:r w:rsidRPr="006D36B7">
        <w:rPr>
          <w:rFonts w:ascii="Arial" w:hAnsi="Arial" w:cs="Arial"/>
          <w:b/>
          <w:iCs/>
        </w:rPr>
        <w:t xml:space="preserve">Parenteral </w:t>
      </w:r>
      <w:r w:rsidR="007F2E87">
        <w:rPr>
          <w:rFonts w:ascii="Arial" w:hAnsi="Arial" w:cs="Arial"/>
          <w:b/>
          <w:iCs/>
        </w:rPr>
        <w:t>C</w:t>
      </w:r>
      <w:r w:rsidRPr="006D36B7">
        <w:rPr>
          <w:rFonts w:ascii="Arial" w:hAnsi="Arial" w:cs="Arial"/>
          <w:b/>
          <w:iCs/>
        </w:rPr>
        <w:t xml:space="preserve">ontact </w:t>
      </w:r>
    </w:p>
    <w:p w14:paraId="6C1C44D0" w14:textId="77777777" w:rsidR="00ED70C9" w:rsidRDefault="00ED70C9" w:rsidP="009C2CCF">
      <w:pPr>
        <w:spacing w:after="0"/>
        <w:jc w:val="both"/>
        <w:rPr>
          <w:rFonts w:ascii="Arial" w:hAnsi="Arial" w:cs="Arial"/>
          <w:iCs/>
        </w:rPr>
      </w:pPr>
    </w:p>
    <w:p w14:paraId="1388C3D2" w14:textId="77777777" w:rsidR="007D72CA" w:rsidRPr="006D36B7" w:rsidRDefault="007D72CA" w:rsidP="009C2CCF">
      <w:pPr>
        <w:spacing w:after="0"/>
        <w:jc w:val="both"/>
        <w:rPr>
          <w:rFonts w:ascii="Arial" w:hAnsi="Arial" w:cs="Arial"/>
        </w:rPr>
      </w:pPr>
      <w:r w:rsidRPr="006D36B7">
        <w:rPr>
          <w:rFonts w:ascii="Arial" w:hAnsi="Arial" w:cs="Arial"/>
          <w:iCs/>
        </w:rPr>
        <w:t xml:space="preserve">Parenteral contact </w:t>
      </w:r>
      <w:r w:rsidRPr="006D36B7">
        <w:rPr>
          <w:rFonts w:ascii="Arial" w:hAnsi="Arial" w:cs="Arial"/>
        </w:rPr>
        <w:t>means piercing mucous membranes or the skin barrier through such events as needle</w:t>
      </w:r>
      <w:r w:rsidR="00291E22" w:rsidRPr="006D36B7">
        <w:rPr>
          <w:rFonts w:ascii="Arial" w:hAnsi="Arial" w:cs="Arial"/>
        </w:rPr>
        <w:t xml:space="preserve"> </w:t>
      </w:r>
      <w:r w:rsidRPr="006D36B7">
        <w:rPr>
          <w:rFonts w:ascii="Arial" w:hAnsi="Arial" w:cs="Arial"/>
        </w:rPr>
        <w:t xml:space="preserve">sticks, human bites, cuts, and abrasions. </w:t>
      </w:r>
    </w:p>
    <w:p w14:paraId="00CD0444" w14:textId="77777777" w:rsidR="00904BB9" w:rsidRPr="006D36B7" w:rsidRDefault="00904BB9" w:rsidP="009C2CCF">
      <w:pPr>
        <w:spacing w:after="0"/>
        <w:jc w:val="both"/>
        <w:rPr>
          <w:rFonts w:ascii="Arial" w:hAnsi="Arial" w:cs="Arial"/>
        </w:rPr>
      </w:pPr>
    </w:p>
    <w:p w14:paraId="5429684A" w14:textId="77777777" w:rsidR="00904BB9" w:rsidRPr="006D36B7" w:rsidRDefault="00904BB9" w:rsidP="009C2CCF">
      <w:pPr>
        <w:spacing w:after="0"/>
        <w:jc w:val="both"/>
        <w:rPr>
          <w:rFonts w:ascii="Arial" w:hAnsi="Arial" w:cs="Arial"/>
          <w:b/>
          <w:iCs/>
        </w:rPr>
      </w:pPr>
      <w:r w:rsidRPr="006D36B7">
        <w:rPr>
          <w:rFonts w:ascii="Arial" w:hAnsi="Arial" w:cs="Arial"/>
          <w:b/>
          <w:iCs/>
        </w:rPr>
        <w:t xml:space="preserve">Occupational </w:t>
      </w:r>
      <w:r w:rsidR="007F2E87">
        <w:rPr>
          <w:rFonts w:ascii="Arial" w:hAnsi="Arial" w:cs="Arial"/>
          <w:b/>
          <w:iCs/>
        </w:rPr>
        <w:t>E</w:t>
      </w:r>
      <w:r w:rsidRPr="006D36B7">
        <w:rPr>
          <w:rFonts w:ascii="Arial" w:hAnsi="Arial" w:cs="Arial"/>
          <w:b/>
          <w:iCs/>
        </w:rPr>
        <w:t xml:space="preserve">xposure to </w:t>
      </w:r>
      <w:r w:rsidR="007F2E87">
        <w:rPr>
          <w:rFonts w:ascii="Arial" w:hAnsi="Arial" w:cs="Arial"/>
          <w:b/>
          <w:iCs/>
        </w:rPr>
        <w:t>F</w:t>
      </w:r>
      <w:r w:rsidRPr="006D36B7">
        <w:rPr>
          <w:rFonts w:ascii="Arial" w:hAnsi="Arial" w:cs="Arial"/>
          <w:b/>
          <w:iCs/>
        </w:rPr>
        <w:t xml:space="preserve">ecal </w:t>
      </w:r>
      <w:r w:rsidR="007F2E87">
        <w:rPr>
          <w:rFonts w:ascii="Arial" w:hAnsi="Arial" w:cs="Arial"/>
          <w:b/>
          <w:iCs/>
        </w:rPr>
        <w:t>B</w:t>
      </w:r>
      <w:r w:rsidRPr="006D36B7">
        <w:rPr>
          <w:rFonts w:ascii="Arial" w:hAnsi="Arial" w:cs="Arial"/>
          <w:b/>
          <w:iCs/>
        </w:rPr>
        <w:t xml:space="preserve">orne </w:t>
      </w:r>
      <w:r w:rsidR="007F2E87">
        <w:rPr>
          <w:rFonts w:ascii="Arial" w:hAnsi="Arial" w:cs="Arial"/>
          <w:b/>
          <w:iCs/>
        </w:rPr>
        <w:t>P</w:t>
      </w:r>
      <w:r w:rsidRPr="006D36B7">
        <w:rPr>
          <w:rFonts w:ascii="Arial" w:hAnsi="Arial" w:cs="Arial"/>
          <w:b/>
          <w:iCs/>
        </w:rPr>
        <w:t xml:space="preserve">athogens </w:t>
      </w:r>
    </w:p>
    <w:p w14:paraId="5392B294" w14:textId="77777777" w:rsidR="00ED70C9" w:rsidRDefault="00ED70C9" w:rsidP="009C2CCF">
      <w:pPr>
        <w:pStyle w:val="ListParagraph"/>
        <w:autoSpaceDE w:val="0"/>
        <w:autoSpaceDN w:val="0"/>
        <w:adjustRightInd w:val="0"/>
        <w:spacing w:line="276" w:lineRule="auto"/>
        <w:ind w:left="0"/>
        <w:rPr>
          <w:rFonts w:cs="Arial"/>
          <w:iCs/>
        </w:rPr>
      </w:pPr>
    </w:p>
    <w:p w14:paraId="3DD9B8F3" w14:textId="77777777" w:rsidR="006F5AD4" w:rsidRDefault="006F5AD4" w:rsidP="009C2CCF">
      <w:pPr>
        <w:pStyle w:val="ListParagraph"/>
        <w:autoSpaceDE w:val="0"/>
        <w:autoSpaceDN w:val="0"/>
        <w:adjustRightInd w:val="0"/>
        <w:spacing w:line="276" w:lineRule="auto"/>
        <w:ind w:left="0"/>
        <w:rPr>
          <w:rFonts w:cs="Arial"/>
          <w:iCs/>
        </w:rPr>
      </w:pPr>
      <w:r w:rsidRPr="006D36B7">
        <w:rPr>
          <w:rFonts w:cs="Arial"/>
          <w:iCs/>
        </w:rPr>
        <w:t xml:space="preserve">Occupational exposure to fecal borne pathogens </w:t>
      </w:r>
      <w:r w:rsidR="00231D53">
        <w:rPr>
          <w:rFonts w:cs="Arial"/>
          <w:iCs/>
        </w:rPr>
        <w:t>(</w:t>
      </w:r>
      <w:r w:rsidR="003D7DA4">
        <w:rPr>
          <w:rFonts w:cs="Arial"/>
          <w:iCs/>
        </w:rPr>
        <w:t xml:space="preserve">hepatitis A </w:t>
      </w:r>
      <w:r w:rsidR="00FC2A1A">
        <w:rPr>
          <w:rFonts w:cs="Arial"/>
          <w:iCs/>
        </w:rPr>
        <w:t>[</w:t>
      </w:r>
      <w:r w:rsidR="00231D53">
        <w:rPr>
          <w:rFonts w:cs="Arial"/>
          <w:iCs/>
        </w:rPr>
        <w:t>HAV</w:t>
      </w:r>
      <w:r w:rsidR="00FC2A1A">
        <w:rPr>
          <w:rFonts w:cs="Arial"/>
          <w:iCs/>
        </w:rPr>
        <w:t>]</w:t>
      </w:r>
      <w:r w:rsidR="00231D53">
        <w:rPr>
          <w:rFonts w:cs="Arial"/>
          <w:iCs/>
        </w:rPr>
        <w:t xml:space="preserve">) </w:t>
      </w:r>
      <w:r w:rsidRPr="006D36B7">
        <w:rPr>
          <w:rFonts w:cs="Arial"/>
          <w:iCs/>
        </w:rPr>
        <w:t xml:space="preserve">means reasonably anticipated contact with fecal matter due to </w:t>
      </w:r>
      <w:r w:rsidR="00C23E45" w:rsidRPr="006D36B7">
        <w:rPr>
          <w:rFonts w:cs="Arial"/>
          <w:iCs/>
        </w:rPr>
        <w:t>close person-to-person contact</w:t>
      </w:r>
      <w:r w:rsidR="00231D53">
        <w:rPr>
          <w:rFonts w:cs="Arial"/>
          <w:iCs/>
        </w:rPr>
        <w:t xml:space="preserve"> or from cleaning human waste</w:t>
      </w:r>
      <w:r w:rsidR="00C85BA3">
        <w:rPr>
          <w:rFonts w:cs="Arial"/>
          <w:iCs/>
        </w:rPr>
        <w:t>.</w:t>
      </w:r>
    </w:p>
    <w:p w14:paraId="64990C4E" w14:textId="77777777" w:rsidR="00A61ED6" w:rsidRPr="006D36B7" w:rsidRDefault="00A61ED6" w:rsidP="009C2CCF">
      <w:pPr>
        <w:pStyle w:val="ListParagraph"/>
        <w:autoSpaceDE w:val="0"/>
        <w:autoSpaceDN w:val="0"/>
        <w:adjustRightInd w:val="0"/>
        <w:spacing w:line="276" w:lineRule="auto"/>
        <w:ind w:left="0"/>
        <w:rPr>
          <w:rFonts w:cs="Arial"/>
        </w:rPr>
      </w:pPr>
    </w:p>
    <w:p w14:paraId="5E79F7DB" w14:textId="77777777" w:rsidR="007D72CA" w:rsidRPr="007F2E87" w:rsidRDefault="007D72CA" w:rsidP="009C2CCF">
      <w:pPr>
        <w:pStyle w:val="Heading1"/>
        <w:spacing w:line="276" w:lineRule="auto"/>
        <w:jc w:val="both"/>
      </w:pPr>
      <w:bookmarkStart w:id="7" w:name="_Toc509220335"/>
      <w:bookmarkStart w:id="8" w:name="_Toc15895048"/>
      <w:r w:rsidRPr="0061403E">
        <w:t xml:space="preserve">Methods of </w:t>
      </w:r>
      <w:bookmarkEnd w:id="7"/>
      <w:r w:rsidR="00222E3D" w:rsidRPr="007F2E87">
        <w:t>Compliance</w:t>
      </w:r>
      <w:bookmarkEnd w:id="8"/>
    </w:p>
    <w:p w14:paraId="08267F81" w14:textId="77777777" w:rsidR="00222E3D" w:rsidRDefault="00222E3D" w:rsidP="009C2CCF">
      <w:pPr>
        <w:autoSpaceDE w:val="0"/>
        <w:autoSpaceDN w:val="0"/>
        <w:adjustRightInd w:val="0"/>
        <w:spacing w:after="0"/>
        <w:jc w:val="both"/>
        <w:rPr>
          <w:rFonts w:ascii="Arial" w:hAnsi="Arial" w:cs="Arial"/>
        </w:rPr>
      </w:pPr>
    </w:p>
    <w:p w14:paraId="47F61D67" w14:textId="77777777" w:rsidR="007D72CA" w:rsidRPr="00F37173" w:rsidRDefault="007D72CA" w:rsidP="009C2CCF">
      <w:pPr>
        <w:spacing w:after="0"/>
        <w:jc w:val="both"/>
        <w:rPr>
          <w:rFonts w:ascii="Arial" w:hAnsi="Arial" w:cs="Arial"/>
          <w:b/>
        </w:rPr>
      </w:pPr>
      <w:bookmarkStart w:id="9" w:name="_Toc506103490"/>
      <w:bookmarkStart w:id="10" w:name="_Toc79995811"/>
      <w:r w:rsidRPr="00F37173">
        <w:rPr>
          <w:rFonts w:ascii="Arial" w:hAnsi="Arial" w:cs="Arial"/>
          <w:b/>
        </w:rPr>
        <w:t>Universal</w:t>
      </w:r>
      <w:r w:rsidR="0002409F">
        <w:rPr>
          <w:rFonts w:ascii="Arial" w:hAnsi="Arial" w:cs="Arial"/>
          <w:b/>
        </w:rPr>
        <w:t xml:space="preserve"> and Standard</w:t>
      </w:r>
      <w:r w:rsidRPr="00F37173">
        <w:rPr>
          <w:rFonts w:ascii="Arial" w:hAnsi="Arial" w:cs="Arial"/>
          <w:b/>
        </w:rPr>
        <w:t xml:space="preserve"> Precautions (Total Body Substance Precautions)</w:t>
      </w:r>
    </w:p>
    <w:p w14:paraId="47D2D255" w14:textId="77777777" w:rsidR="00ED70C9" w:rsidRPr="006D36B7" w:rsidRDefault="00ED70C9" w:rsidP="009C2CCF">
      <w:pPr>
        <w:spacing w:after="0"/>
        <w:jc w:val="both"/>
        <w:rPr>
          <w:rFonts w:ascii="Arial" w:hAnsi="Arial" w:cs="Arial"/>
          <w:u w:val="single"/>
        </w:rPr>
      </w:pPr>
    </w:p>
    <w:p w14:paraId="7DDBDF84" w14:textId="77777777" w:rsidR="00EA5078" w:rsidRDefault="009B0E91" w:rsidP="009C2CCF">
      <w:pPr>
        <w:spacing w:after="0"/>
        <w:jc w:val="both"/>
        <w:rPr>
          <w:rFonts w:ascii="Arial" w:hAnsi="Arial" w:cs="Arial"/>
        </w:rPr>
      </w:pPr>
      <w:r>
        <w:rPr>
          <w:rFonts w:ascii="Arial" w:hAnsi="Arial" w:cs="Arial"/>
        </w:rPr>
        <w:t>T</w:t>
      </w:r>
      <w:r w:rsidR="007D72CA" w:rsidRPr="006D36B7">
        <w:rPr>
          <w:rFonts w:ascii="Arial" w:hAnsi="Arial" w:cs="Arial"/>
        </w:rPr>
        <w:t xml:space="preserve">he use of universal precautions </w:t>
      </w:r>
      <w:r>
        <w:rPr>
          <w:rFonts w:ascii="Arial" w:hAnsi="Arial" w:cs="Arial"/>
        </w:rPr>
        <w:t xml:space="preserve">is required </w:t>
      </w:r>
      <w:r w:rsidR="007D72CA" w:rsidRPr="006D36B7">
        <w:rPr>
          <w:rFonts w:ascii="Arial" w:hAnsi="Arial" w:cs="Arial"/>
        </w:rPr>
        <w:t>in order to prevent contact with blood</w:t>
      </w:r>
      <w:r w:rsidR="00ED671C" w:rsidRPr="006D36B7">
        <w:rPr>
          <w:rFonts w:ascii="Arial" w:hAnsi="Arial" w:cs="Arial"/>
        </w:rPr>
        <w:t xml:space="preserve"> and OPIM. Universal </w:t>
      </w:r>
      <w:r w:rsidR="00DE5CF0" w:rsidRPr="006D36B7">
        <w:rPr>
          <w:rFonts w:ascii="Arial" w:hAnsi="Arial" w:cs="Arial"/>
        </w:rPr>
        <w:t xml:space="preserve">precautions </w:t>
      </w:r>
      <w:r w:rsidR="007D72CA" w:rsidRPr="006D36B7">
        <w:rPr>
          <w:rFonts w:ascii="Arial" w:hAnsi="Arial" w:cs="Arial"/>
        </w:rPr>
        <w:t>are an infection control practice</w:t>
      </w:r>
      <w:r>
        <w:rPr>
          <w:rFonts w:ascii="Arial" w:hAnsi="Arial" w:cs="Arial"/>
        </w:rPr>
        <w:t xml:space="preserve"> </w:t>
      </w:r>
      <w:r w:rsidR="00FC2A1A">
        <w:rPr>
          <w:rFonts w:ascii="Arial" w:hAnsi="Arial" w:cs="Arial"/>
        </w:rPr>
        <w:t xml:space="preserve">that </w:t>
      </w:r>
      <w:r w:rsidR="007D72CA" w:rsidRPr="006D36B7">
        <w:rPr>
          <w:rFonts w:ascii="Arial" w:hAnsi="Arial" w:cs="Arial"/>
        </w:rPr>
        <w:t>means all human blood and certain body fluids are treated as if they are known to be infected with HBV, HCV, HIV, and other diseases carried and transmitted by blood</w:t>
      </w:r>
      <w:r w:rsidR="00EA5078">
        <w:rPr>
          <w:rFonts w:ascii="Arial" w:hAnsi="Arial" w:cs="Arial"/>
        </w:rPr>
        <w:t xml:space="preserve"> regardless of the source</w:t>
      </w:r>
      <w:r w:rsidR="007D72CA" w:rsidRPr="006D36B7">
        <w:rPr>
          <w:rFonts w:ascii="Arial" w:hAnsi="Arial" w:cs="Arial"/>
        </w:rPr>
        <w:t xml:space="preserve">. </w:t>
      </w:r>
    </w:p>
    <w:p w14:paraId="771AC695" w14:textId="77777777" w:rsidR="00EA5078" w:rsidRDefault="00EA5078" w:rsidP="009C2CCF">
      <w:pPr>
        <w:spacing w:after="0"/>
        <w:jc w:val="both"/>
        <w:rPr>
          <w:rFonts w:ascii="Arial" w:hAnsi="Arial" w:cs="Arial"/>
        </w:rPr>
      </w:pPr>
    </w:p>
    <w:p w14:paraId="5941373E" w14:textId="77777777" w:rsidR="007D72CA" w:rsidRPr="006D36B7" w:rsidRDefault="00A94335" w:rsidP="009C2CCF">
      <w:pPr>
        <w:spacing w:after="0"/>
        <w:jc w:val="both"/>
        <w:rPr>
          <w:rFonts w:ascii="Arial" w:hAnsi="Arial" w:cs="Arial"/>
        </w:rPr>
      </w:pPr>
      <w:r>
        <w:rPr>
          <w:rFonts w:ascii="Arial" w:hAnsi="Arial" w:cs="Arial"/>
        </w:rPr>
        <w:t>In addition, all human feces will be treated as</w:t>
      </w:r>
      <w:r w:rsidR="00476C80">
        <w:rPr>
          <w:rFonts w:ascii="Arial" w:hAnsi="Arial" w:cs="Arial"/>
        </w:rPr>
        <w:t xml:space="preserve"> if </w:t>
      </w:r>
      <w:r>
        <w:rPr>
          <w:rFonts w:ascii="Arial" w:hAnsi="Arial" w:cs="Arial"/>
        </w:rPr>
        <w:t>infected with HAV</w:t>
      </w:r>
      <w:r w:rsidR="00EA5078">
        <w:rPr>
          <w:rFonts w:ascii="Arial" w:hAnsi="Arial" w:cs="Arial"/>
        </w:rPr>
        <w:t xml:space="preserve"> regardless of the source</w:t>
      </w:r>
      <w:r>
        <w:rPr>
          <w:rFonts w:ascii="Arial" w:hAnsi="Arial" w:cs="Arial"/>
        </w:rPr>
        <w:t>.</w:t>
      </w:r>
    </w:p>
    <w:p w14:paraId="35F11BC4" w14:textId="77777777" w:rsidR="007D72CA" w:rsidRPr="006D36B7" w:rsidRDefault="007D72CA" w:rsidP="009C2CCF">
      <w:pPr>
        <w:spacing w:after="0"/>
        <w:jc w:val="both"/>
        <w:rPr>
          <w:rFonts w:ascii="Arial" w:hAnsi="Arial" w:cs="Arial"/>
        </w:rPr>
      </w:pPr>
    </w:p>
    <w:p w14:paraId="7DC30AA9" w14:textId="77777777" w:rsidR="00ED671C" w:rsidRDefault="00ED671C" w:rsidP="009C2CCF">
      <w:pPr>
        <w:spacing w:after="0"/>
        <w:jc w:val="both"/>
        <w:rPr>
          <w:rFonts w:ascii="Arial" w:hAnsi="Arial" w:cs="Arial"/>
        </w:rPr>
      </w:pPr>
      <w:r w:rsidRPr="006D36B7">
        <w:rPr>
          <w:rFonts w:ascii="Arial" w:hAnsi="Arial" w:cs="Arial"/>
        </w:rPr>
        <w:lastRenderedPageBreak/>
        <w:t xml:space="preserve">Under circumstances in which differentiation between body fluid types is difficult or impossible, all body fluids </w:t>
      </w:r>
      <w:r w:rsidR="00EA5078">
        <w:rPr>
          <w:rFonts w:ascii="Arial" w:hAnsi="Arial" w:cs="Arial"/>
        </w:rPr>
        <w:t xml:space="preserve">and human feces </w:t>
      </w:r>
      <w:r w:rsidRPr="006D36B7">
        <w:rPr>
          <w:rFonts w:ascii="Arial" w:hAnsi="Arial" w:cs="Arial"/>
        </w:rPr>
        <w:t>shall be considered p</w:t>
      </w:r>
      <w:r w:rsidR="00FD6FB6">
        <w:rPr>
          <w:rFonts w:ascii="Arial" w:hAnsi="Arial" w:cs="Arial"/>
        </w:rPr>
        <w:t>otentially infectious materials</w:t>
      </w:r>
      <w:r w:rsidR="00EA5078">
        <w:rPr>
          <w:rFonts w:ascii="Arial" w:hAnsi="Arial" w:cs="Arial"/>
        </w:rPr>
        <w:t xml:space="preserve"> and treated with appropriate precautions.</w:t>
      </w:r>
    </w:p>
    <w:p w14:paraId="3E7CFB24" w14:textId="77777777" w:rsidR="00EA5078" w:rsidRPr="006D36B7" w:rsidRDefault="00EA5078" w:rsidP="009C2CCF">
      <w:pPr>
        <w:spacing w:after="0"/>
        <w:jc w:val="both"/>
        <w:rPr>
          <w:rFonts w:ascii="Arial" w:hAnsi="Arial" w:cs="Arial"/>
        </w:rPr>
      </w:pPr>
    </w:p>
    <w:p w14:paraId="5BBB76C2" w14:textId="77777777" w:rsidR="0002409F" w:rsidRDefault="00EA5078" w:rsidP="009C2CCF">
      <w:pPr>
        <w:spacing w:after="0"/>
        <w:jc w:val="both"/>
        <w:rPr>
          <w:rFonts w:ascii="Arial" w:hAnsi="Arial" w:cs="Arial"/>
        </w:rPr>
      </w:pPr>
      <w:r>
        <w:rPr>
          <w:rFonts w:ascii="Arial" w:hAnsi="Arial" w:cs="Arial"/>
        </w:rPr>
        <w:t>The u</w:t>
      </w:r>
      <w:r w:rsidR="00ED671C" w:rsidRPr="006D36B7">
        <w:rPr>
          <w:rFonts w:ascii="Arial" w:hAnsi="Arial" w:cs="Arial"/>
        </w:rPr>
        <w:t xml:space="preserve">se </w:t>
      </w:r>
      <w:r>
        <w:rPr>
          <w:rFonts w:ascii="Arial" w:hAnsi="Arial" w:cs="Arial"/>
        </w:rPr>
        <w:t xml:space="preserve">of </w:t>
      </w:r>
      <w:r w:rsidR="00ED671C" w:rsidRPr="006D36B7">
        <w:rPr>
          <w:rFonts w:ascii="Arial" w:hAnsi="Arial" w:cs="Arial"/>
        </w:rPr>
        <w:t>specified engineering and work prac</w:t>
      </w:r>
      <w:r w:rsidR="00FD6FB6">
        <w:rPr>
          <w:rFonts w:ascii="Arial" w:hAnsi="Arial" w:cs="Arial"/>
        </w:rPr>
        <w:t xml:space="preserve">tice controls </w:t>
      </w:r>
      <w:r>
        <w:rPr>
          <w:rFonts w:ascii="Arial" w:hAnsi="Arial" w:cs="Arial"/>
        </w:rPr>
        <w:t xml:space="preserve">will be used </w:t>
      </w:r>
      <w:r w:rsidR="00FD6FB6">
        <w:rPr>
          <w:rFonts w:ascii="Arial" w:hAnsi="Arial" w:cs="Arial"/>
        </w:rPr>
        <w:t>to limit exposure</w:t>
      </w:r>
      <w:r w:rsidR="00222E3D">
        <w:rPr>
          <w:rFonts w:ascii="Arial" w:hAnsi="Arial" w:cs="Arial"/>
        </w:rPr>
        <w:t>.</w:t>
      </w:r>
      <w:r w:rsidR="005A7C01">
        <w:rPr>
          <w:rFonts w:ascii="Arial" w:hAnsi="Arial" w:cs="Arial"/>
        </w:rPr>
        <w:t xml:space="preserve"> </w:t>
      </w:r>
    </w:p>
    <w:p w14:paraId="41C7D2C8" w14:textId="77777777" w:rsidR="0002409F" w:rsidRDefault="0002409F" w:rsidP="009C2CCF">
      <w:pPr>
        <w:spacing w:after="0"/>
        <w:jc w:val="both"/>
        <w:rPr>
          <w:rFonts w:ascii="Arial" w:hAnsi="Arial" w:cs="Arial"/>
        </w:rPr>
      </w:pPr>
    </w:p>
    <w:p w14:paraId="29EE287C" w14:textId="77777777" w:rsidR="006E492E" w:rsidRPr="006E492E" w:rsidRDefault="0002409F" w:rsidP="009C2CCF">
      <w:pPr>
        <w:spacing w:after="0"/>
        <w:jc w:val="both"/>
        <w:rPr>
          <w:rFonts w:ascii="Arial" w:hAnsi="Arial" w:cs="Arial"/>
          <w:color w:val="1F497D" w:themeColor="text2"/>
        </w:rPr>
      </w:pPr>
      <w:r>
        <w:rPr>
          <w:rFonts w:ascii="Arial" w:hAnsi="Arial" w:cs="Arial"/>
        </w:rPr>
        <w:t>Use</w:t>
      </w:r>
      <w:r w:rsidR="006E492E" w:rsidRPr="0002409F">
        <w:rPr>
          <w:rFonts w:ascii="Arial" w:hAnsi="Arial" w:cs="Arial"/>
        </w:rPr>
        <w:t xml:space="preserve"> hand washing, gloving (and other personal protective equipment), clean-up and housekeeping techniques </w:t>
      </w:r>
      <w:r>
        <w:rPr>
          <w:rFonts w:ascii="Arial" w:hAnsi="Arial" w:cs="Arial"/>
        </w:rPr>
        <w:t xml:space="preserve">whenever </w:t>
      </w:r>
      <w:r w:rsidR="00247A9A">
        <w:rPr>
          <w:rFonts w:ascii="Arial" w:hAnsi="Arial" w:cs="Arial"/>
        </w:rPr>
        <w:t>there is a potential exposure for blood or fecal borne pathogens</w:t>
      </w:r>
      <w:r>
        <w:rPr>
          <w:rFonts w:ascii="Arial" w:hAnsi="Arial" w:cs="Arial"/>
        </w:rPr>
        <w:t>.</w:t>
      </w:r>
    </w:p>
    <w:p w14:paraId="3093F11E" w14:textId="77777777" w:rsidR="002F6566" w:rsidRDefault="002F6566" w:rsidP="009C2CCF">
      <w:pPr>
        <w:spacing w:after="0"/>
        <w:jc w:val="both"/>
        <w:rPr>
          <w:rFonts w:ascii="Arial" w:hAnsi="Arial" w:cs="Arial"/>
          <w:u w:val="single"/>
        </w:rPr>
      </w:pPr>
    </w:p>
    <w:p w14:paraId="3695DE18" w14:textId="77777777" w:rsidR="007D72CA" w:rsidRPr="002F6566" w:rsidRDefault="007D72CA" w:rsidP="009C2CCF">
      <w:pPr>
        <w:spacing w:after="0"/>
        <w:jc w:val="both"/>
        <w:rPr>
          <w:rFonts w:ascii="Arial" w:hAnsi="Arial" w:cs="Arial"/>
          <w:b/>
        </w:rPr>
      </w:pPr>
      <w:bookmarkStart w:id="11" w:name="EngWorkPracticesBack"/>
      <w:bookmarkEnd w:id="11"/>
      <w:r w:rsidRPr="002F6566">
        <w:rPr>
          <w:rFonts w:ascii="Arial" w:hAnsi="Arial" w:cs="Arial"/>
          <w:b/>
        </w:rPr>
        <w:t>Engineering and Work Practice Controls</w:t>
      </w:r>
      <w:bookmarkEnd w:id="9"/>
      <w:bookmarkEnd w:id="10"/>
    </w:p>
    <w:p w14:paraId="2E762286" w14:textId="77777777" w:rsidR="00ED70C9" w:rsidRPr="006D36B7" w:rsidRDefault="00ED70C9" w:rsidP="009C2CCF">
      <w:pPr>
        <w:spacing w:after="0"/>
        <w:jc w:val="both"/>
        <w:rPr>
          <w:rFonts w:ascii="Arial" w:hAnsi="Arial" w:cs="Arial"/>
        </w:rPr>
      </w:pPr>
    </w:p>
    <w:p w14:paraId="0517466D" w14:textId="77777777" w:rsidR="00ED671C" w:rsidRPr="006D36B7" w:rsidRDefault="009B0E91" w:rsidP="009C2CCF">
      <w:pPr>
        <w:spacing w:after="0"/>
        <w:jc w:val="both"/>
        <w:rPr>
          <w:rFonts w:ascii="Arial" w:hAnsi="Arial" w:cs="Arial"/>
        </w:rPr>
      </w:pPr>
      <w:r>
        <w:rPr>
          <w:rFonts w:ascii="Arial" w:hAnsi="Arial" w:cs="Arial"/>
        </w:rPr>
        <w:t>E</w:t>
      </w:r>
      <w:r w:rsidR="007D72CA" w:rsidRPr="006D36B7">
        <w:rPr>
          <w:rFonts w:ascii="Arial" w:hAnsi="Arial" w:cs="Arial"/>
        </w:rPr>
        <w:t xml:space="preserve">ngineering and work practice controls </w:t>
      </w:r>
      <w:r>
        <w:rPr>
          <w:rFonts w:ascii="Arial" w:hAnsi="Arial" w:cs="Arial"/>
        </w:rPr>
        <w:t xml:space="preserve">are </w:t>
      </w:r>
      <w:r w:rsidRPr="006D36B7">
        <w:rPr>
          <w:rFonts w:ascii="Arial" w:hAnsi="Arial" w:cs="Arial"/>
        </w:rPr>
        <w:t>utilize</w:t>
      </w:r>
      <w:r>
        <w:rPr>
          <w:rFonts w:ascii="Arial" w:hAnsi="Arial" w:cs="Arial"/>
        </w:rPr>
        <w:t>d</w:t>
      </w:r>
      <w:r w:rsidRPr="006D36B7">
        <w:rPr>
          <w:rFonts w:ascii="Arial" w:hAnsi="Arial" w:cs="Arial"/>
        </w:rPr>
        <w:t xml:space="preserve"> </w:t>
      </w:r>
      <w:r w:rsidR="007D72CA" w:rsidRPr="006D36B7">
        <w:rPr>
          <w:rFonts w:ascii="Arial" w:hAnsi="Arial" w:cs="Arial"/>
        </w:rPr>
        <w:t>to eliminate or minimize blood</w:t>
      </w:r>
      <w:r w:rsidR="00ED671C" w:rsidRPr="006D36B7">
        <w:rPr>
          <w:rFonts w:ascii="Arial" w:hAnsi="Arial" w:cs="Arial"/>
        </w:rPr>
        <w:t>,</w:t>
      </w:r>
      <w:r w:rsidR="007D72CA" w:rsidRPr="006D36B7">
        <w:rPr>
          <w:rFonts w:ascii="Arial" w:hAnsi="Arial" w:cs="Arial"/>
        </w:rPr>
        <w:t xml:space="preserve"> </w:t>
      </w:r>
      <w:r w:rsidR="00F90D11" w:rsidRPr="006D36B7">
        <w:rPr>
          <w:rFonts w:ascii="Arial" w:hAnsi="Arial" w:cs="Arial"/>
        </w:rPr>
        <w:t>OPIM</w:t>
      </w:r>
      <w:r w:rsidR="00DE5CF0">
        <w:rPr>
          <w:rFonts w:ascii="Arial" w:hAnsi="Arial" w:cs="Arial"/>
        </w:rPr>
        <w:t>,</w:t>
      </w:r>
      <w:r w:rsidR="00F90D11" w:rsidRPr="006D36B7">
        <w:rPr>
          <w:rFonts w:ascii="Arial" w:hAnsi="Arial" w:cs="Arial"/>
        </w:rPr>
        <w:t xml:space="preserve"> </w:t>
      </w:r>
      <w:r w:rsidR="007D72CA" w:rsidRPr="006D36B7">
        <w:rPr>
          <w:rFonts w:ascii="Arial" w:hAnsi="Arial" w:cs="Arial"/>
        </w:rPr>
        <w:t xml:space="preserve">or </w:t>
      </w:r>
      <w:r w:rsidR="002E1B8E">
        <w:rPr>
          <w:rFonts w:ascii="Arial" w:hAnsi="Arial" w:cs="Arial"/>
        </w:rPr>
        <w:t>fecal matter</w:t>
      </w:r>
      <w:r w:rsidR="007D72CA" w:rsidRPr="006D36B7">
        <w:rPr>
          <w:rFonts w:ascii="Arial" w:hAnsi="Arial" w:cs="Arial"/>
        </w:rPr>
        <w:t xml:space="preserve"> exposure to employees. PPE will be utilized in conjunction with engineering controls. These engineering controls will be examined and updated on a regular </w:t>
      </w:r>
      <w:r w:rsidR="00222E3D">
        <w:rPr>
          <w:rFonts w:ascii="Arial" w:hAnsi="Arial" w:cs="Arial"/>
        </w:rPr>
        <w:t>basis</w:t>
      </w:r>
      <w:r w:rsidR="007D72CA" w:rsidRPr="006D36B7">
        <w:rPr>
          <w:rFonts w:ascii="Arial" w:hAnsi="Arial" w:cs="Arial"/>
        </w:rPr>
        <w:t>.</w:t>
      </w:r>
    </w:p>
    <w:p w14:paraId="68F56B9B" w14:textId="77777777" w:rsidR="007F7718" w:rsidRDefault="007F7718" w:rsidP="009C2CCF">
      <w:pPr>
        <w:spacing w:after="0"/>
        <w:jc w:val="both"/>
        <w:rPr>
          <w:rFonts w:ascii="Arial" w:hAnsi="Arial" w:cs="Arial"/>
          <w:b/>
          <w:sz w:val="24"/>
          <w:szCs w:val="24"/>
        </w:rPr>
      </w:pPr>
    </w:p>
    <w:p w14:paraId="2A2E195D" w14:textId="77777777" w:rsidR="007F7718" w:rsidRPr="002F6566" w:rsidRDefault="007F7718" w:rsidP="009C2CCF">
      <w:pPr>
        <w:spacing w:after="0"/>
        <w:jc w:val="both"/>
        <w:rPr>
          <w:rFonts w:ascii="Arial" w:hAnsi="Arial" w:cs="Arial"/>
          <w:u w:val="single"/>
        </w:rPr>
      </w:pPr>
      <w:r w:rsidRPr="002F6566">
        <w:rPr>
          <w:rFonts w:ascii="Arial" w:hAnsi="Arial" w:cs="Arial"/>
          <w:u w:val="single"/>
        </w:rPr>
        <w:t>Engineering Controls</w:t>
      </w:r>
    </w:p>
    <w:p w14:paraId="458FC885" w14:textId="77777777" w:rsidR="00ED70C9" w:rsidRDefault="00ED70C9" w:rsidP="009C2CCF">
      <w:pPr>
        <w:autoSpaceDE w:val="0"/>
        <w:autoSpaceDN w:val="0"/>
        <w:adjustRightInd w:val="0"/>
        <w:spacing w:after="0"/>
        <w:jc w:val="both"/>
        <w:rPr>
          <w:rFonts w:ascii="Arial" w:hAnsi="Arial" w:cs="Arial"/>
        </w:rPr>
      </w:pPr>
    </w:p>
    <w:p w14:paraId="380C77F3" w14:textId="77777777" w:rsidR="007F7718" w:rsidRPr="006D36B7" w:rsidRDefault="007F7718" w:rsidP="009C2CCF">
      <w:pPr>
        <w:autoSpaceDE w:val="0"/>
        <w:autoSpaceDN w:val="0"/>
        <w:adjustRightInd w:val="0"/>
        <w:spacing w:after="0"/>
        <w:jc w:val="both"/>
        <w:rPr>
          <w:rFonts w:ascii="Arial" w:hAnsi="Arial" w:cs="Arial"/>
        </w:rPr>
      </w:pPr>
      <w:r>
        <w:rPr>
          <w:rFonts w:ascii="Arial" w:hAnsi="Arial" w:cs="Arial"/>
        </w:rPr>
        <w:t>A</w:t>
      </w:r>
      <w:r w:rsidRPr="006D36B7">
        <w:rPr>
          <w:rFonts w:ascii="Arial" w:hAnsi="Arial" w:cs="Arial"/>
        </w:rPr>
        <w:t>ppropriate and effective engineering controls to prevent or minimize exposure incidents</w:t>
      </w:r>
      <w:r>
        <w:rPr>
          <w:rFonts w:ascii="Arial" w:hAnsi="Arial" w:cs="Arial"/>
        </w:rPr>
        <w:t xml:space="preserve"> will be selected</w:t>
      </w:r>
      <w:r w:rsidR="00E71ED9">
        <w:rPr>
          <w:rFonts w:ascii="Arial" w:hAnsi="Arial" w:cs="Arial"/>
        </w:rPr>
        <w:t xml:space="preserve"> whenever possible</w:t>
      </w:r>
      <w:r w:rsidRPr="006D36B7">
        <w:rPr>
          <w:rFonts w:ascii="Arial" w:hAnsi="Arial" w:cs="Arial"/>
        </w:rPr>
        <w:t>. Engineering controls means controls (e.g., sharps disposal containers,</w:t>
      </w:r>
      <w:r>
        <w:rPr>
          <w:rFonts w:ascii="Arial" w:hAnsi="Arial" w:cs="Arial"/>
        </w:rPr>
        <w:t xml:space="preserve"> sharps handling tools</w:t>
      </w:r>
      <w:r w:rsidR="00D11F27">
        <w:rPr>
          <w:rFonts w:ascii="Arial" w:hAnsi="Arial" w:cs="Arial"/>
        </w:rPr>
        <w:t>,</w:t>
      </w:r>
      <w:r w:rsidRPr="006D36B7">
        <w:rPr>
          <w:rFonts w:ascii="Arial" w:hAnsi="Arial" w:cs="Arial"/>
        </w:rPr>
        <w:t xml:space="preserve"> and sharps with engineered sharps injury protection) that isolate or remove the blood borne pathogens hazard from the workplace.</w:t>
      </w:r>
    </w:p>
    <w:p w14:paraId="516272C1" w14:textId="77777777" w:rsidR="007F7718" w:rsidRPr="006D36B7" w:rsidRDefault="007F7718" w:rsidP="009C2CCF">
      <w:pPr>
        <w:autoSpaceDE w:val="0"/>
        <w:autoSpaceDN w:val="0"/>
        <w:adjustRightInd w:val="0"/>
        <w:spacing w:after="0"/>
        <w:jc w:val="both"/>
        <w:rPr>
          <w:rFonts w:ascii="Arial" w:hAnsi="Arial" w:cs="Arial"/>
        </w:rPr>
      </w:pPr>
    </w:p>
    <w:p w14:paraId="48D928E9" w14:textId="77777777" w:rsidR="007F7718" w:rsidRPr="006D36B7" w:rsidRDefault="007F7718" w:rsidP="009C2CCF">
      <w:pPr>
        <w:autoSpaceDE w:val="0"/>
        <w:autoSpaceDN w:val="0"/>
        <w:adjustRightInd w:val="0"/>
        <w:spacing w:after="0"/>
        <w:jc w:val="both"/>
        <w:rPr>
          <w:rFonts w:ascii="Arial" w:hAnsi="Arial" w:cs="Arial"/>
        </w:rPr>
      </w:pPr>
      <w:r>
        <w:rPr>
          <w:rFonts w:ascii="Arial" w:hAnsi="Arial" w:cs="Arial"/>
        </w:rPr>
        <w:t>P</w:t>
      </w:r>
      <w:r w:rsidRPr="006D36B7">
        <w:rPr>
          <w:rFonts w:ascii="Arial" w:hAnsi="Arial" w:cs="Arial"/>
        </w:rPr>
        <w:t>roducts that eliminate the use of sharps (e.g., needleless systems)</w:t>
      </w:r>
      <w:r>
        <w:rPr>
          <w:rFonts w:ascii="Arial" w:hAnsi="Arial" w:cs="Arial"/>
        </w:rPr>
        <w:t xml:space="preserve"> will be</w:t>
      </w:r>
      <w:r w:rsidRPr="006D36B7">
        <w:rPr>
          <w:rFonts w:ascii="Arial" w:hAnsi="Arial" w:cs="Arial"/>
        </w:rPr>
        <w:t xml:space="preserve"> evaluate</w:t>
      </w:r>
      <w:r>
        <w:rPr>
          <w:rFonts w:ascii="Arial" w:hAnsi="Arial" w:cs="Arial"/>
        </w:rPr>
        <w:t>d</w:t>
      </w:r>
      <w:r w:rsidRPr="006D36B7">
        <w:rPr>
          <w:rFonts w:ascii="Arial" w:hAnsi="Arial" w:cs="Arial"/>
        </w:rPr>
        <w:t xml:space="preserve">, if available. If these devices are not selected, then devices equipped with engineered </w:t>
      </w:r>
      <w:r>
        <w:rPr>
          <w:rFonts w:ascii="Arial" w:hAnsi="Arial" w:cs="Arial"/>
        </w:rPr>
        <w:t>sharps injury protection (ESIP) will be</w:t>
      </w:r>
      <w:r w:rsidRPr="006D36B7">
        <w:rPr>
          <w:rFonts w:ascii="Arial" w:hAnsi="Arial" w:cs="Arial"/>
        </w:rPr>
        <w:t xml:space="preserve"> evaluate</w:t>
      </w:r>
      <w:r>
        <w:rPr>
          <w:rFonts w:ascii="Arial" w:hAnsi="Arial" w:cs="Arial"/>
        </w:rPr>
        <w:t>d.</w:t>
      </w:r>
      <w:r w:rsidRPr="006D36B7">
        <w:rPr>
          <w:rFonts w:ascii="Arial" w:hAnsi="Arial" w:cs="Arial"/>
        </w:rPr>
        <w:t xml:space="preserve"> </w:t>
      </w:r>
    </w:p>
    <w:p w14:paraId="4E034178" w14:textId="77777777" w:rsidR="007F7718" w:rsidRPr="006D36B7" w:rsidRDefault="007F7718" w:rsidP="009C2CCF">
      <w:pPr>
        <w:autoSpaceDE w:val="0"/>
        <w:autoSpaceDN w:val="0"/>
        <w:adjustRightInd w:val="0"/>
        <w:spacing w:after="0"/>
        <w:jc w:val="both"/>
        <w:rPr>
          <w:rFonts w:ascii="Arial" w:hAnsi="Arial" w:cs="Arial"/>
        </w:rPr>
      </w:pPr>
    </w:p>
    <w:p w14:paraId="6DF375BA" w14:textId="77777777" w:rsidR="007F7718" w:rsidRPr="006D36B7" w:rsidRDefault="007F7718" w:rsidP="009C2CCF">
      <w:pPr>
        <w:autoSpaceDE w:val="0"/>
        <w:autoSpaceDN w:val="0"/>
        <w:adjustRightInd w:val="0"/>
        <w:spacing w:after="0"/>
        <w:jc w:val="both"/>
        <w:rPr>
          <w:rFonts w:ascii="Arial" w:hAnsi="Arial" w:cs="Arial"/>
        </w:rPr>
      </w:pPr>
      <w:r w:rsidRPr="006D36B7">
        <w:rPr>
          <w:rFonts w:ascii="Arial" w:hAnsi="Arial" w:cs="Arial"/>
        </w:rPr>
        <w:t>An ESIP is either</w:t>
      </w:r>
      <w:r>
        <w:rPr>
          <w:rFonts w:ascii="Arial" w:hAnsi="Arial" w:cs="Arial"/>
        </w:rPr>
        <w:t>:</w:t>
      </w:r>
    </w:p>
    <w:p w14:paraId="2FF8584F" w14:textId="77777777" w:rsidR="007F7718" w:rsidRPr="006D36B7" w:rsidRDefault="007F7718" w:rsidP="009C2CCF">
      <w:pPr>
        <w:numPr>
          <w:ilvl w:val="0"/>
          <w:numId w:val="22"/>
        </w:numPr>
        <w:autoSpaceDE w:val="0"/>
        <w:autoSpaceDN w:val="0"/>
        <w:adjustRightInd w:val="0"/>
        <w:spacing w:after="0"/>
        <w:jc w:val="both"/>
        <w:rPr>
          <w:rFonts w:ascii="Arial" w:hAnsi="Arial" w:cs="Arial"/>
        </w:rPr>
      </w:pPr>
      <w:r w:rsidRPr="006D36B7">
        <w:rPr>
          <w:rFonts w:ascii="Arial" w:hAnsi="Arial" w:cs="Arial"/>
        </w:rPr>
        <w:t xml:space="preserve">A physical attribute built into a needle device used for withdrawing body fluids, accessing a vein or artery, or administering medications or other fluids, </w:t>
      </w:r>
      <w:r w:rsidR="00D11F27">
        <w:rPr>
          <w:rFonts w:ascii="Arial" w:hAnsi="Arial" w:cs="Arial"/>
        </w:rPr>
        <w:t>that</w:t>
      </w:r>
      <w:r w:rsidRPr="006D36B7">
        <w:rPr>
          <w:rFonts w:ascii="Arial" w:hAnsi="Arial" w:cs="Arial"/>
        </w:rPr>
        <w:t xml:space="preserve"> effectively reduces the risk of an exposure incident by a mechanism such as barrier creation, blunting, encapsulation, withdrawal, or other effective mechanisms; or </w:t>
      </w:r>
    </w:p>
    <w:p w14:paraId="65608C5D" w14:textId="77777777" w:rsidR="007F7718" w:rsidRPr="006D36B7" w:rsidRDefault="007F7718" w:rsidP="009C2CCF">
      <w:pPr>
        <w:numPr>
          <w:ilvl w:val="0"/>
          <w:numId w:val="22"/>
        </w:numPr>
        <w:autoSpaceDE w:val="0"/>
        <w:autoSpaceDN w:val="0"/>
        <w:adjustRightInd w:val="0"/>
        <w:spacing w:after="0"/>
        <w:jc w:val="both"/>
        <w:rPr>
          <w:rFonts w:ascii="Arial" w:hAnsi="Arial" w:cs="Arial"/>
        </w:rPr>
      </w:pPr>
      <w:r w:rsidRPr="006D36B7">
        <w:rPr>
          <w:rFonts w:ascii="Arial" w:hAnsi="Arial" w:cs="Arial"/>
        </w:rPr>
        <w:t xml:space="preserve">A physical attribute built into any other type of needle device or into a non-needle sharp, </w:t>
      </w:r>
      <w:r w:rsidR="00D11F27">
        <w:rPr>
          <w:rFonts w:ascii="Arial" w:hAnsi="Arial" w:cs="Arial"/>
        </w:rPr>
        <w:t>that</w:t>
      </w:r>
      <w:r w:rsidRPr="006D36B7">
        <w:rPr>
          <w:rFonts w:ascii="Arial" w:hAnsi="Arial" w:cs="Arial"/>
        </w:rPr>
        <w:t xml:space="preserve"> effectively reduces the risk of an exposure incident.</w:t>
      </w:r>
    </w:p>
    <w:p w14:paraId="43F5B86E" w14:textId="77777777" w:rsidR="007F7718" w:rsidRPr="006D36B7" w:rsidRDefault="007F7718" w:rsidP="009C2CCF">
      <w:pPr>
        <w:autoSpaceDE w:val="0"/>
        <w:autoSpaceDN w:val="0"/>
        <w:adjustRightInd w:val="0"/>
        <w:spacing w:after="0"/>
        <w:jc w:val="both"/>
        <w:rPr>
          <w:rFonts w:ascii="Arial" w:hAnsi="Arial" w:cs="Arial"/>
        </w:rPr>
      </w:pPr>
    </w:p>
    <w:p w14:paraId="44B13C56" w14:textId="77777777" w:rsidR="007F7718" w:rsidRPr="006D36B7" w:rsidRDefault="00E71ED9" w:rsidP="009C2CCF">
      <w:pPr>
        <w:autoSpaceDE w:val="0"/>
        <w:autoSpaceDN w:val="0"/>
        <w:adjustRightInd w:val="0"/>
        <w:spacing w:after="0"/>
        <w:jc w:val="both"/>
        <w:rPr>
          <w:rFonts w:ascii="Arial" w:hAnsi="Arial" w:cs="Arial"/>
        </w:rPr>
      </w:pPr>
      <w:r>
        <w:rPr>
          <w:rFonts w:ascii="Arial" w:hAnsi="Arial" w:cs="Arial"/>
        </w:rPr>
        <w:t>The</w:t>
      </w:r>
      <w:r w:rsidR="007F7718" w:rsidRPr="006D36B7">
        <w:rPr>
          <w:rFonts w:ascii="Arial" w:hAnsi="Arial" w:cs="Arial"/>
        </w:rPr>
        <w:t xml:space="preserve"> procedures for identifying and selecting appropriate and effective engineering controls may include:</w:t>
      </w:r>
    </w:p>
    <w:p w14:paraId="5E648A0E" w14:textId="77777777" w:rsidR="007F7718" w:rsidRPr="006D36B7" w:rsidRDefault="007F7718" w:rsidP="009C2CCF">
      <w:pPr>
        <w:pStyle w:val="ListParagraph"/>
        <w:numPr>
          <w:ilvl w:val="0"/>
          <w:numId w:val="6"/>
        </w:numPr>
        <w:autoSpaceDE w:val="0"/>
        <w:autoSpaceDN w:val="0"/>
        <w:adjustRightInd w:val="0"/>
        <w:spacing w:line="276" w:lineRule="auto"/>
        <w:rPr>
          <w:rFonts w:cs="Arial"/>
        </w:rPr>
      </w:pPr>
      <w:r w:rsidRPr="006D36B7">
        <w:rPr>
          <w:rFonts w:cs="Arial"/>
        </w:rPr>
        <w:t>Setting up a process</w:t>
      </w:r>
    </w:p>
    <w:p w14:paraId="52111A9E" w14:textId="77777777" w:rsidR="007F7718" w:rsidRPr="006D36B7" w:rsidRDefault="007F7718" w:rsidP="009C2CCF">
      <w:pPr>
        <w:pStyle w:val="ListParagraph"/>
        <w:numPr>
          <w:ilvl w:val="0"/>
          <w:numId w:val="6"/>
        </w:numPr>
        <w:autoSpaceDE w:val="0"/>
        <w:autoSpaceDN w:val="0"/>
        <w:adjustRightInd w:val="0"/>
        <w:spacing w:line="276" w:lineRule="auto"/>
        <w:rPr>
          <w:rFonts w:cs="Arial"/>
        </w:rPr>
      </w:pPr>
      <w:r w:rsidRPr="006D36B7">
        <w:rPr>
          <w:rFonts w:cs="Arial"/>
        </w:rPr>
        <w:t>Defining needs</w:t>
      </w:r>
    </w:p>
    <w:p w14:paraId="75370FF0" w14:textId="77777777" w:rsidR="007F7718" w:rsidRPr="006D36B7" w:rsidRDefault="007F7718" w:rsidP="009C2CCF">
      <w:pPr>
        <w:pStyle w:val="ListParagraph"/>
        <w:numPr>
          <w:ilvl w:val="0"/>
          <w:numId w:val="6"/>
        </w:numPr>
        <w:autoSpaceDE w:val="0"/>
        <w:autoSpaceDN w:val="0"/>
        <w:adjustRightInd w:val="0"/>
        <w:spacing w:line="276" w:lineRule="auto"/>
        <w:rPr>
          <w:rFonts w:cs="Arial"/>
        </w:rPr>
      </w:pPr>
      <w:r w:rsidRPr="006D36B7">
        <w:rPr>
          <w:rFonts w:cs="Arial"/>
        </w:rPr>
        <w:t>Gathering information</w:t>
      </w:r>
    </w:p>
    <w:p w14:paraId="5C6B63A5" w14:textId="77777777" w:rsidR="007F7718" w:rsidRPr="006D36B7" w:rsidRDefault="007F7718" w:rsidP="009C2CCF">
      <w:pPr>
        <w:pStyle w:val="ListParagraph"/>
        <w:numPr>
          <w:ilvl w:val="0"/>
          <w:numId w:val="6"/>
        </w:numPr>
        <w:autoSpaceDE w:val="0"/>
        <w:autoSpaceDN w:val="0"/>
        <w:adjustRightInd w:val="0"/>
        <w:spacing w:line="276" w:lineRule="auto"/>
        <w:rPr>
          <w:rFonts w:cs="Arial"/>
        </w:rPr>
      </w:pPr>
      <w:r w:rsidRPr="006D36B7">
        <w:rPr>
          <w:rFonts w:cs="Arial"/>
        </w:rPr>
        <w:t>Testing and selecting products</w:t>
      </w:r>
    </w:p>
    <w:p w14:paraId="1EDA9BB7" w14:textId="77777777" w:rsidR="007F7718" w:rsidRPr="006D36B7" w:rsidRDefault="007F7718" w:rsidP="009C2CCF">
      <w:pPr>
        <w:pStyle w:val="ListParagraph"/>
        <w:numPr>
          <w:ilvl w:val="0"/>
          <w:numId w:val="6"/>
        </w:numPr>
        <w:autoSpaceDE w:val="0"/>
        <w:autoSpaceDN w:val="0"/>
        <w:adjustRightInd w:val="0"/>
        <w:spacing w:line="276" w:lineRule="auto"/>
        <w:rPr>
          <w:rFonts w:cs="Arial"/>
        </w:rPr>
      </w:pPr>
      <w:r w:rsidRPr="006D36B7">
        <w:rPr>
          <w:rFonts w:cs="Arial"/>
        </w:rPr>
        <w:t>Using new products</w:t>
      </w:r>
    </w:p>
    <w:p w14:paraId="43948F1A" w14:textId="77777777" w:rsidR="007F7718" w:rsidRPr="006D36B7" w:rsidRDefault="007F7718" w:rsidP="009C2CCF">
      <w:pPr>
        <w:pStyle w:val="ListParagraph"/>
        <w:numPr>
          <w:ilvl w:val="0"/>
          <w:numId w:val="6"/>
        </w:numPr>
        <w:autoSpaceDE w:val="0"/>
        <w:autoSpaceDN w:val="0"/>
        <w:adjustRightInd w:val="0"/>
        <w:spacing w:line="276" w:lineRule="auto"/>
        <w:rPr>
          <w:rFonts w:cs="Arial"/>
        </w:rPr>
      </w:pPr>
      <w:r w:rsidRPr="006D36B7">
        <w:rPr>
          <w:rFonts w:cs="Arial"/>
        </w:rPr>
        <w:t>Conducting follow up</w:t>
      </w:r>
    </w:p>
    <w:p w14:paraId="3542A732" w14:textId="77777777" w:rsidR="00ED671C" w:rsidRDefault="00ED671C" w:rsidP="009C2CCF">
      <w:pPr>
        <w:spacing w:after="0"/>
        <w:jc w:val="both"/>
        <w:rPr>
          <w:rFonts w:ascii="Arial" w:hAnsi="Arial" w:cs="Arial"/>
        </w:rPr>
      </w:pPr>
    </w:p>
    <w:p w14:paraId="5914FF55" w14:textId="77777777" w:rsidR="007D72CA" w:rsidRPr="00D11F27" w:rsidRDefault="007F7718" w:rsidP="009C2CCF">
      <w:pPr>
        <w:spacing w:after="0"/>
        <w:jc w:val="both"/>
        <w:rPr>
          <w:rFonts w:ascii="Arial" w:hAnsi="Arial" w:cs="Arial"/>
          <w:u w:val="single"/>
        </w:rPr>
      </w:pPr>
      <w:r w:rsidRPr="00D11F27">
        <w:rPr>
          <w:rFonts w:ascii="Arial" w:hAnsi="Arial" w:cs="Arial"/>
          <w:u w:val="single"/>
        </w:rPr>
        <w:lastRenderedPageBreak/>
        <w:t xml:space="preserve">Work </w:t>
      </w:r>
      <w:r w:rsidR="007D72CA" w:rsidRPr="00D11F27">
        <w:rPr>
          <w:rFonts w:ascii="Arial" w:hAnsi="Arial" w:cs="Arial"/>
          <w:u w:val="single"/>
        </w:rPr>
        <w:t>Practice</w:t>
      </w:r>
      <w:r w:rsidRPr="00D11F27">
        <w:rPr>
          <w:rFonts w:ascii="Arial" w:hAnsi="Arial" w:cs="Arial"/>
          <w:u w:val="single"/>
        </w:rPr>
        <w:t xml:space="preserve"> Controls</w:t>
      </w:r>
    </w:p>
    <w:p w14:paraId="15943560" w14:textId="77777777" w:rsidR="00ED70C9" w:rsidRDefault="00ED70C9" w:rsidP="009C2CCF">
      <w:pPr>
        <w:spacing w:after="0"/>
        <w:jc w:val="both"/>
        <w:rPr>
          <w:rFonts w:ascii="Arial" w:hAnsi="Arial" w:cs="Arial"/>
        </w:rPr>
      </w:pPr>
    </w:p>
    <w:p w14:paraId="71D06104" w14:textId="77777777" w:rsidR="00222E3D" w:rsidRPr="00AC7FB7" w:rsidRDefault="00222E3D" w:rsidP="009C2CCF">
      <w:pPr>
        <w:spacing w:after="0"/>
        <w:jc w:val="both"/>
        <w:rPr>
          <w:rFonts w:ascii="Arial" w:hAnsi="Arial" w:cs="Arial"/>
        </w:rPr>
      </w:pPr>
      <w:r>
        <w:rPr>
          <w:rFonts w:ascii="Arial" w:hAnsi="Arial" w:cs="Arial"/>
        </w:rPr>
        <w:t>T</w:t>
      </w:r>
      <w:r w:rsidRPr="006D36B7">
        <w:rPr>
          <w:rFonts w:ascii="Arial" w:hAnsi="Arial" w:cs="Arial"/>
        </w:rPr>
        <w:t xml:space="preserve">he following </w:t>
      </w:r>
      <w:r>
        <w:rPr>
          <w:rFonts w:ascii="Arial" w:hAnsi="Arial" w:cs="Arial"/>
        </w:rPr>
        <w:t xml:space="preserve">practices are expected to be followed </w:t>
      </w:r>
      <w:r w:rsidRPr="006D36B7">
        <w:rPr>
          <w:rFonts w:ascii="Arial" w:hAnsi="Arial" w:cs="Arial"/>
        </w:rPr>
        <w:t xml:space="preserve">and </w:t>
      </w:r>
      <w:r>
        <w:rPr>
          <w:rFonts w:ascii="Arial" w:hAnsi="Arial" w:cs="Arial"/>
        </w:rPr>
        <w:t xml:space="preserve">will be </w:t>
      </w:r>
      <w:r w:rsidRPr="006D36B7">
        <w:rPr>
          <w:rFonts w:ascii="Arial" w:hAnsi="Arial" w:cs="Arial"/>
        </w:rPr>
        <w:t>enforce</w:t>
      </w:r>
      <w:r>
        <w:rPr>
          <w:rFonts w:ascii="Arial" w:hAnsi="Arial" w:cs="Arial"/>
        </w:rPr>
        <w:t>d:</w:t>
      </w:r>
    </w:p>
    <w:p w14:paraId="6226B8AF" w14:textId="77777777" w:rsidR="00E83DD4" w:rsidRDefault="007D72CA" w:rsidP="009C2CCF">
      <w:pPr>
        <w:numPr>
          <w:ilvl w:val="0"/>
          <w:numId w:val="24"/>
        </w:numPr>
        <w:spacing w:after="0"/>
        <w:jc w:val="both"/>
        <w:rPr>
          <w:rFonts w:ascii="Arial" w:hAnsi="Arial" w:cs="Arial"/>
        </w:rPr>
      </w:pPr>
      <w:r w:rsidRPr="006D36B7">
        <w:rPr>
          <w:rFonts w:ascii="Arial" w:hAnsi="Arial" w:cs="Arial"/>
        </w:rPr>
        <w:t>In work areas where there is a reasonable likelihood of exposure to a blood borne pathogen</w:t>
      </w:r>
      <w:r w:rsidR="001F6CC9" w:rsidRPr="006D36B7">
        <w:rPr>
          <w:rFonts w:ascii="Arial" w:hAnsi="Arial" w:cs="Arial"/>
        </w:rPr>
        <w:t xml:space="preserve">, </w:t>
      </w:r>
      <w:r w:rsidR="00F90D11" w:rsidRPr="006D36B7">
        <w:rPr>
          <w:rFonts w:ascii="Arial" w:hAnsi="Arial" w:cs="Arial"/>
        </w:rPr>
        <w:t>OPIM</w:t>
      </w:r>
      <w:r w:rsidR="00904BB9" w:rsidRPr="006D36B7">
        <w:rPr>
          <w:rFonts w:ascii="Arial" w:hAnsi="Arial" w:cs="Arial"/>
        </w:rPr>
        <w:t>,</w:t>
      </w:r>
      <w:r w:rsidR="00F90D11" w:rsidRPr="006D36B7">
        <w:rPr>
          <w:rFonts w:ascii="Arial" w:hAnsi="Arial" w:cs="Arial"/>
        </w:rPr>
        <w:t xml:space="preserve"> or </w:t>
      </w:r>
      <w:r w:rsidR="001F6CC9" w:rsidRPr="006D36B7">
        <w:rPr>
          <w:rFonts w:ascii="Arial" w:hAnsi="Arial" w:cs="Arial"/>
        </w:rPr>
        <w:t>fecal matter</w:t>
      </w:r>
      <w:r w:rsidRPr="006D36B7">
        <w:rPr>
          <w:rFonts w:ascii="Arial" w:hAnsi="Arial" w:cs="Arial"/>
        </w:rPr>
        <w:t>, employees are not to eat, drink, apply cosmetics or lip balm, smoke, or handle contact lenses</w:t>
      </w:r>
      <w:r w:rsidR="006E492E">
        <w:rPr>
          <w:rFonts w:ascii="Arial" w:hAnsi="Arial" w:cs="Arial"/>
        </w:rPr>
        <w:t>;</w:t>
      </w:r>
      <w:r w:rsidRPr="006D36B7">
        <w:rPr>
          <w:rFonts w:ascii="Arial" w:hAnsi="Arial" w:cs="Arial"/>
        </w:rPr>
        <w:t xml:space="preserve"> </w:t>
      </w:r>
    </w:p>
    <w:p w14:paraId="0287F083" w14:textId="77777777" w:rsidR="007D72CA" w:rsidRDefault="007D72CA" w:rsidP="009C2CCF">
      <w:pPr>
        <w:numPr>
          <w:ilvl w:val="0"/>
          <w:numId w:val="24"/>
        </w:numPr>
        <w:spacing w:after="0"/>
        <w:jc w:val="both"/>
        <w:rPr>
          <w:rFonts w:ascii="Arial" w:hAnsi="Arial" w:cs="Arial"/>
        </w:rPr>
      </w:pPr>
      <w:r w:rsidRPr="006D36B7">
        <w:rPr>
          <w:rFonts w:ascii="Arial" w:hAnsi="Arial" w:cs="Arial"/>
        </w:rPr>
        <w:t>Food and beverages are not to be kept in refrigerators, freezers, shelves, or cabinets or on counter tops or bench tops where a blood borne pathogen</w:t>
      </w:r>
      <w:r w:rsidR="001F6CC9" w:rsidRPr="006D36B7">
        <w:rPr>
          <w:rFonts w:ascii="Arial" w:hAnsi="Arial" w:cs="Arial"/>
        </w:rPr>
        <w:t xml:space="preserve"> </w:t>
      </w:r>
      <w:r w:rsidR="005D431B">
        <w:rPr>
          <w:rFonts w:ascii="Arial" w:hAnsi="Arial" w:cs="Arial"/>
        </w:rPr>
        <w:t xml:space="preserve">or </w:t>
      </w:r>
      <w:r w:rsidR="00F90D11" w:rsidRPr="006D36B7">
        <w:rPr>
          <w:rFonts w:ascii="Arial" w:hAnsi="Arial" w:cs="Arial"/>
        </w:rPr>
        <w:t xml:space="preserve">OPIM </w:t>
      </w:r>
      <w:r w:rsidRPr="006D36B7">
        <w:rPr>
          <w:rFonts w:ascii="Arial" w:hAnsi="Arial" w:cs="Arial"/>
        </w:rPr>
        <w:t>is present</w:t>
      </w:r>
      <w:r w:rsidR="006E492E">
        <w:rPr>
          <w:rFonts w:ascii="Arial" w:hAnsi="Arial" w:cs="Arial"/>
        </w:rPr>
        <w:t>;</w:t>
      </w:r>
    </w:p>
    <w:p w14:paraId="34228A63" w14:textId="77777777" w:rsidR="007D72CA" w:rsidRPr="006D36B7" w:rsidRDefault="007D72CA" w:rsidP="009C2CCF">
      <w:pPr>
        <w:numPr>
          <w:ilvl w:val="0"/>
          <w:numId w:val="24"/>
        </w:numPr>
        <w:spacing w:after="0"/>
        <w:jc w:val="both"/>
        <w:rPr>
          <w:rFonts w:ascii="Arial" w:hAnsi="Arial" w:cs="Arial"/>
        </w:rPr>
      </w:pPr>
      <w:r w:rsidRPr="006D36B7">
        <w:rPr>
          <w:rFonts w:ascii="Arial" w:hAnsi="Arial" w:cs="Arial"/>
        </w:rPr>
        <w:t>All procedures will be conducted in a manner that will minimize splashing, spraying, splattering, and gen</w:t>
      </w:r>
      <w:r w:rsidR="002E1B8E">
        <w:rPr>
          <w:rFonts w:ascii="Arial" w:hAnsi="Arial" w:cs="Arial"/>
        </w:rPr>
        <w:t xml:space="preserve">eration of droplets of blood, </w:t>
      </w:r>
      <w:r w:rsidRPr="006D36B7">
        <w:rPr>
          <w:rFonts w:ascii="Arial" w:hAnsi="Arial" w:cs="Arial"/>
        </w:rPr>
        <w:t>OPIM</w:t>
      </w:r>
      <w:r w:rsidR="002E1B8E">
        <w:rPr>
          <w:rFonts w:ascii="Arial" w:hAnsi="Arial" w:cs="Arial"/>
        </w:rPr>
        <w:t>, or fecal matter</w:t>
      </w:r>
      <w:r w:rsidR="006E492E">
        <w:rPr>
          <w:rFonts w:ascii="Arial" w:hAnsi="Arial" w:cs="Arial"/>
        </w:rPr>
        <w:t>;</w:t>
      </w:r>
      <w:r w:rsidRPr="006D36B7">
        <w:rPr>
          <w:rFonts w:ascii="Arial" w:hAnsi="Arial" w:cs="Arial"/>
        </w:rPr>
        <w:t xml:space="preserve"> </w:t>
      </w:r>
    </w:p>
    <w:p w14:paraId="2C23C5AB" w14:textId="77777777" w:rsidR="002E1B8E" w:rsidRDefault="007B7676" w:rsidP="009C2CCF">
      <w:pPr>
        <w:numPr>
          <w:ilvl w:val="0"/>
          <w:numId w:val="24"/>
        </w:numPr>
        <w:spacing w:after="0"/>
        <w:jc w:val="both"/>
        <w:rPr>
          <w:rFonts w:ascii="Arial" w:hAnsi="Arial" w:cs="Arial"/>
        </w:rPr>
      </w:pPr>
      <w:r>
        <w:rPr>
          <w:rFonts w:ascii="Arial" w:hAnsi="Arial" w:cs="Arial"/>
        </w:rPr>
        <w:t>Any material or object</w:t>
      </w:r>
      <w:r w:rsidR="007D72CA" w:rsidRPr="006D36B7">
        <w:rPr>
          <w:rFonts w:ascii="Arial" w:hAnsi="Arial" w:cs="Arial"/>
        </w:rPr>
        <w:t xml:space="preserve"> that may be contaminated </w:t>
      </w:r>
      <w:r w:rsidR="002E1B8E">
        <w:rPr>
          <w:rFonts w:ascii="Arial" w:hAnsi="Arial" w:cs="Arial"/>
        </w:rPr>
        <w:t>with blood,</w:t>
      </w:r>
      <w:r>
        <w:rPr>
          <w:rFonts w:ascii="Arial" w:hAnsi="Arial" w:cs="Arial"/>
        </w:rPr>
        <w:t xml:space="preserve"> OPIM</w:t>
      </w:r>
      <w:r w:rsidR="002E1B8E">
        <w:rPr>
          <w:rFonts w:ascii="Arial" w:hAnsi="Arial" w:cs="Arial"/>
        </w:rPr>
        <w:t>, or fecal matter</w:t>
      </w:r>
      <w:r>
        <w:rPr>
          <w:rFonts w:ascii="Arial" w:hAnsi="Arial" w:cs="Arial"/>
        </w:rPr>
        <w:t xml:space="preserve"> </w:t>
      </w:r>
      <w:r w:rsidR="007D72CA" w:rsidRPr="006D36B7">
        <w:rPr>
          <w:rFonts w:ascii="Arial" w:hAnsi="Arial" w:cs="Arial"/>
        </w:rPr>
        <w:t>will not be directly handled with a bare hand</w:t>
      </w:r>
      <w:r w:rsidR="00D11F27">
        <w:rPr>
          <w:rFonts w:ascii="Arial" w:hAnsi="Arial" w:cs="Arial"/>
        </w:rPr>
        <w:t>;</w:t>
      </w:r>
      <w:r w:rsidR="007D72CA" w:rsidRPr="006D36B7">
        <w:rPr>
          <w:rFonts w:ascii="Arial" w:hAnsi="Arial" w:cs="Arial"/>
        </w:rPr>
        <w:t xml:space="preserve"> </w:t>
      </w:r>
    </w:p>
    <w:p w14:paraId="73630975" w14:textId="77777777" w:rsidR="002E1B8E" w:rsidRDefault="002E1B8E" w:rsidP="009C2CCF">
      <w:pPr>
        <w:numPr>
          <w:ilvl w:val="0"/>
          <w:numId w:val="24"/>
        </w:numPr>
        <w:spacing w:after="0"/>
        <w:jc w:val="both"/>
        <w:rPr>
          <w:rFonts w:ascii="Arial" w:hAnsi="Arial" w:cs="Arial"/>
        </w:rPr>
      </w:pPr>
      <w:r>
        <w:rPr>
          <w:rFonts w:ascii="Arial" w:hAnsi="Arial" w:cs="Arial"/>
        </w:rPr>
        <w:t>M</w:t>
      </w:r>
      <w:r w:rsidRPr="006D36B7">
        <w:rPr>
          <w:rFonts w:ascii="Arial" w:hAnsi="Arial" w:cs="Arial"/>
        </w:rPr>
        <w:t>echanical means (</w:t>
      </w:r>
      <w:r>
        <w:rPr>
          <w:rFonts w:ascii="Arial" w:hAnsi="Arial" w:cs="Arial"/>
        </w:rPr>
        <w:t>e.g. tongs, dustpan and broom) will be used when appropriate to prevent direct hand contact;</w:t>
      </w:r>
    </w:p>
    <w:p w14:paraId="396ED3A0" w14:textId="77777777" w:rsidR="007D72CA" w:rsidRPr="006D36B7" w:rsidRDefault="00C73C4B" w:rsidP="009C2CCF">
      <w:pPr>
        <w:numPr>
          <w:ilvl w:val="0"/>
          <w:numId w:val="24"/>
        </w:numPr>
        <w:spacing w:after="0"/>
        <w:jc w:val="both"/>
        <w:rPr>
          <w:rFonts w:ascii="Arial" w:hAnsi="Arial" w:cs="Arial"/>
        </w:rPr>
      </w:pPr>
      <w:r>
        <w:rPr>
          <w:rFonts w:ascii="Arial" w:hAnsi="Arial" w:cs="Arial"/>
        </w:rPr>
        <w:t>C</w:t>
      </w:r>
      <w:r w:rsidR="007D72CA" w:rsidRPr="006D36B7">
        <w:rPr>
          <w:rFonts w:ascii="Arial" w:hAnsi="Arial" w:cs="Arial"/>
        </w:rPr>
        <w:t xml:space="preserve">ontaminated </w:t>
      </w:r>
      <w:r w:rsidR="00F25A2F">
        <w:rPr>
          <w:rFonts w:ascii="Arial" w:hAnsi="Arial" w:cs="Arial"/>
        </w:rPr>
        <w:t>material</w:t>
      </w:r>
      <w:r>
        <w:rPr>
          <w:rFonts w:ascii="Arial" w:hAnsi="Arial" w:cs="Arial"/>
        </w:rPr>
        <w:t>s</w:t>
      </w:r>
      <w:r w:rsidR="00F25A2F">
        <w:rPr>
          <w:rFonts w:ascii="Arial" w:hAnsi="Arial" w:cs="Arial"/>
        </w:rPr>
        <w:t xml:space="preserve"> or object</w:t>
      </w:r>
      <w:r>
        <w:rPr>
          <w:rFonts w:ascii="Arial" w:hAnsi="Arial" w:cs="Arial"/>
        </w:rPr>
        <w:t>s</w:t>
      </w:r>
      <w:r w:rsidR="007D72CA" w:rsidRPr="006D36B7">
        <w:rPr>
          <w:rFonts w:ascii="Arial" w:hAnsi="Arial" w:cs="Arial"/>
        </w:rPr>
        <w:t xml:space="preserve"> will be placed in puncture-resistant containers and disposed of as biohazardous waste</w:t>
      </w:r>
      <w:r w:rsidR="006E492E">
        <w:rPr>
          <w:rFonts w:ascii="Arial" w:hAnsi="Arial" w:cs="Arial"/>
        </w:rPr>
        <w:t>; and</w:t>
      </w:r>
    </w:p>
    <w:p w14:paraId="6BB9805B" w14:textId="77777777" w:rsidR="00032B0B" w:rsidRPr="00D11F27" w:rsidRDefault="00B14C9C" w:rsidP="009C2CCF">
      <w:pPr>
        <w:numPr>
          <w:ilvl w:val="0"/>
          <w:numId w:val="24"/>
        </w:numPr>
        <w:spacing w:after="0"/>
        <w:jc w:val="both"/>
        <w:rPr>
          <w:rFonts w:ascii="Arial" w:hAnsi="Arial" w:cs="Arial"/>
        </w:rPr>
      </w:pPr>
      <w:r w:rsidRPr="00D11F27">
        <w:rPr>
          <w:rFonts w:ascii="Arial" w:hAnsi="Arial" w:cs="Arial"/>
        </w:rPr>
        <w:t>Needle clippers and other devices that shear, bend, or break contaminated needles</w:t>
      </w:r>
      <w:r w:rsidR="002E1B8E" w:rsidRPr="00D11F27">
        <w:rPr>
          <w:rFonts w:ascii="Arial" w:hAnsi="Arial" w:cs="Arial"/>
        </w:rPr>
        <w:t xml:space="preserve"> are prohibited from use</w:t>
      </w:r>
      <w:r w:rsidR="006E492E" w:rsidRPr="00D11F27">
        <w:rPr>
          <w:rFonts w:ascii="Arial" w:hAnsi="Arial" w:cs="Arial"/>
        </w:rPr>
        <w:t>.</w:t>
      </w:r>
      <w:r w:rsidRPr="00D11F27">
        <w:rPr>
          <w:rFonts w:ascii="Arial" w:hAnsi="Arial" w:cs="Arial"/>
        </w:rPr>
        <w:t xml:space="preserve"> </w:t>
      </w:r>
      <w:bookmarkStart w:id="12" w:name="_Toc8109043"/>
    </w:p>
    <w:p w14:paraId="467E1E17" w14:textId="77777777" w:rsidR="00032B0B" w:rsidRDefault="00032B0B" w:rsidP="009C2CCF">
      <w:pPr>
        <w:pStyle w:val="Heading1"/>
        <w:spacing w:line="276" w:lineRule="auto"/>
        <w:jc w:val="both"/>
      </w:pPr>
    </w:p>
    <w:p w14:paraId="6F553C15" w14:textId="77777777" w:rsidR="005C321D" w:rsidRPr="00D11F27" w:rsidRDefault="005C321D" w:rsidP="009C2CCF">
      <w:pPr>
        <w:spacing w:after="0"/>
        <w:jc w:val="both"/>
        <w:rPr>
          <w:rFonts w:ascii="Arial" w:hAnsi="Arial" w:cs="Arial"/>
          <w:b/>
        </w:rPr>
      </w:pPr>
      <w:r w:rsidRPr="00D11F27">
        <w:rPr>
          <w:rFonts w:ascii="Arial" w:hAnsi="Arial" w:cs="Arial"/>
          <w:b/>
        </w:rPr>
        <w:t>Exception to Prohibited Practices</w:t>
      </w:r>
      <w:bookmarkEnd w:id="12"/>
    </w:p>
    <w:p w14:paraId="33EEE8C4" w14:textId="77777777" w:rsidR="00ED70C9" w:rsidRDefault="00ED70C9" w:rsidP="009C2CCF">
      <w:pPr>
        <w:autoSpaceDE w:val="0"/>
        <w:autoSpaceDN w:val="0"/>
        <w:adjustRightInd w:val="0"/>
        <w:spacing w:after="0"/>
        <w:jc w:val="both"/>
        <w:rPr>
          <w:rFonts w:ascii="Arial" w:hAnsi="Arial" w:cs="Arial"/>
        </w:rPr>
      </w:pPr>
    </w:p>
    <w:p w14:paraId="6F6479D9" w14:textId="77777777" w:rsidR="005C321D" w:rsidRPr="006D36B7" w:rsidRDefault="005C321D" w:rsidP="009C2CCF">
      <w:pPr>
        <w:autoSpaceDE w:val="0"/>
        <w:autoSpaceDN w:val="0"/>
        <w:adjustRightInd w:val="0"/>
        <w:spacing w:after="0"/>
        <w:jc w:val="both"/>
        <w:rPr>
          <w:rFonts w:ascii="Arial" w:hAnsi="Arial" w:cs="Arial"/>
          <w:i/>
          <w:iCs/>
        </w:rPr>
      </w:pPr>
      <w:r>
        <w:rPr>
          <w:rFonts w:ascii="Arial" w:hAnsi="Arial" w:cs="Arial"/>
        </w:rPr>
        <w:t>T</w:t>
      </w:r>
      <w:r w:rsidRPr="006D36B7">
        <w:rPr>
          <w:rFonts w:ascii="Arial" w:hAnsi="Arial" w:cs="Arial"/>
        </w:rPr>
        <w:t xml:space="preserve">he bending, recapping, or removal of contaminated sharps from devices </w:t>
      </w:r>
      <w:r w:rsidR="00742739">
        <w:rPr>
          <w:rFonts w:ascii="Arial" w:hAnsi="Arial" w:cs="Arial"/>
        </w:rPr>
        <w:t xml:space="preserve">is prohibited </w:t>
      </w:r>
      <w:r w:rsidRPr="00032B0B">
        <w:rPr>
          <w:rFonts w:ascii="Arial" w:hAnsi="Arial" w:cs="Arial"/>
          <w:iCs/>
        </w:rPr>
        <w:t>except when</w:t>
      </w:r>
      <w:r w:rsidRPr="006D36B7">
        <w:rPr>
          <w:rFonts w:ascii="Arial" w:hAnsi="Arial" w:cs="Arial"/>
          <w:i/>
          <w:iCs/>
        </w:rPr>
        <w:t xml:space="preserve"> </w:t>
      </w:r>
      <w:r w:rsidRPr="006D36B7">
        <w:rPr>
          <w:rFonts w:ascii="Arial" w:hAnsi="Arial" w:cs="Arial"/>
        </w:rPr>
        <w:t>performed using a mechanical device or a one-handed technique</w:t>
      </w:r>
      <w:r w:rsidR="00742739">
        <w:rPr>
          <w:rFonts w:ascii="Arial" w:hAnsi="Arial" w:cs="Arial"/>
        </w:rPr>
        <w:t>,</w:t>
      </w:r>
      <w:r w:rsidRPr="006D36B7">
        <w:rPr>
          <w:rFonts w:ascii="Arial" w:hAnsi="Arial" w:cs="Arial"/>
        </w:rPr>
        <w:t xml:space="preserve"> and it can be demonstrated that no alternative is feasible or that such action is required by a specific medical procedure. </w:t>
      </w:r>
    </w:p>
    <w:p w14:paraId="7CA36114" w14:textId="77777777" w:rsidR="005376F0" w:rsidRDefault="005376F0" w:rsidP="009C2CCF">
      <w:pPr>
        <w:pStyle w:val="ListParagraph"/>
        <w:spacing w:line="276" w:lineRule="auto"/>
        <w:rPr>
          <w:rFonts w:cs="Arial"/>
        </w:rPr>
      </w:pPr>
    </w:p>
    <w:p w14:paraId="22D04829" w14:textId="77777777" w:rsidR="007D72CA" w:rsidRPr="006D36B7" w:rsidRDefault="007D72CA" w:rsidP="009C2CCF">
      <w:pPr>
        <w:spacing w:after="0"/>
        <w:jc w:val="both"/>
        <w:rPr>
          <w:rFonts w:ascii="Arial" w:hAnsi="Arial" w:cs="Arial"/>
          <w:b/>
        </w:rPr>
      </w:pPr>
      <w:r w:rsidRPr="006D36B7">
        <w:rPr>
          <w:rFonts w:ascii="Arial" w:hAnsi="Arial" w:cs="Arial"/>
          <w:b/>
        </w:rPr>
        <w:t xml:space="preserve">Requirements for Handling </w:t>
      </w:r>
      <w:r w:rsidR="00DA19B2">
        <w:rPr>
          <w:rFonts w:ascii="Arial" w:hAnsi="Arial" w:cs="Arial"/>
          <w:b/>
        </w:rPr>
        <w:t xml:space="preserve">Contaminated </w:t>
      </w:r>
      <w:r w:rsidRPr="006D36B7">
        <w:rPr>
          <w:rFonts w:ascii="Arial" w:hAnsi="Arial" w:cs="Arial"/>
          <w:b/>
        </w:rPr>
        <w:t>Sharps</w:t>
      </w:r>
    </w:p>
    <w:p w14:paraId="2B6D052B" w14:textId="77777777" w:rsidR="00ED70C9" w:rsidRDefault="00ED70C9" w:rsidP="009C2CCF">
      <w:pPr>
        <w:spacing w:after="0"/>
        <w:jc w:val="both"/>
        <w:rPr>
          <w:rFonts w:cs="Arial"/>
        </w:rPr>
      </w:pPr>
    </w:p>
    <w:p w14:paraId="106C05E9" w14:textId="77777777" w:rsidR="00E83DD4" w:rsidRDefault="00CF17CD" w:rsidP="009C2CCF">
      <w:pPr>
        <w:spacing w:after="0"/>
        <w:jc w:val="both"/>
      </w:pPr>
      <w:r w:rsidRPr="00AC7FB7">
        <w:rPr>
          <w:rFonts w:ascii="Arial" w:hAnsi="Arial" w:cs="Arial"/>
        </w:rPr>
        <w:t xml:space="preserve">The following </w:t>
      </w:r>
      <w:r>
        <w:rPr>
          <w:rFonts w:ascii="Arial" w:hAnsi="Arial" w:cs="Arial"/>
        </w:rPr>
        <w:t>requirements for handling contaminated sharps</w:t>
      </w:r>
      <w:r w:rsidRPr="00AC7FB7">
        <w:rPr>
          <w:rFonts w:ascii="Arial" w:hAnsi="Arial" w:cs="Arial"/>
        </w:rPr>
        <w:t xml:space="preserve"> are expected to be followed and will be enforced:</w:t>
      </w:r>
    </w:p>
    <w:p w14:paraId="1B2B7378" w14:textId="77777777" w:rsidR="00CF17CD" w:rsidRPr="006D36B7" w:rsidRDefault="00CF17CD" w:rsidP="009C2CCF">
      <w:pPr>
        <w:numPr>
          <w:ilvl w:val="0"/>
          <w:numId w:val="33"/>
        </w:numPr>
        <w:spacing w:after="0"/>
        <w:jc w:val="both"/>
        <w:rPr>
          <w:rFonts w:ascii="Arial" w:hAnsi="Arial" w:cs="Arial"/>
        </w:rPr>
      </w:pPr>
      <w:r w:rsidRPr="006D36B7">
        <w:rPr>
          <w:rFonts w:ascii="Arial" w:hAnsi="Arial" w:cs="Arial"/>
        </w:rPr>
        <w:t xml:space="preserve">If needles or syringes are found, they </w:t>
      </w:r>
      <w:r>
        <w:rPr>
          <w:rFonts w:ascii="Arial" w:hAnsi="Arial" w:cs="Arial"/>
        </w:rPr>
        <w:t>will</w:t>
      </w:r>
      <w:r w:rsidRPr="006D36B7">
        <w:rPr>
          <w:rFonts w:ascii="Arial" w:hAnsi="Arial" w:cs="Arial"/>
        </w:rPr>
        <w:t xml:space="preserve"> be handled with caution</w:t>
      </w:r>
      <w:r>
        <w:rPr>
          <w:rFonts w:ascii="Arial" w:hAnsi="Arial" w:cs="Arial"/>
        </w:rPr>
        <w:t xml:space="preserve"> and</w:t>
      </w:r>
      <w:r w:rsidRPr="006D36B7">
        <w:rPr>
          <w:rFonts w:ascii="Arial" w:hAnsi="Arial" w:cs="Arial"/>
        </w:rPr>
        <w:t xml:space="preserve"> by mechanical means (</w:t>
      </w:r>
      <w:r>
        <w:rPr>
          <w:rFonts w:ascii="Arial" w:hAnsi="Arial" w:cs="Arial"/>
        </w:rPr>
        <w:t xml:space="preserve">e.g. </w:t>
      </w:r>
      <w:r w:rsidRPr="006D36B7">
        <w:rPr>
          <w:rFonts w:ascii="Arial" w:hAnsi="Arial" w:cs="Arial"/>
        </w:rPr>
        <w:t>tongs</w:t>
      </w:r>
      <w:r>
        <w:rPr>
          <w:rFonts w:ascii="Arial" w:hAnsi="Arial" w:cs="Arial"/>
        </w:rPr>
        <w:t xml:space="preserve"> or pliers) whenever practical </w:t>
      </w:r>
      <w:r w:rsidRPr="006D36B7">
        <w:rPr>
          <w:rFonts w:ascii="Arial" w:hAnsi="Arial" w:cs="Arial"/>
        </w:rPr>
        <w:t xml:space="preserve">and placed </w:t>
      </w:r>
      <w:r>
        <w:rPr>
          <w:rFonts w:ascii="Arial" w:hAnsi="Arial" w:cs="Arial"/>
        </w:rPr>
        <w:t xml:space="preserve">directly </w:t>
      </w:r>
      <w:r w:rsidRPr="006D36B7">
        <w:rPr>
          <w:rFonts w:ascii="Arial" w:hAnsi="Arial" w:cs="Arial"/>
        </w:rPr>
        <w:t>in</w:t>
      </w:r>
      <w:r>
        <w:rPr>
          <w:rFonts w:ascii="Arial" w:hAnsi="Arial" w:cs="Arial"/>
        </w:rPr>
        <w:t>to</w:t>
      </w:r>
      <w:r w:rsidRPr="006D36B7">
        <w:rPr>
          <w:rFonts w:ascii="Arial" w:hAnsi="Arial" w:cs="Arial"/>
        </w:rPr>
        <w:t xml:space="preserve"> a biohazard sharps container</w:t>
      </w:r>
      <w:r w:rsidR="00B14C9C">
        <w:rPr>
          <w:rFonts w:ascii="Arial" w:hAnsi="Arial" w:cs="Arial"/>
        </w:rPr>
        <w:t>, sharp end first</w:t>
      </w:r>
      <w:r w:rsidR="00C73C4B">
        <w:rPr>
          <w:rFonts w:ascii="Arial" w:hAnsi="Arial" w:cs="Arial"/>
        </w:rPr>
        <w:t>;</w:t>
      </w:r>
      <w:r w:rsidRPr="006D36B7">
        <w:rPr>
          <w:rFonts w:ascii="Arial" w:hAnsi="Arial" w:cs="Arial"/>
        </w:rPr>
        <w:t xml:space="preserve"> </w:t>
      </w:r>
    </w:p>
    <w:p w14:paraId="6CF9826E" w14:textId="77777777" w:rsidR="00CF17CD" w:rsidRDefault="00CF17CD" w:rsidP="009C2CCF">
      <w:pPr>
        <w:numPr>
          <w:ilvl w:val="0"/>
          <w:numId w:val="33"/>
        </w:numPr>
        <w:spacing w:after="0"/>
        <w:jc w:val="both"/>
        <w:rPr>
          <w:rFonts w:ascii="Arial" w:hAnsi="Arial" w:cs="Arial"/>
        </w:rPr>
      </w:pPr>
      <w:r>
        <w:rPr>
          <w:rFonts w:ascii="Arial" w:hAnsi="Arial" w:cs="Arial"/>
        </w:rPr>
        <w:t>N</w:t>
      </w:r>
      <w:r w:rsidRPr="006D36B7">
        <w:rPr>
          <w:rFonts w:ascii="Arial" w:hAnsi="Arial" w:cs="Arial"/>
        </w:rPr>
        <w:t xml:space="preserve">eedles and other </w:t>
      </w:r>
      <w:r w:rsidR="00B14C9C">
        <w:rPr>
          <w:rFonts w:ascii="Arial" w:hAnsi="Arial" w:cs="Arial"/>
        </w:rPr>
        <w:t>s</w:t>
      </w:r>
      <w:r w:rsidRPr="006D36B7">
        <w:rPr>
          <w:rFonts w:ascii="Arial" w:hAnsi="Arial" w:cs="Arial"/>
        </w:rPr>
        <w:t>harps will not be bent, recapped, removed</w:t>
      </w:r>
      <w:r w:rsidR="00C73C4B">
        <w:rPr>
          <w:rFonts w:ascii="Arial" w:hAnsi="Arial" w:cs="Arial"/>
        </w:rPr>
        <w:t>, sheared, or purposely broken;</w:t>
      </w:r>
    </w:p>
    <w:p w14:paraId="3B0DACDF" w14:textId="77777777" w:rsidR="00CF17CD" w:rsidRPr="006D36B7" w:rsidRDefault="00CF17CD" w:rsidP="009C2CCF">
      <w:pPr>
        <w:numPr>
          <w:ilvl w:val="0"/>
          <w:numId w:val="33"/>
        </w:numPr>
        <w:spacing w:after="0"/>
        <w:jc w:val="both"/>
        <w:rPr>
          <w:rFonts w:ascii="Arial" w:hAnsi="Arial" w:cs="Arial"/>
        </w:rPr>
      </w:pPr>
      <w:r w:rsidRPr="006D36B7">
        <w:rPr>
          <w:rFonts w:ascii="Arial" w:hAnsi="Arial" w:cs="Arial"/>
        </w:rPr>
        <w:t>Reusable sharps that are contaminated with blood or OPIM will not be stored or processed in a manner that will require an employee to reach by hand into the container wher</w:t>
      </w:r>
      <w:r w:rsidR="00C73C4B">
        <w:rPr>
          <w:rFonts w:ascii="Arial" w:hAnsi="Arial" w:cs="Arial"/>
        </w:rPr>
        <w:t>e these sharps have been placed;</w:t>
      </w:r>
    </w:p>
    <w:p w14:paraId="16ADCB0B" w14:textId="77777777" w:rsidR="0042616C" w:rsidRDefault="00DA19B2" w:rsidP="009C2CCF">
      <w:pPr>
        <w:pStyle w:val="ListParagraph"/>
        <w:numPr>
          <w:ilvl w:val="0"/>
          <w:numId w:val="33"/>
        </w:numPr>
        <w:spacing w:line="276" w:lineRule="auto"/>
        <w:rPr>
          <w:rFonts w:cs="Arial"/>
        </w:rPr>
      </w:pPr>
      <w:r>
        <w:rPr>
          <w:rFonts w:cs="Arial"/>
        </w:rPr>
        <w:t xml:space="preserve">Sharps containers </w:t>
      </w:r>
      <w:r w:rsidR="00B14C9C">
        <w:rPr>
          <w:rFonts w:cs="Arial"/>
        </w:rPr>
        <w:t>will</w:t>
      </w:r>
      <w:r>
        <w:rPr>
          <w:rFonts w:cs="Arial"/>
        </w:rPr>
        <w:t xml:space="preserve"> be r</w:t>
      </w:r>
      <w:r w:rsidR="0042616C" w:rsidRPr="006D36B7">
        <w:rPr>
          <w:rFonts w:cs="Arial"/>
        </w:rPr>
        <w:t>eadily available in areas where sharps waste may be</w:t>
      </w:r>
      <w:r w:rsidR="0042616C" w:rsidRPr="006D36B7" w:rsidDel="00E83DD4">
        <w:rPr>
          <w:rFonts w:cs="Arial"/>
        </w:rPr>
        <w:t xml:space="preserve"> </w:t>
      </w:r>
      <w:r w:rsidR="0042616C" w:rsidRPr="006D36B7">
        <w:rPr>
          <w:rFonts w:cs="Arial"/>
        </w:rPr>
        <w:t>generated</w:t>
      </w:r>
      <w:r w:rsidR="00C73C4B">
        <w:rPr>
          <w:rFonts w:cs="Arial"/>
        </w:rPr>
        <w:t>;</w:t>
      </w:r>
    </w:p>
    <w:p w14:paraId="24532B48" w14:textId="77777777" w:rsidR="00B14C9C" w:rsidRPr="006D36B7" w:rsidRDefault="00B14C9C" w:rsidP="009C2CCF">
      <w:pPr>
        <w:pStyle w:val="ListParagraph"/>
        <w:numPr>
          <w:ilvl w:val="0"/>
          <w:numId w:val="33"/>
        </w:numPr>
        <w:spacing w:line="276" w:lineRule="auto"/>
        <w:rPr>
          <w:rFonts w:cs="Arial"/>
        </w:rPr>
      </w:pPr>
      <w:r>
        <w:rPr>
          <w:rFonts w:cs="Arial"/>
        </w:rPr>
        <w:t>Sharps c</w:t>
      </w:r>
      <w:r w:rsidRPr="006D36B7">
        <w:rPr>
          <w:rFonts w:cs="Arial"/>
        </w:rPr>
        <w:t xml:space="preserve">ontainers </w:t>
      </w:r>
      <w:r>
        <w:rPr>
          <w:rFonts w:cs="Arial"/>
        </w:rPr>
        <w:t>will be</w:t>
      </w:r>
      <w:r w:rsidRPr="006D36B7">
        <w:rPr>
          <w:rFonts w:cs="Arial"/>
        </w:rPr>
        <w:t xml:space="preserve"> labeled with the uni</w:t>
      </w:r>
      <w:r w:rsidR="00C73C4B">
        <w:rPr>
          <w:rFonts w:cs="Arial"/>
        </w:rPr>
        <w:t>versal biohazard symbol;</w:t>
      </w:r>
    </w:p>
    <w:p w14:paraId="25B02B2C" w14:textId="77777777" w:rsidR="00C73C4B" w:rsidRDefault="00DA19B2" w:rsidP="009C2CCF">
      <w:pPr>
        <w:pStyle w:val="ListParagraph"/>
        <w:numPr>
          <w:ilvl w:val="0"/>
          <w:numId w:val="33"/>
        </w:numPr>
        <w:spacing w:line="276" w:lineRule="auto"/>
        <w:rPr>
          <w:rFonts w:cs="Arial"/>
        </w:rPr>
      </w:pPr>
      <w:r>
        <w:rPr>
          <w:rFonts w:cs="Arial"/>
        </w:rPr>
        <w:t xml:space="preserve">Sharps containers </w:t>
      </w:r>
      <w:r w:rsidR="00B14C9C">
        <w:rPr>
          <w:rFonts w:cs="Arial"/>
        </w:rPr>
        <w:t>will</w:t>
      </w:r>
      <w:r>
        <w:rPr>
          <w:rFonts w:cs="Arial"/>
        </w:rPr>
        <w:t xml:space="preserve"> be r</w:t>
      </w:r>
      <w:r w:rsidR="0042616C" w:rsidRPr="006D36B7">
        <w:rPr>
          <w:rFonts w:cs="Arial"/>
        </w:rPr>
        <w:t>igid, puncture resistant, leak pr</w:t>
      </w:r>
      <w:r>
        <w:rPr>
          <w:rFonts w:cs="Arial"/>
        </w:rPr>
        <w:t>oof on the sides and bottom,</w:t>
      </w:r>
      <w:r w:rsidR="0042616C" w:rsidRPr="006D36B7">
        <w:rPr>
          <w:rFonts w:cs="Arial"/>
        </w:rPr>
        <w:t xml:space="preserve"> portable when portability is necessary to</w:t>
      </w:r>
      <w:r>
        <w:rPr>
          <w:rFonts w:cs="Arial"/>
        </w:rPr>
        <w:t xml:space="preserve"> ensure easy access by the user and</w:t>
      </w:r>
      <w:r w:rsidR="00C73C4B">
        <w:rPr>
          <w:rFonts w:cs="Arial"/>
        </w:rPr>
        <w:t xml:space="preserve"> closable;</w:t>
      </w:r>
      <w:r w:rsidR="0042616C" w:rsidRPr="006D36B7">
        <w:rPr>
          <w:rFonts w:cs="Arial"/>
        </w:rPr>
        <w:t xml:space="preserve"> </w:t>
      </w:r>
    </w:p>
    <w:p w14:paraId="7274EB6E" w14:textId="77777777" w:rsidR="00DA19B2" w:rsidRDefault="0042616C" w:rsidP="009C2CCF">
      <w:pPr>
        <w:pStyle w:val="ListParagraph"/>
        <w:numPr>
          <w:ilvl w:val="0"/>
          <w:numId w:val="33"/>
        </w:numPr>
        <w:spacing w:line="276" w:lineRule="auto"/>
        <w:rPr>
          <w:rFonts w:cs="Arial"/>
        </w:rPr>
      </w:pPr>
      <w:r w:rsidRPr="006D36B7">
        <w:rPr>
          <w:rFonts w:cs="Arial"/>
        </w:rPr>
        <w:lastRenderedPageBreak/>
        <w:t>When closed, the containers are leak resistant and incapable of being reo</w:t>
      </w:r>
      <w:r w:rsidR="00C73C4B">
        <w:rPr>
          <w:rFonts w:cs="Arial"/>
        </w:rPr>
        <w:t>pened without great difficulty;</w:t>
      </w:r>
    </w:p>
    <w:p w14:paraId="0A78E0DD" w14:textId="77777777" w:rsidR="00C73C4B" w:rsidRDefault="00B14C9C" w:rsidP="009C2CCF">
      <w:pPr>
        <w:pStyle w:val="ListParagraph"/>
        <w:numPr>
          <w:ilvl w:val="0"/>
          <w:numId w:val="33"/>
        </w:numPr>
        <w:spacing w:line="276" w:lineRule="auto"/>
        <w:rPr>
          <w:rFonts w:cs="Arial"/>
        </w:rPr>
      </w:pPr>
      <w:r w:rsidRPr="00D42DAF">
        <w:rPr>
          <w:rFonts w:cs="Arial"/>
        </w:rPr>
        <w:t>Sharps containers should remain upright throughout use and emptied befo</w:t>
      </w:r>
      <w:r w:rsidR="00C73C4B">
        <w:rPr>
          <w:rFonts w:cs="Arial"/>
        </w:rPr>
        <w:t>re they are three-quarters full;</w:t>
      </w:r>
    </w:p>
    <w:p w14:paraId="5A57222D" w14:textId="77777777" w:rsidR="00B14C9C" w:rsidRPr="00D42DAF" w:rsidRDefault="00B14C9C" w:rsidP="009C2CCF">
      <w:pPr>
        <w:pStyle w:val="ListParagraph"/>
        <w:numPr>
          <w:ilvl w:val="0"/>
          <w:numId w:val="33"/>
        </w:numPr>
        <w:spacing w:line="276" w:lineRule="auto"/>
        <w:rPr>
          <w:rFonts w:cs="Arial"/>
        </w:rPr>
      </w:pPr>
      <w:r w:rsidRPr="00D42DAF">
        <w:rPr>
          <w:rFonts w:cs="Arial"/>
        </w:rPr>
        <w:t xml:space="preserve">Disposable sharps containers are not </w:t>
      </w:r>
      <w:r>
        <w:rPr>
          <w:rFonts w:cs="Arial"/>
        </w:rPr>
        <w:t xml:space="preserve">to be </w:t>
      </w:r>
      <w:r w:rsidRPr="00D42DAF">
        <w:rPr>
          <w:rFonts w:cs="Arial"/>
        </w:rPr>
        <w:t>re</w:t>
      </w:r>
      <w:r>
        <w:rPr>
          <w:rFonts w:cs="Arial"/>
        </w:rPr>
        <w:t>-</w:t>
      </w:r>
      <w:r w:rsidRPr="00D42DAF">
        <w:rPr>
          <w:rFonts w:cs="Arial"/>
        </w:rPr>
        <w:t>opened</w:t>
      </w:r>
      <w:r w:rsidR="00C73C4B">
        <w:rPr>
          <w:rFonts w:cs="Arial"/>
        </w:rPr>
        <w:t>, emptied, or accessed in any way;</w:t>
      </w:r>
    </w:p>
    <w:p w14:paraId="5BC6F269" w14:textId="77777777" w:rsidR="00933CC9" w:rsidRPr="006D36B7" w:rsidRDefault="00933CC9" w:rsidP="009C2CCF">
      <w:pPr>
        <w:numPr>
          <w:ilvl w:val="0"/>
          <w:numId w:val="24"/>
        </w:numPr>
        <w:spacing w:after="0"/>
        <w:jc w:val="both"/>
        <w:rPr>
          <w:rFonts w:ascii="Arial" w:hAnsi="Arial" w:cs="Arial"/>
        </w:rPr>
      </w:pPr>
      <w:r w:rsidRPr="006D36B7">
        <w:rPr>
          <w:rFonts w:ascii="Arial" w:hAnsi="Arial" w:cs="Arial"/>
        </w:rPr>
        <w:t>Ensuring all procedures involving the use of sharps in connection with patient care such as withdrawing body fluids; accessing a vein o</w:t>
      </w:r>
      <w:r w:rsidR="00F25A2F">
        <w:rPr>
          <w:rFonts w:ascii="Arial" w:hAnsi="Arial" w:cs="Arial"/>
        </w:rPr>
        <w:t>r</w:t>
      </w:r>
      <w:r w:rsidRPr="006D36B7">
        <w:rPr>
          <w:rFonts w:ascii="Arial" w:hAnsi="Arial" w:cs="Arial"/>
        </w:rPr>
        <w:t xml:space="preserve"> artery; or administering vaccines, medications, or fluids will be performed using effective </w:t>
      </w:r>
      <w:r w:rsidR="00F25A2F">
        <w:rPr>
          <w:rFonts w:ascii="Arial" w:hAnsi="Arial" w:cs="Arial"/>
        </w:rPr>
        <w:t>safe practices</w:t>
      </w:r>
      <w:r w:rsidRPr="006D36B7">
        <w:rPr>
          <w:rFonts w:ascii="Arial" w:hAnsi="Arial" w:cs="Arial"/>
        </w:rPr>
        <w:t xml:space="preserve"> and other methods designed to minim</w:t>
      </w:r>
      <w:r w:rsidR="00C73C4B">
        <w:rPr>
          <w:rFonts w:ascii="Arial" w:hAnsi="Arial" w:cs="Arial"/>
        </w:rPr>
        <w:t>ize the risk of a sharps injury;</w:t>
      </w:r>
    </w:p>
    <w:p w14:paraId="7A4E8CB8" w14:textId="77777777" w:rsidR="00933CC9" w:rsidRPr="006D36B7" w:rsidRDefault="00933CC9" w:rsidP="009C2CCF">
      <w:pPr>
        <w:numPr>
          <w:ilvl w:val="0"/>
          <w:numId w:val="24"/>
        </w:numPr>
        <w:spacing w:after="0"/>
        <w:jc w:val="both"/>
        <w:rPr>
          <w:rFonts w:ascii="Arial" w:hAnsi="Arial" w:cs="Arial"/>
        </w:rPr>
      </w:pPr>
      <w:r w:rsidRPr="006D36B7">
        <w:rPr>
          <w:rFonts w:ascii="Arial" w:hAnsi="Arial" w:cs="Arial"/>
        </w:rPr>
        <w:t xml:space="preserve">Immediately, or as soon as possible, </w:t>
      </w:r>
      <w:r w:rsidR="00DE5CF0">
        <w:rPr>
          <w:rFonts w:ascii="Arial" w:hAnsi="Arial" w:cs="Arial"/>
        </w:rPr>
        <w:t>placing</w:t>
      </w:r>
      <w:r w:rsidRPr="006D36B7">
        <w:rPr>
          <w:rFonts w:ascii="Arial" w:hAnsi="Arial" w:cs="Arial"/>
        </w:rPr>
        <w:t xml:space="preserve"> contaminated sharps in sharps containers</w:t>
      </w:r>
      <w:r w:rsidR="00C73C4B">
        <w:rPr>
          <w:rFonts w:ascii="Arial" w:hAnsi="Arial" w:cs="Arial"/>
        </w:rPr>
        <w:t>;</w:t>
      </w:r>
    </w:p>
    <w:p w14:paraId="3279623C" w14:textId="77777777" w:rsidR="00DE5CF0" w:rsidRDefault="00933CC9" w:rsidP="009C2CCF">
      <w:pPr>
        <w:numPr>
          <w:ilvl w:val="0"/>
          <w:numId w:val="24"/>
        </w:numPr>
        <w:spacing w:after="0"/>
        <w:jc w:val="both"/>
        <w:rPr>
          <w:rFonts w:ascii="Arial" w:hAnsi="Arial" w:cs="Arial"/>
        </w:rPr>
      </w:pPr>
      <w:r w:rsidRPr="006D36B7">
        <w:rPr>
          <w:rFonts w:ascii="Arial" w:hAnsi="Arial" w:cs="Arial"/>
        </w:rPr>
        <w:t xml:space="preserve">Closing the sharps container immediately prior to removal or replacement to prevent spillage or protrusion of contents during handling, </w:t>
      </w:r>
      <w:r w:rsidR="00C73C4B">
        <w:rPr>
          <w:rFonts w:ascii="Arial" w:hAnsi="Arial" w:cs="Arial"/>
        </w:rPr>
        <w:t>storage, transport, or shipping;</w:t>
      </w:r>
      <w:r w:rsidRPr="006D36B7">
        <w:rPr>
          <w:rFonts w:ascii="Arial" w:hAnsi="Arial" w:cs="Arial"/>
        </w:rPr>
        <w:t xml:space="preserve"> </w:t>
      </w:r>
    </w:p>
    <w:p w14:paraId="75BA6725" w14:textId="77777777" w:rsidR="00933CC9" w:rsidRPr="00E83DD4" w:rsidRDefault="00B14C9C" w:rsidP="009C2CCF">
      <w:pPr>
        <w:pStyle w:val="ListParagraph"/>
        <w:numPr>
          <w:ilvl w:val="0"/>
          <w:numId w:val="24"/>
        </w:numPr>
        <w:spacing w:line="276" w:lineRule="auto"/>
        <w:rPr>
          <w:rFonts w:cs="Arial"/>
        </w:rPr>
      </w:pPr>
      <w:r>
        <w:rPr>
          <w:rFonts w:cs="Arial"/>
        </w:rPr>
        <w:t>S</w:t>
      </w:r>
      <w:r w:rsidRPr="00E83DD4">
        <w:rPr>
          <w:rFonts w:cs="Arial"/>
        </w:rPr>
        <w:t xml:space="preserve">harps container </w:t>
      </w:r>
      <w:r>
        <w:rPr>
          <w:rFonts w:cs="Arial"/>
        </w:rPr>
        <w:t>must be p</w:t>
      </w:r>
      <w:r w:rsidR="00933CC9" w:rsidRPr="00E83DD4">
        <w:rPr>
          <w:rFonts w:cs="Arial"/>
        </w:rPr>
        <w:t>lac</w:t>
      </w:r>
      <w:r w:rsidR="00DA19B2">
        <w:rPr>
          <w:rFonts w:cs="Arial"/>
        </w:rPr>
        <w:t>e</w:t>
      </w:r>
      <w:r>
        <w:rPr>
          <w:rFonts w:cs="Arial"/>
        </w:rPr>
        <w:t>d</w:t>
      </w:r>
      <w:r w:rsidR="00933CC9" w:rsidRPr="00E83DD4">
        <w:rPr>
          <w:rFonts w:cs="Arial"/>
        </w:rPr>
        <w:t xml:space="preserve"> in a secondary container if leakage of the primary container is possible. The second container must be capable of being sealed and constructed to contain all contents and prevent leakage during handling, storage, transport, or shipping. The second container must </w:t>
      </w:r>
      <w:r>
        <w:rPr>
          <w:rFonts w:cs="Arial"/>
        </w:rPr>
        <w:t xml:space="preserve">also </w:t>
      </w:r>
      <w:r w:rsidR="00933CC9" w:rsidRPr="00E83DD4">
        <w:rPr>
          <w:rFonts w:cs="Arial"/>
        </w:rPr>
        <w:t>be labeled or color-</w:t>
      </w:r>
      <w:r w:rsidR="00C73C4B">
        <w:rPr>
          <w:rFonts w:cs="Arial"/>
        </w:rPr>
        <w:t>coded to identify its contents;</w:t>
      </w:r>
    </w:p>
    <w:p w14:paraId="0B13DDFF" w14:textId="77777777" w:rsidR="00933CC9" w:rsidRPr="006D36B7" w:rsidRDefault="00933CC9" w:rsidP="009C2CCF">
      <w:pPr>
        <w:numPr>
          <w:ilvl w:val="0"/>
          <w:numId w:val="24"/>
        </w:numPr>
        <w:spacing w:after="0"/>
        <w:jc w:val="both"/>
        <w:rPr>
          <w:rFonts w:ascii="Arial" w:hAnsi="Arial" w:cs="Arial"/>
        </w:rPr>
      </w:pPr>
      <w:r w:rsidRPr="006D36B7">
        <w:rPr>
          <w:rFonts w:ascii="Arial" w:hAnsi="Arial" w:cs="Arial"/>
        </w:rPr>
        <w:t>Plac</w:t>
      </w:r>
      <w:r w:rsidR="00DA19B2">
        <w:rPr>
          <w:rFonts w:ascii="Arial" w:hAnsi="Arial" w:cs="Arial"/>
        </w:rPr>
        <w:t>e</w:t>
      </w:r>
      <w:r w:rsidRPr="006D36B7">
        <w:rPr>
          <w:rFonts w:ascii="Arial" w:hAnsi="Arial" w:cs="Arial"/>
        </w:rPr>
        <w:t xml:space="preserve"> other regulated waste in containers that are closeable and constructed to contain all the contents and prevent leakage of fluids during handling, storage,</w:t>
      </w:r>
      <w:r w:rsidRPr="006D36B7">
        <w:rPr>
          <w:rFonts w:cs="Arial"/>
        </w:rPr>
        <w:t xml:space="preserve"> </w:t>
      </w:r>
      <w:r w:rsidR="00C73C4B">
        <w:rPr>
          <w:rFonts w:ascii="Arial" w:hAnsi="Arial" w:cs="Arial"/>
        </w:rPr>
        <w:t>transportation, and shipping; and</w:t>
      </w:r>
      <w:r w:rsidRPr="006D36B7">
        <w:rPr>
          <w:rFonts w:ascii="Arial" w:hAnsi="Arial" w:cs="Arial"/>
        </w:rPr>
        <w:t xml:space="preserve"> </w:t>
      </w:r>
    </w:p>
    <w:p w14:paraId="14383450" w14:textId="77777777" w:rsidR="00933CC9" w:rsidRPr="006D36B7" w:rsidRDefault="00933CC9" w:rsidP="009C2CCF">
      <w:pPr>
        <w:numPr>
          <w:ilvl w:val="0"/>
          <w:numId w:val="24"/>
        </w:numPr>
        <w:spacing w:after="0"/>
        <w:jc w:val="both"/>
        <w:rPr>
          <w:rFonts w:ascii="Arial" w:hAnsi="Arial" w:cs="Arial"/>
        </w:rPr>
      </w:pPr>
      <w:r w:rsidRPr="006D36B7">
        <w:rPr>
          <w:rFonts w:ascii="Arial" w:hAnsi="Arial" w:cs="Arial"/>
        </w:rPr>
        <w:t xml:space="preserve">To prevent exposures to the risk of percutaneous injuries (breaking skin), employees will never open, empty, or clean reusable containers. </w:t>
      </w:r>
    </w:p>
    <w:p w14:paraId="4B3BAF23" w14:textId="77777777" w:rsidR="007D72CA" w:rsidRPr="006D36B7" w:rsidRDefault="007D72CA" w:rsidP="009C2CCF">
      <w:pPr>
        <w:pStyle w:val="Header"/>
        <w:tabs>
          <w:tab w:val="left" w:pos="360"/>
        </w:tabs>
        <w:spacing w:line="276" w:lineRule="auto"/>
        <w:jc w:val="both"/>
        <w:rPr>
          <w:rFonts w:ascii="Arial" w:hAnsi="Arial" w:cs="Arial"/>
        </w:rPr>
      </w:pPr>
    </w:p>
    <w:p w14:paraId="4BBAB5E5" w14:textId="77777777" w:rsidR="007D72CA" w:rsidRPr="006D36B7" w:rsidRDefault="007D72CA" w:rsidP="009C2CCF">
      <w:pPr>
        <w:spacing w:after="0"/>
        <w:jc w:val="both"/>
        <w:rPr>
          <w:rFonts w:ascii="Arial" w:hAnsi="Arial" w:cs="Arial"/>
          <w:b/>
        </w:rPr>
      </w:pPr>
      <w:bookmarkStart w:id="13" w:name="HandsBack"/>
      <w:bookmarkStart w:id="14" w:name="RegWasteBack"/>
      <w:bookmarkEnd w:id="13"/>
      <w:bookmarkEnd w:id="14"/>
      <w:r w:rsidRPr="006D36B7">
        <w:rPr>
          <w:rFonts w:ascii="Arial" w:hAnsi="Arial" w:cs="Arial"/>
          <w:b/>
        </w:rPr>
        <w:t>Regulated Waste</w:t>
      </w:r>
    </w:p>
    <w:p w14:paraId="54E0E669" w14:textId="77777777" w:rsidR="00ED70C9" w:rsidRPr="006D36B7" w:rsidRDefault="00ED70C9" w:rsidP="009C2CCF">
      <w:pPr>
        <w:spacing w:after="0"/>
        <w:jc w:val="both"/>
        <w:rPr>
          <w:rFonts w:ascii="Arial" w:hAnsi="Arial" w:cs="Arial"/>
          <w:b/>
          <w:smallCaps/>
          <w:u w:val="single"/>
        </w:rPr>
      </w:pPr>
    </w:p>
    <w:p w14:paraId="52F42A47" w14:textId="77777777" w:rsidR="00860630" w:rsidRDefault="00860630" w:rsidP="009C2CCF">
      <w:pPr>
        <w:spacing w:after="0"/>
        <w:jc w:val="both"/>
        <w:rPr>
          <w:rFonts w:ascii="Arial" w:hAnsi="Arial" w:cs="Arial"/>
        </w:rPr>
      </w:pPr>
      <w:r w:rsidRPr="006D36B7">
        <w:rPr>
          <w:rFonts w:ascii="Arial" w:hAnsi="Arial" w:cs="Arial"/>
        </w:rPr>
        <w:t>Regulated waste includes liquid or semi-liquid blood or infectious materials, items saturated with liquid blood or OPIM, items caked with dried blood or OPIM, contaminated sharps, and pathological and microbiological wastes containing blood or OPIM.</w:t>
      </w:r>
      <w:r w:rsidR="005A7C01">
        <w:rPr>
          <w:rFonts w:ascii="Arial" w:hAnsi="Arial" w:cs="Arial"/>
        </w:rPr>
        <w:t xml:space="preserve"> </w:t>
      </w:r>
    </w:p>
    <w:p w14:paraId="7C06C15A" w14:textId="77777777" w:rsidR="00860630" w:rsidRPr="006D36B7" w:rsidRDefault="00860630" w:rsidP="009C2CCF">
      <w:pPr>
        <w:spacing w:after="0"/>
        <w:jc w:val="both"/>
        <w:rPr>
          <w:rFonts w:ascii="Arial" w:hAnsi="Arial" w:cs="Arial"/>
        </w:rPr>
      </w:pPr>
    </w:p>
    <w:p w14:paraId="2A34988D" w14:textId="77777777" w:rsidR="001A1F28" w:rsidRPr="006D36B7" w:rsidRDefault="001A1F28" w:rsidP="009C2CCF">
      <w:pPr>
        <w:spacing w:after="0"/>
        <w:jc w:val="both"/>
        <w:rPr>
          <w:rFonts w:ascii="Arial" w:hAnsi="Arial" w:cs="Arial"/>
        </w:rPr>
      </w:pPr>
      <w:r w:rsidRPr="006D36B7">
        <w:rPr>
          <w:rFonts w:ascii="Arial" w:hAnsi="Arial" w:cs="Arial"/>
        </w:rPr>
        <w:t>Containers for regulated waste will:</w:t>
      </w:r>
    </w:p>
    <w:p w14:paraId="3ECD20A1" w14:textId="77777777" w:rsidR="001A1F28" w:rsidRPr="006D36B7" w:rsidRDefault="001A1F28" w:rsidP="009C2CCF">
      <w:pPr>
        <w:numPr>
          <w:ilvl w:val="0"/>
          <w:numId w:val="26"/>
        </w:numPr>
        <w:spacing w:after="0"/>
        <w:jc w:val="both"/>
        <w:rPr>
          <w:rFonts w:ascii="Arial" w:hAnsi="Arial" w:cs="Arial"/>
        </w:rPr>
      </w:pPr>
      <w:r w:rsidRPr="006D36B7">
        <w:rPr>
          <w:rFonts w:ascii="Arial" w:hAnsi="Arial" w:cs="Arial"/>
        </w:rPr>
        <w:t>Be leak proof, closable</w:t>
      </w:r>
      <w:r w:rsidR="00FD6FB6">
        <w:rPr>
          <w:rFonts w:ascii="Arial" w:hAnsi="Arial" w:cs="Arial"/>
        </w:rPr>
        <w:t>, and puncture resistant</w:t>
      </w:r>
      <w:r w:rsidR="00C73C4B">
        <w:rPr>
          <w:rFonts w:ascii="Arial" w:hAnsi="Arial" w:cs="Arial"/>
        </w:rPr>
        <w:t>;</w:t>
      </w:r>
    </w:p>
    <w:p w14:paraId="5E699E4C" w14:textId="77777777" w:rsidR="001A1F28" w:rsidRPr="006D36B7" w:rsidRDefault="00FD6FB6" w:rsidP="009C2CCF">
      <w:pPr>
        <w:numPr>
          <w:ilvl w:val="0"/>
          <w:numId w:val="26"/>
        </w:numPr>
        <w:spacing w:after="0"/>
        <w:jc w:val="both"/>
        <w:rPr>
          <w:rFonts w:ascii="Arial" w:hAnsi="Arial" w:cs="Arial"/>
        </w:rPr>
      </w:pPr>
      <w:r>
        <w:rPr>
          <w:rFonts w:ascii="Arial" w:hAnsi="Arial" w:cs="Arial"/>
        </w:rPr>
        <w:t>Not contain loose sharps</w:t>
      </w:r>
      <w:r w:rsidR="00C73C4B">
        <w:rPr>
          <w:rFonts w:ascii="Arial" w:hAnsi="Arial" w:cs="Arial"/>
        </w:rPr>
        <w:t>;</w:t>
      </w:r>
    </w:p>
    <w:p w14:paraId="14EAB356" w14:textId="77777777" w:rsidR="001A1F28" w:rsidRPr="006D36B7" w:rsidRDefault="00FD6FB6" w:rsidP="009C2CCF">
      <w:pPr>
        <w:numPr>
          <w:ilvl w:val="0"/>
          <w:numId w:val="26"/>
        </w:numPr>
        <w:spacing w:after="0"/>
        <w:jc w:val="both"/>
        <w:rPr>
          <w:rFonts w:ascii="Arial" w:hAnsi="Arial" w:cs="Arial"/>
        </w:rPr>
      </w:pPr>
      <w:r>
        <w:rPr>
          <w:rFonts w:ascii="Arial" w:hAnsi="Arial" w:cs="Arial"/>
        </w:rPr>
        <w:t>Be stored upright</w:t>
      </w:r>
      <w:r w:rsidR="00C73C4B">
        <w:rPr>
          <w:rFonts w:ascii="Arial" w:hAnsi="Arial" w:cs="Arial"/>
        </w:rPr>
        <w:t>;</w:t>
      </w:r>
    </w:p>
    <w:p w14:paraId="0AEEA909" w14:textId="77777777" w:rsidR="001A1F28" w:rsidRPr="00F37173" w:rsidRDefault="001A1F28" w:rsidP="009C2CCF">
      <w:pPr>
        <w:numPr>
          <w:ilvl w:val="0"/>
          <w:numId w:val="26"/>
        </w:numPr>
        <w:spacing w:after="0"/>
        <w:jc w:val="both"/>
        <w:rPr>
          <w:rFonts w:ascii="Arial" w:hAnsi="Arial" w:cs="Arial"/>
        </w:rPr>
      </w:pPr>
      <w:r w:rsidRPr="00F37173">
        <w:rPr>
          <w:rFonts w:ascii="Arial" w:hAnsi="Arial" w:cs="Arial"/>
        </w:rPr>
        <w:t xml:space="preserve">Be handled </w:t>
      </w:r>
      <w:r w:rsidR="00250CA9" w:rsidRPr="00F37173">
        <w:rPr>
          <w:rFonts w:ascii="Arial" w:hAnsi="Arial" w:cs="Arial"/>
        </w:rPr>
        <w:t xml:space="preserve">exclusively </w:t>
      </w:r>
      <w:r w:rsidRPr="00F37173">
        <w:rPr>
          <w:rFonts w:ascii="Arial" w:hAnsi="Arial" w:cs="Arial"/>
        </w:rPr>
        <w:t xml:space="preserve">by </w:t>
      </w:r>
      <w:r w:rsidR="00FD6FB6" w:rsidRPr="00F37173">
        <w:rPr>
          <w:rFonts w:ascii="Arial" w:hAnsi="Arial" w:cs="Arial"/>
        </w:rPr>
        <w:t xml:space="preserve">personnel trained and authorized </w:t>
      </w:r>
      <w:r w:rsidR="006F7905" w:rsidRPr="00F37173">
        <w:rPr>
          <w:rFonts w:ascii="Arial" w:hAnsi="Arial" w:cs="Arial"/>
        </w:rPr>
        <w:t xml:space="preserve">under this </w:t>
      </w:r>
      <w:r w:rsidR="000A0DD4">
        <w:rPr>
          <w:rFonts w:ascii="Arial" w:hAnsi="Arial" w:cs="Arial"/>
        </w:rPr>
        <w:t>Program</w:t>
      </w:r>
      <w:r w:rsidR="00C73C4B">
        <w:rPr>
          <w:rFonts w:ascii="Arial" w:hAnsi="Arial" w:cs="Arial"/>
        </w:rPr>
        <w:t>; and</w:t>
      </w:r>
    </w:p>
    <w:p w14:paraId="00D779FE" w14:textId="77777777" w:rsidR="001A1F28" w:rsidRPr="006D36B7" w:rsidRDefault="001A1F28" w:rsidP="009C2CCF">
      <w:pPr>
        <w:numPr>
          <w:ilvl w:val="0"/>
          <w:numId w:val="26"/>
        </w:numPr>
        <w:spacing w:after="0"/>
        <w:jc w:val="both"/>
        <w:rPr>
          <w:rFonts w:cs="Arial"/>
        </w:rPr>
      </w:pPr>
      <w:r w:rsidRPr="006D36B7">
        <w:rPr>
          <w:rFonts w:ascii="Arial" w:hAnsi="Arial" w:cs="Arial"/>
        </w:rPr>
        <w:t xml:space="preserve">Be </w:t>
      </w:r>
      <w:r w:rsidRPr="006D36B7">
        <w:rPr>
          <w:rFonts w:ascii="Arial" w:hAnsi="Arial" w:cs="Arial"/>
          <w:b/>
          <w:color w:val="FF0000"/>
        </w:rPr>
        <w:t>RED</w:t>
      </w:r>
      <w:r w:rsidRPr="006D36B7">
        <w:rPr>
          <w:rFonts w:ascii="Arial" w:hAnsi="Arial" w:cs="Arial"/>
          <w:color w:val="FF0000"/>
        </w:rPr>
        <w:t xml:space="preserve"> </w:t>
      </w:r>
      <w:r w:rsidRPr="006D36B7">
        <w:rPr>
          <w:rFonts w:ascii="Arial" w:hAnsi="Arial" w:cs="Arial"/>
        </w:rPr>
        <w:t>and labeled with a fluorescent orange biohazard symbol</w:t>
      </w:r>
      <w:r w:rsidR="00C73C4B">
        <w:rPr>
          <w:rFonts w:ascii="Arial" w:hAnsi="Arial" w:cs="Arial"/>
        </w:rPr>
        <w:t>.</w:t>
      </w:r>
    </w:p>
    <w:p w14:paraId="656FAFD5" w14:textId="77777777" w:rsidR="007D72CA" w:rsidRPr="006D36B7" w:rsidRDefault="007D72CA" w:rsidP="009C2CCF">
      <w:pPr>
        <w:spacing w:after="0"/>
        <w:ind w:left="720"/>
        <w:jc w:val="both"/>
        <w:rPr>
          <w:rFonts w:ascii="Arial" w:hAnsi="Arial" w:cs="Arial"/>
        </w:rPr>
      </w:pPr>
    </w:p>
    <w:p w14:paraId="08B95ED1" w14:textId="77777777" w:rsidR="007D72CA" w:rsidRPr="006D36B7" w:rsidRDefault="001003BE" w:rsidP="009C2CCF">
      <w:pPr>
        <w:spacing w:after="0"/>
        <w:jc w:val="both"/>
        <w:rPr>
          <w:rFonts w:ascii="Arial" w:hAnsi="Arial" w:cs="Arial"/>
          <w:b/>
          <w:i/>
          <w:color w:val="0066FF"/>
        </w:rPr>
      </w:pPr>
      <w:r>
        <w:rPr>
          <w:rFonts w:ascii="Arial" w:hAnsi="Arial" w:cs="Arial"/>
        </w:rPr>
        <w:t>Regulated waste will</w:t>
      </w:r>
      <w:r w:rsidRPr="006D36B7">
        <w:rPr>
          <w:rFonts w:ascii="Arial" w:hAnsi="Arial" w:cs="Arial"/>
        </w:rPr>
        <w:t xml:space="preserve"> </w:t>
      </w:r>
      <w:r>
        <w:rPr>
          <w:rFonts w:ascii="Arial" w:hAnsi="Arial" w:cs="Arial"/>
        </w:rPr>
        <w:t xml:space="preserve">be </w:t>
      </w:r>
      <w:r w:rsidRPr="006D36B7">
        <w:rPr>
          <w:rFonts w:ascii="Arial" w:hAnsi="Arial" w:cs="Arial"/>
        </w:rPr>
        <w:t>dispose</w:t>
      </w:r>
      <w:r>
        <w:rPr>
          <w:rFonts w:ascii="Arial" w:hAnsi="Arial" w:cs="Arial"/>
        </w:rPr>
        <w:t>d</w:t>
      </w:r>
      <w:r w:rsidR="00F25A2F">
        <w:rPr>
          <w:rFonts w:ascii="Arial" w:hAnsi="Arial" w:cs="Arial"/>
        </w:rPr>
        <w:t xml:space="preserve"> of </w:t>
      </w:r>
      <w:r w:rsidRPr="006D36B7">
        <w:rPr>
          <w:rFonts w:ascii="Arial" w:hAnsi="Arial" w:cs="Arial"/>
        </w:rPr>
        <w:t>in accordance with applicable federal, state, and local regulations</w:t>
      </w:r>
      <w:r w:rsidR="00222E3D">
        <w:rPr>
          <w:rFonts w:ascii="Arial" w:hAnsi="Arial" w:cs="Arial"/>
        </w:rPr>
        <w:t>.</w:t>
      </w:r>
      <w:r w:rsidR="005A7C01">
        <w:rPr>
          <w:rFonts w:ascii="Arial" w:hAnsi="Arial" w:cs="Arial"/>
        </w:rPr>
        <w:t xml:space="preserve"> </w:t>
      </w:r>
      <w:r w:rsidR="004508D0" w:rsidRPr="00742739">
        <w:rPr>
          <w:rFonts w:ascii="Arial" w:hAnsi="Arial" w:cs="Arial"/>
          <w:color w:val="0000FF"/>
        </w:rPr>
        <w:t xml:space="preserve">Insert place where regulated waste will be taken </w:t>
      </w:r>
      <w:r w:rsidR="00742739">
        <w:rPr>
          <w:rFonts w:ascii="Arial" w:hAnsi="Arial" w:cs="Arial"/>
          <w:color w:val="0000FF"/>
        </w:rPr>
        <w:t>or</w:t>
      </w:r>
      <w:r w:rsidR="00742739" w:rsidRPr="00742739">
        <w:rPr>
          <w:rFonts w:ascii="Arial" w:hAnsi="Arial" w:cs="Arial"/>
          <w:color w:val="0000FF"/>
        </w:rPr>
        <w:t xml:space="preserve"> contact </w:t>
      </w:r>
      <w:r w:rsidR="00F25A2F" w:rsidRPr="00742739">
        <w:rPr>
          <w:rFonts w:ascii="Arial" w:hAnsi="Arial" w:cs="Arial"/>
          <w:color w:val="0000FF"/>
        </w:rPr>
        <w:t xml:space="preserve">your </w:t>
      </w:r>
      <w:r w:rsidR="004508D0" w:rsidRPr="00742739">
        <w:rPr>
          <w:rFonts w:ascii="Arial" w:hAnsi="Arial" w:cs="Arial"/>
          <w:color w:val="0000FF"/>
        </w:rPr>
        <w:t>manager/</w:t>
      </w:r>
      <w:r w:rsidR="00F25A2F" w:rsidRPr="00742739">
        <w:rPr>
          <w:rFonts w:ascii="Arial" w:hAnsi="Arial" w:cs="Arial"/>
          <w:color w:val="0000FF"/>
        </w:rPr>
        <w:t xml:space="preserve">supervisor for </w:t>
      </w:r>
      <w:r w:rsidR="00B14C9C" w:rsidRPr="00742739">
        <w:rPr>
          <w:rFonts w:ascii="Arial" w:hAnsi="Arial" w:cs="Arial"/>
          <w:color w:val="0000FF"/>
        </w:rPr>
        <w:t xml:space="preserve">proper </w:t>
      </w:r>
      <w:r w:rsidR="00F25A2F" w:rsidRPr="00742739">
        <w:rPr>
          <w:rFonts w:ascii="Arial" w:hAnsi="Arial" w:cs="Arial"/>
          <w:color w:val="0000FF"/>
        </w:rPr>
        <w:t xml:space="preserve">disposal </w:t>
      </w:r>
      <w:r w:rsidR="000367BA" w:rsidRPr="00742739">
        <w:rPr>
          <w:rFonts w:ascii="Arial" w:hAnsi="Arial" w:cs="Arial"/>
          <w:color w:val="0000FF"/>
        </w:rPr>
        <w:t>sites</w:t>
      </w:r>
      <w:r w:rsidR="00F25A2F" w:rsidRPr="00742739">
        <w:rPr>
          <w:rFonts w:ascii="Arial" w:hAnsi="Arial" w:cs="Arial"/>
          <w:color w:val="0000FF"/>
        </w:rPr>
        <w:t>.</w:t>
      </w:r>
      <w:r w:rsidR="005A7C01" w:rsidRPr="00742739">
        <w:rPr>
          <w:rFonts w:ascii="Arial" w:hAnsi="Arial" w:cs="Arial"/>
          <w:color w:val="0000FF"/>
        </w:rPr>
        <w:t xml:space="preserve"> </w:t>
      </w:r>
    </w:p>
    <w:p w14:paraId="4A772E19" w14:textId="77777777" w:rsidR="009C2CCF" w:rsidRDefault="009C2CCF">
      <w:pPr>
        <w:spacing w:after="0" w:line="240" w:lineRule="auto"/>
        <w:rPr>
          <w:rFonts w:ascii="Arial" w:hAnsi="Arial" w:cs="Arial"/>
        </w:rPr>
      </w:pPr>
      <w:r>
        <w:rPr>
          <w:rFonts w:ascii="Arial" w:hAnsi="Arial" w:cs="Arial"/>
        </w:rPr>
        <w:br w:type="page"/>
      </w:r>
    </w:p>
    <w:p w14:paraId="59305B6F" w14:textId="77777777" w:rsidR="007D72CA" w:rsidRPr="006D36B7" w:rsidRDefault="007D72CA" w:rsidP="009C2CCF">
      <w:pPr>
        <w:spacing w:after="0"/>
        <w:jc w:val="both"/>
        <w:rPr>
          <w:rFonts w:ascii="Arial" w:hAnsi="Arial" w:cs="Arial"/>
        </w:rPr>
      </w:pPr>
    </w:p>
    <w:p w14:paraId="2F308FCF" w14:textId="77777777" w:rsidR="007D72CA" w:rsidRPr="006D36B7" w:rsidRDefault="00F25A2F" w:rsidP="009C2CCF">
      <w:pPr>
        <w:spacing w:after="0"/>
        <w:jc w:val="both"/>
        <w:rPr>
          <w:rFonts w:ascii="Arial" w:hAnsi="Arial" w:cs="Arial"/>
          <w:b/>
        </w:rPr>
      </w:pPr>
      <w:r>
        <w:rPr>
          <w:rFonts w:ascii="Arial" w:hAnsi="Arial" w:cs="Arial"/>
          <w:b/>
        </w:rPr>
        <w:t>Cleaning and Decontamination</w:t>
      </w:r>
      <w:r w:rsidR="00EA5078">
        <w:rPr>
          <w:rFonts w:ascii="Arial" w:hAnsi="Arial" w:cs="Arial"/>
          <w:b/>
        </w:rPr>
        <w:t xml:space="preserve"> Equipment and Surfaces</w:t>
      </w:r>
    </w:p>
    <w:p w14:paraId="7509D3E9" w14:textId="77777777" w:rsidR="00ED70C9" w:rsidRPr="006D36B7" w:rsidRDefault="00ED70C9" w:rsidP="009C2CCF">
      <w:pPr>
        <w:spacing w:after="0"/>
        <w:jc w:val="both"/>
        <w:rPr>
          <w:rFonts w:ascii="Arial" w:hAnsi="Arial" w:cs="Arial"/>
        </w:rPr>
      </w:pPr>
    </w:p>
    <w:p w14:paraId="15137813" w14:textId="77777777" w:rsidR="00EA5078" w:rsidRDefault="00EA5078" w:rsidP="009C2CCF">
      <w:pPr>
        <w:spacing w:after="0"/>
        <w:jc w:val="both"/>
        <w:rPr>
          <w:rFonts w:ascii="Arial" w:hAnsi="Arial" w:cs="Arial"/>
          <w:color w:val="000000"/>
        </w:rPr>
      </w:pPr>
      <w:bookmarkStart w:id="15" w:name="CleaningBack"/>
      <w:bookmarkEnd w:id="15"/>
      <w:r>
        <w:rPr>
          <w:rFonts w:ascii="Arial" w:hAnsi="Arial" w:cs="Arial"/>
          <w:color w:val="000000"/>
        </w:rPr>
        <w:t xml:space="preserve">All equipment and surfaces are to </w:t>
      </w:r>
      <w:r w:rsidR="0041716A">
        <w:rPr>
          <w:rFonts w:ascii="Arial" w:hAnsi="Arial" w:cs="Arial"/>
          <w:color w:val="000000"/>
        </w:rPr>
        <w:t xml:space="preserve">be cleaned and decontaminated </w:t>
      </w:r>
      <w:r>
        <w:rPr>
          <w:rFonts w:ascii="Arial" w:hAnsi="Arial" w:cs="Arial"/>
          <w:color w:val="000000"/>
        </w:rPr>
        <w:t>as soon as possible after contact with blood, OPIM</w:t>
      </w:r>
      <w:r w:rsidR="00742739">
        <w:rPr>
          <w:rFonts w:ascii="Arial" w:hAnsi="Arial" w:cs="Arial"/>
          <w:color w:val="000000"/>
        </w:rPr>
        <w:t>,</w:t>
      </w:r>
      <w:r>
        <w:rPr>
          <w:rFonts w:ascii="Arial" w:hAnsi="Arial" w:cs="Arial"/>
          <w:color w:val="000000"/>
        </w:rPr>
        <w:t xml:space="preserve"> or human feces.</w:t>
      </w:r>
    </w:p>
    <w:p w14:paraId="26F23012" w14:textId="77777777" w:rsidR="00EA5078" w:rsidRDefault="00EA5078" w:rsidP="009C2CCF">
      <w:pPr>
        <w:spacing w:after="0"/>
        <w:jc w:val="both"/>
        <w:rPr>
          <w:rFonts w:ascii="Arial" w:hAnsi="Arial" w:cs="Arial"/>
          <w:color w:val="000000"/>
        </w:rPr>
      </w:pPr>
    </w:p>
    <w:p w14:paraId="342ADABD" w14:textId="77777777" w:rsidR="00C73C4B" w:rsidRDefault="00C73C4B" w:rsidP="009C2CCF">
      <w:pPr>
        <w:spacing w:after="0"/>
        <w:jc w:val="both"/>
        <w:rPr>
          <w:rFonts w:ascii="Arial" w:hAnsi="Arial" w:cs="Arial"/>
        </w:rPr>
      </w:pPr>
      <w:r>
        <w:rPr>
          <w:rFonts w:ascii="Arial" w:hAnsi="Arial" w:cs="Arial"/>
        </w:rPr>
        <w:t>The following clean-up procedures are recommended by the Center for Disease Control (CDC):</w:t>
      </w:r>
    </w:p>
    <w:p w14:paraId="6B1640FA" w14:textId="77777777" w:rsidR="00C73C4B" w:rsidRPr="00B85874" w:rsidRDefault="00C73C4B" w:rsidP="009C2CCF">
      <w:pPr>
        <w:numPr>
          <w:ilvl w:val="0"/>
          <w:numId w:val="52"/>
        </w:numPr>
        <w:shd w:val="clear" w:color="auto" w:fill="FFFFFF"/>
        <w:spacing w:before="100" w:beforeAutospacing="1" w:after="100" w:afterAutospacing="1"/>
        <w:jc w:val="both"/>
        <w:rPr>
          <w:rFonts w:ascii="Arial" w:eastAsia="Times New Roman" w:hAnsi="Arial" w:cs="Arial"/>
          <w:color w:val="000000"/>
        </w:rPr>
      </w:pPr>
      <w:r w:rsidRPr="00B85874">
        <w:rPr>
          <w:rFonts w:ascii="Arial" w:eastAsia="Times New Roman" w:hAnsi="Arial" w:cs="Arial"/>
          <w:color w:val="000000"/>
        </w:rPr>
        <w:t xml:space="preserve">Block off the area of the </w:t>
      </w:r>
      <w:r>
        <w:rPr>
          <w:rFonts w:ascii="Arial" w:eastAsia="Times New Roman" w:hAnsi="Arial" w:cs="Arial"/>
          <w:color w:val="000000"/>
        </w:rPr>
        <w:t xml:space="preserve">contamination </w:t>
      </w:r>
      <w:r w:rsidRPr="00B85874">
        <w:rPr>
          <w:rFonts w:ascii="Arial" w:eastAsia="Times New Roman" w:hAnsi="Arial" w:cs="Arial"/>
          <w:color w:val="000000"/>
        </w:rPr>
        <w:t>until clean-up and disinfection is complete.</w:t>
      </w:r>
    </w:p>
    <w:p w14:paraId="4FC79920" w14:textId="77777777" w:rsidR="00C73C4B" w:rsidRPr="00B85874" w:rsidRDefault="00C73C4B" w:rsidP="009C2CCF">
      <w:pPr>
        <w:numPr>
          <w:ilvl w:val="0"/>
          <w:numId w:val="52"/>
        </w:numPr>
        <w:shd w:val="clear" w:color="auto" w:fill="FFFFFF"/>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Use appropriate PPE.</w:t>
      </w:r>
    </w:p>
    <w:p w14:paraId="374A4674" w14:textId="77777777" w:rsidR="00C73C4B" w:rsidRPr="00B85874" w:rsidRDefault="00C73C4B" w:rsidP="009C2CCF">
      <w:pPr>
        <w:numPr>
          <w:ilvl w:val="0"/>
          <w:numId w:val="52"/>
        </w:numPr>
        <w:shd w:val="clear" w:color="auto" w:fill="FFFFFF"/>
        <w:spacing w:before="100" w:beforeAutospacing="1" w:after="100" w:afterAutospacing="1"/>
        <w:jc w:val="both"/>
        <w:rPr>
          <w:rFonts w:ascii="Arial" w:eastAsia="Times New Roman" w:hAnsi="Arial" w:cs="Arial"/>
          <w:color w:val="000000"/>
        </w:rPr>
      </w:pPr>
      <w:r w:rsidRPr="00B85874">
        <w:rPr>
          <w:rFonts w:ascii="Arial" w:eastAsia="Times New Roman" w:hAnsi="Arial" w:cs="Arial"/>
          <w:color w:val="000000"/>
        </w:rPr>
        <w:t>Wipe up the spill using paper towels or absorbent material and place in a plastic garbage bag.</w:t>
      </w:r>
    </w:p>
    <w:p w14:paraId="377DA436" w14:textId="77777777" w:rsidR="00C73C4B" w:rsidRPr="00B85874" w:rsidRDefault="00C73C4B" w:rsidP="009C2CCF">
      <w:pPr>
        <w:numPr>
          <w:ilvl w:val="0"/>
          <w:numId w:val="52"/>
        </w:numPr>
        <w:shd w:val="clear" w:color="auto" w:fill="FFFFFF"/>
        <w:spacing w:before="100" w:beforeAutospacing="1" w:after="100" w:afterAutospacing="1"/>
        <w:jc w:val="both"/>
        <w:rPr>
          <w:rFonts w:ascii="Arial" w:eastAsia="Times New Roman" w:hAnsi="Arial" w:cs="Arial"/>
          <w:color w:val="000000"/>
        </w:rPr>
      </w:pPr>
      <w:r w:rsidRPr="00B85874">
        <w:rPr>
          <w:rFonts w:ascii="Arial" w:eastAsia="Times New Roman" w:hAnsi="Arial" w:cs="Arial"/>
          <w:color w:val="000000"/>
        </w:rPr>
        <w:t xml:space="preserve">Gently pour </w:t>
      </w:r>
      <w:r>
        <w:rPr>
          <w:rFonts w:ascii="Arial" w:eastAsia="Times New Roman" w:hAnsi="Arial" w:cs="Arial"/>
          <w:color w:val="000000"/>
        </w:rPr>
        <w:t xml:space="preserve">a freshly prepared </w:t>
      </w:r>
      <w:r w:rsidRPr="00B85874">
        <w:rPr>
          <w:rFonts w:ascii="Arial" w:eastAsia="Times New Roman" w:hAnsi="Arial" w:cs="Arial"/>
          <w:color w:val="000000"/>
        </w:rPr>
        <w:t xml:space="preserve">bleach solution </w:t>
      </w:r>
      <w:r>
        <w:rPr>
          <w:rFonts w:ascii="Arial" w:hAnsi="Arial" w:cs="Arial"/>
        </w:rPr>
        <w:t xml:space="preserve">(1 part regular household bleach and 9 parts cool water) or an approved EPA-registered germicide </w:t>
      </w:r>
      <w:r w:rsidRPr="00B85874">
        <w:rPr>
          <w:rFonts w:ascii="Arial" w:eastAsia="Times New Roman" w:hAnsi="Arial" w:cs="Arial"/>
          <w:color w:val="000000"/>
        </w:rPr>
        <w:t>onto all contaminated areas.</w:t>
      </w:r>
    </w:p>
    <w:p w14:paraId="6A117DD0" w14:textId="77777777" w:rsidR="00C73C4B" w:rsidRPr="00B85874" w:rsidRDefault="00C73C4B" w:rsidP="009C2CCF">
      <w:pPr>
        <w:numPr>
          <w:ilvl w:val="0"/>
          <w:numId w:val="52"/>
        </w:numPr>
        <w:shd w:val="clear" w:color="auto" w:fill="FFFFFF"/>
        <w:spacing w:before="100" w:beforeAutospacing="1" w:after="100" w:afterAutospacing="1"/>
        <w:jc w:val="both"/>
        <w:rPr>
          <w:rFonts w:ascii="Arial" w:eastAsia="Times New Roman" w:hAnsi="Arial" w:cs="Arial"/>
          <w:color w:val="000000"/>
        </w:rPr>
      </w:pPr>
      <w:r w:rsidRPr="00B85874">
        <w:rPr>
          <w:rFonts w:ascii="Arial" w:eastAsia="Times New Roman" w:hAnsi="Arial" w:cs="Arial"/>
          <w:color w:val="000000"/>
        </w:rPr>
        <w:t>Let the bleach solution remain on the contaminated area for 20 minutes.</w:t>
      </w:r>
      <w:r>
        <w:rPr>
          <w:rFonts w:ascii="Arial" w:eastAsia="Times New Roman" w:hAnsi="Arial" w:cs="Arial"/>
          <w:color w:val="000000"/>
        </w:rPr>
        <w:t xml:space="preserve"> </w:t>
      </w:r>
      <w:r>
        <w:rPr>
          <w:rFonts w:ascii="Arial" w:hAnsi="Arial" w:cs="Arial"/>
        </w:rPr>
        <w:t>Follow the manufacturer’s recommendations for appropriate contact time for approved germicides</w:t>
      </w:r>
      <w:r w:rsidR="00742739">
        <w:rPr>
          <w:rFonts w:ascii="Arial" w:hAnsi="Arial" w:cs="Arial"/>
        </w:rPr>
        <w:t>.</w:t>
      </w:r>
    </w:p>
    <w:p w14:paraId="3C14785E" w14:textId="77777777" w:rsidR="00C73C4B" w:rsidRPr="00B85874" w:rsidRDefault="00C73C4B" w:rsidP="009C2CCF">
      <w:pPr>
        <w:numPr>
          <w:ilvl w:val="0"/>
          <w:numId w:val="52"/>
        </w:numPr>
        <w:shd w:val="clear" w:color="auto" w:fill="FFFFFF"/>
        <w:spacing w:before="100" w:beforeAutospacing="1" w:after="100" w:afterAutospacing="1"/>
        <w:jc w:val="both"/>
        <w:rPr>
          <w:rFonts w:ascii="Arial" w:eastAsia="Times New Roman" w:hAnsi="Arial" w:cs="Arial"/>
          <w:color w:val="000000"/>
        </w:rPr>
      </w:pPr>
      <w:r w:rsidRPr="00B85874">
        <w:rPr>
          <w:rFonts w:ascii="Arial" w:eastAsia="Times New Roman" w:hAnsi="Arial" w:cs="Arial"/>
          <w:color w:val="000000"/>
        </w:rPr>
        <w:t>Wipe up the remaining bleach solution</w:t>
      </w:r>
      <w:r>
        <w:rPr>
          <w:rFonts w:ascii="Arial" w:eastAsia="Times New Roman" w:hAnsi="Arial" w:cs="Arial"/>
          <w:color w:val="000000"/>
        </w:rPr>
        <w:t xml:space="preserve"> or germicide</w:t>
      </w:r>
      <w:r w:rsidRPr="00B85874">
        <w:rPr>
          <w:rFonts w:ascii="Arial" w:eastAsia="Times New Roman" w:hAnsi="Arial" w:cs="Arial"/>
          <w:color w:val="000000"/>
        </w:rPr>
        <w:t>.</w:t>
      </w:r>
    </w:p>
    <w:p w14:paraId="785A85E3" w14:textId="77777777" w:rsidR="00C73C4B" w:rsidRPr="00B85874" w:rsidRDefault="00C73C4B" w:rsidP="009C2CCF">
      <w:pPr>
        <w:numPr>
          <w:ilvl w:val="0"/>
          <w:numId w:val="52"/>
        </w:numPr>
        <w:shd w:val="clear" w:color="auto" w:fill="FFFFFF"/>
        <w:spacing w:before="100" w:beforeAutospacing="1" w:after="100" w:afterAutospacing="1"/>
        <w:jc w:val="both"/>
        <w:rPr>
          <w:rFonts w:ascii="Arial" w:eastAsia="Times New Roman" w:hAnsi="Arial" w:cs="Arial"/>
          <w:color w:val="000000"/>
        </w:rPr>
      </w:pPr>
      <w:r w:rsidRPr="00B85874">
        <w:rPr>
          <w:rFonts w:ascii="Arial" w:eastAsia="Times New Roman" w:hAnsi="Arial" w:cs="Arial"/>
          <w:color w:val="000000"/>
        </w:rPr>
        <w:t>All non-disposable cleaning materials used such as mops and scrub brushes should be disinfected by saturating with bleach solution</w:t>
      </w:r>
      <w:r>
        <w:rPr>
          <w:rFonts w:ascii="Arial" w:eastAsia="Times New Roman" w:hAnsi="Arial" w:cs="Arial"/>
          <w:color w:val="000000"/>
        </w:rPr>
        <w:t xml:space="preserve"> or germicide</w:t>
      </w:r>
      <w:r w:rsidRPr="00B85874">
        <w:rPr>
          <w:rFonts w:ascii="Arial" w:eastAsia="Times New Roman" w:hAnsi="Arial" w:cs="Arial"/>
          <w:color w:val="000000"/>
        </w:rPr>
        <w:t xml:space="preserve"> and air dried.</w:t>
      </w:r>
    </w:p>
    <w:p w14:paraId="43CF4A34" w14:textId="77777777" w:rsidR="00C73C4B" w:rsidRPr="00B85874" w:rsidRDefault="00C73C4B" w:rsidP="009C2CCF">
      <w:pPr>
        <w:numPr>
          <w:ilvl w:val="0"/>
          <w:numId w:val="52"/>
        </w:numPr>
        <w:shd w:val="clear" w:color="auto" w:fill="FFFFFF"/>
        <w:spacing w:before="100" w:beforeAutospacing="1" w:after="100" w:afterAutospacing="1"/>
        <w:jc w:val="both"/>
        <w:rPr>
          <w:rFonts w:ascii="Arial" w:eastAsia="Times New Roman" w:hAnsi="Arial" w:cs="Arial"/>
          <w:color w:val="000000"/>
        </w:rPr>
      </w:pPr>
      <w:r w:rsidRPr="00B85874">
        <w:rPr>
          <w:rFonts w:ascii="Arial" w:eastAsia="Times New Roman" w:hAnsi="Arial" w:cs="Arial"/>
          <w:color w:val="000000"/>
        </w:rPr>
        <w:t>Remove gloves and place in plastic garbage bag with all soiled cleaning materials.</w:t>
      </w:r>
    </w:p>
    <w:p w14:paraId="025E86BC" w14:textId="77777777" w:rsidR="00C73C4B" w:rsidRPr="00B85874" w:rsidRDefault="00C73C4B" w:rsidP="009C2CCF">
      <w:pPr>
        <w:numPr>
          <w:ilvl w:val="0"/>
          <w:numId w:val="52"/>
        </w:numPr>
        <w:shd w:val="clear" w:color="auto" w:fill="FFFFFF"/>
        <w:spacing w:before="100" w:beforeAutospacing="1" w:after="100" w:afterAutospacing="1"/>
        <w:jc w:val="both"/>
        <w:rPr>
          <w:rFonts w:ascii="Arial" w:eastAsia="Times New Roman" w:hAnsi="Arial" w:cs="Arial"/>
          <w:color w:val="000000"/>
        </w:rPr>
      </w:pPr>
      <w:r w:rsidRPr="00B85874">
        <w:rPr>
          <w:rFonts w:ascii="Arial" w:eastAsia="Times New Roman" w:hAnsi="Arial" w:cs="Arial"/>
          <w:color w:val="000000"/>
        </w:rPr>
        <w:t>Double-bag and securely tie-up plastic garbage bags and discard.</w:t>
      </w:r>
    </w:p>
    <w:p w14:paraId="7F63859A" w14:textId="77777777" w:rsidR="00C73C4B" w:rsidRDefault="00C73C4B" w:rsidP="009C2CCF">
      <w:pPr>
        <w:numPr>
          <w:ilvl w:val="0"/>
          <w:numId w:val="52"/>
        </w:numPr>
        <w:shd w:val="clear" w:color="auto" w:fill="FFFFFF"/>
        <w:spacing w:before="100" w:beforeAutospacing="1" w:after="100" w:afterAutospacing="1"/>
        <w:jc w:val="both"/>
        <w:rPr>
          <w:rFonts w:ascii="Arial" w:eastAsia="Times New Roman" w:hAnsi="Arial" w:cs="Arial"/>
          <w:color w:val="000000"/>
        </w:rPr>
      </w:pPr>
      <w:r w:rsidRPr="00B85874">
        <w:rPr>
          <w:rFonts w:ascii="Arial" w:eastAsia="Times New Roman" w:hAnsi="Arial" w:cs="Arial"/>
          <w:color w:val="000000"/>
        </w:rPr>
        <w:t>Thoroughly wash hands with soap and water.</w:t>
      </w:r>
    </w:p>
    <w:p w14:paraId="280964B4" w14:textId="77777777" w:rsidR="00B36513" w:rsidRPr="006D36B7" w:rsidRDefault="00B36513" w:rsidP="009C2CCF">
      <w:pPr>
        <w:spacing w:after="0"/>
        <w:jc w:val="both"/>
        <w:rPr>
          <w:rFonts w:ascii="Arial" w:hAnsi="Arial" w:cs="Arial"/>
          <w:b/>
        </w:rPr>
      </w:pPr>
      <w:r>
        <w:rPr>
          <w:rFonts w:ascii="Arial" w:hAnsi="Arial" w:cs="Arial"/>
          <w:b/>
        </w:rPr>
        <w:t>Hygiene</w:t>
      </w:r>
    </w:p>
    <w:p w14:paraId="0B690C42" w14:textId="77777777" w:rsidR="00B36513" w:rsidRPr="006D36B7" w:rsidRDefault="00B36513" w:rsidP="009C2CCF">
      <w:pPr>
        <w:pStyle w:val="Header"/>
        <w:tabs>
          <w:tab w:val="left" w:pos="360"/>
        </w:tabs>
        <w:spacing w:line="276" w:lineRule="auto"/>
        <w:ind w:left="1260"/>
        <w:jc w:val="both"/>
        <w:rPr>
          <w:rFonts w:ascii="Arial" w:hAnsi="Arial" w:cs="Arial"/>
        </w:rPr>
      </w:pPr>
    </w:p>
    <w:p w14:paraId="580802A9" w14:textId="77777777" w:rsidR="00B36513" w:rsidRDefault="00B36513" w:rsidP="009C2CCF">
      <w:pPr>
        <w:spacing w:after="0"/>
        <w:jc w:val="both"/>
        <w:rPr>
          <w:rFonts w:ascii="Arial" w:hAnsi="Arial" w:cs="Arial"/>
        </w:rPr>
      </w:pPr>
      <w:r>
        <w:rPr>
          <w:rFonts w:ascii="Arial" w:hAnsi="Arial" w:cs="Arial"/>
        </w:rPr>
        <w:t>H</w:t>
      </w:r>
      <w:r w:rsidRPr="006D36B7">
        <w:rPr>
          <w:rFonts w:ascii="Arial" w:hAnsi="Arial" w:cs="Arial"/>
        </w:rPr>
        <w:t xml:space="preserve">andwashing </w:t>
      </w:r>
      <w:r w:rsidR="006E492E">
        <w:rPr>
          <w:rFonts w:ascii="Arial" w:hAnsi="Arial" w:cs="Arial"/>
        </w:rPr>
        <w:t>facilities</w:t>
      </w:r>
      <w:r w:rsidR="006E492E" w:rsidRPr="006D36B7">
        <w:rPr>
          <w:rFonts w:ascii="Arial" w:hAnsi="Arial" w:cs="Arial"/>
        </w:rPr>
        <w:t xml:space="preserve"> </w:t>
      </w:r>
      <w:r>
        <w:rPr>
          <w:rFonts w:ascii="Arial" w:hAnsi="Arial" w:cs="Arial"/>
        </w:rPr>
        <w:t>will be</w:t>
      </w:r>
      <w:r w:rsidRPr="006D36B7">
        <w:rPr>
          <w:rFonts w:ascii="Arial" w:hAnsi="Arial" w:cs="Arial"/>
        </w:rPr>
        <w:t xml:space="preserve"> readily accessible to </w:t>
      </w:r>
      <w:r>
        <w:rPr>
          <w:rFonts w:ascii="Arial" w:hAnsi="Arial" w:cs="Arial"/>
        </w:rPr>
        <w:t xml:space="preserve">employees who are </w:t>
      </w:r>
      <w:r w:rsidRPr="006D36B7">
        <w:rPr>
          <w:rFonts w:ascii="Arial" w:hAnsi="Arial" w:cs="Arial"/>
        </w:rPr>
        <w:t>exposed to blood, OPIM</w:t>
      </w:r>
      <w:r>
        <w:rPr>
          <w:rFonts w:ascii="Arial" w:hAnsi="Arial" w:cs="Arial"/>
        </w:rPr>
        <w:t>,</w:t>
      </w:r>
      <w:r w:rsidR="00C73C4B">
        <w:rPr>
          <w:rFonts w:ascii="Arial" w:hAnsi="Arial" w:cs="Arial"/>
        </w:rPr>
        <w:t xml:space="preserve"> or fecal</w:t>
      </w:r>
      <w:r w:rsidR="006E492E">
        <w:rPr>
          <w:rFonts w:ascii="Arial" w:hAnsi="Arial" w:cs="Arial"/>
        </w:rPr>
        <w:t xml:space="preserve"> whenever feasible</w:t>
      </w:r>
      <w:r w:rsidRPr="006D36B7">
        <w:rPr>
          <w:rFonts w:ascii="Arial" w:hAnsi="Arial" w:cs="Arial"/>
        </w:rPr>
        <w:t xml:space="preserve">. </w:t>
      </w:r>
    </w:p>
    <w:p w14:paraId="465B008F" w14:textId="77777777" w:rsidR="00B36513" w:rsidRDefault="00B36513" w:rsidP="009C2CCF">
      <w:pPr>
        <w:spacing w:after="0"/>
        <w:jc w:val="both"/>
        <w:rPr>
          <w:rFonts w:ascii="Arial" w:hAnsi="Arial" w:cs="Arial"/>
        </w:rPr>
      </w:pPr>
    </w:p>
    <w:p w14:paraId="2C314EC2" w14:textId="77777777" w:rsidR="00B36513" w:rsidRDefault="00B36513" w:rsidP="009C2CCF">
      <w:pPr>
        <w:spacing w:after="0"/>
        <w:jc w:val="both"/>
        <w:rPr>
          <w:rFonts w:ascii="Arial" w:hAnsi="Arial" w:cs="Arial"/>
        </w:rPr>
      </w:pPr>
      <w:r w:rsidRPr="006D36B7">
        <w:rPr>
          <w:rFonts w:ascii="Arial" w:hAnsi="Arial" w:cs="Arial"/>
        </w:rPr>
        <w:t>If handwashing facilities are not feasible, an antiseptic cleanser in conjunction with clean cloth/paper towels or antiseptic towelettes to remove the blood, OPIM</w:t>
      </w:r>
      <w:r>
        <w:rPr>
          <w:rFonts w:ascii="Arial" w:hAnsi="Arial" w:cs="Arial"/>
        </w:rPr>
        <w:t>,</w:t>
      </w:r>
      <w:r w:rsidR="00C73C4B">
        <w:rPr>
          <w:rFonts w:ascii="Arial" w:hAnsi="Arial" w:cs="Arial"/>
        </w:rPr>
        <w:t xml:space="preserve"> or fecal matter</w:t>
      </w:r>
      <w:r>
        <w:rPr>
          <w:rFonts w:ascii="Arial" w:hAnsi="Arial" w:cs="Arial"/>
        </w:rPr>
        <w:t xml:space="preserve"> will be provided</w:t>
      </w:r>
      <w:r w:rsidRPr="006D36B7">
        <w:rPr>
          <w:rFonts w:ascii="Arial" w:hAnsi="Arial" w:cs="Arial"/>
        </w:rPr>
        <w:t>. I</w:t>
      </w:r>
      <w:r w:rsidR="004508D0">
        <w:rPr>
          <w:rFonts w:ascii="Arial" w:hAnsi="Arial" w:cs="Arial"/>
        </w:rPr>
        <w:t xml:space="preserve">f these alternatives are used, </w:t>
      </w:r>
      <w:r>
        <w:rPr>
          <w:rFonts w:ascii="Arial" w:hAnsi="Arial" w:cs="Arial"/>
        </w:rPr>
        <w:t xml:space="preserve">the employee is required to wash their </w:t>
      </w:r>
      <w:r w:rsidRPr="006D36B7">
        <w:rPr>
          <w:rFonts w:ascii="Arial" w:hAnsi="Arial" w:cs="Arial"/>
        </w:rPr>
        <w:t xml:space="preserve">hands with soap and running water as soon as </w:t>
      </w:r>
      <w:r w:rsidR="006E492E">
        <w:rPr>
          <w:rFonts w:ascii="Arial" w:hAnsi="Arial" w:cs="Arial"/>
        </w:rPr>
        <w:t>practical</w:t>
      </w:r>
      <w:r w:rsidRPr="006D36B7">
        <w:rPr>
          <w:rFonts w:ascii="Arial" w:hAnsi="Arial" w:cs="Arial"/>
        </w:rPr>
        <w:t>.</w:t>
      </w:r>
      <w:r w:rsidR="005A7C01">
        <w:rPr>
          <w:rFonts w:ascii="Arial" w:hAnsi="Arial" w:cs="Arial"/>
        </w:rPr>
        <w:t xml:space="preserve"> </w:t>
      </w:r>
    </w:p>
    <w:p w14:paraId="7AA73606" w14:textId="77777777" w:rsidR="00B36513" w:rsidRDefault="00B36513" w:rsidP="009C2CCF">
      <w:pPr>
        <w:spacing w:after="0"/>
        <w:jc w:val="both"/>
        <w:rPr>
          <w:rFonts w:ascii="Arial" w:hAnsi="Arial" w:cs="Arial"/>
        </w:rPr>
      </w:pPr>
    </w:p>
    <w:p w14:paraId="7BD0844E" w14:textId="77777777" w:rsidR="00B36513" w:rsidRDefault="00C73C4B" w:rsidP="009C2CCF">
      <w:pPr>
        <w:spacing w:after="0"/>
        <w:jc w:val="both"/>
        <w:rPr>
          <w:rFonts w:ascii="Arial" w:hAnsi="Arial" w:cs="Arial"/>
          <w:color w:val="000000"/>
          <w:lang w:val="en"/>
        </w:rPr>
      </w:pPr>
      <w:r>
        <w:rPr>
          <w:rFonts w:ascii="Arial" w:hAnsi="Arial" w:cs="Arial"/>
          <w:color w:val="000000"/>
          <w:lang w:val="en"/>
        </w:rPr>
        <w:t>F</w:t>
      </w:r>
      <w:r w:rsidR="00B36513" w:rsidRPr="00F37173">
        <w:rPr>
          <w:rFonts w:ascii="Arial" w:hAnsi="Arial" w:cs="Arial"/>
          <w:color w:val="000000"/>
          <w:lang w:val="en"/>
        </w:rPr>
        <w:t>lush mucous membranes</w:t>
      </w:r>
      <w:r w:rsidR="00B36513">
        <w:rPr>
          <w:rFonts w:ascii="Arial" w:hAnsi="Arial" w:cs="Arial"/>
          <w:color w:val="000000"/>
          <w:lang w:val="en"/>
        </w:rPr>
        <w:t xml:space="preserve"> (eyes, nose, and mouth)</w:t>
      </w:r>
      <w:r w:rsidR="00B36513" w:rsidRPr="00F37173">
        <w:rPr>
          <w:rFonts w:ascii="Arial" w:hAnsi="Arial" w:cs="Arial"/>
          <w:color w:val="000000"/>
          <w:lang w:val="en"/>
        </w:rPr>
        <w:t xml:space="preserve"> with water immediately</w:t>
      </w:r>
      <w:r w:rsidR="00B36513">
        <w:rPr>
          <w:rFonts w:ascii="Arial" w:hAnsi="Arial" w:cs="Arial"/>
          <w:color w:val="000000"/>
          <w:lang w:val="en"/>
        </w:rPr>
        <w:t>,</w:t>
      </w:r>
      <w:r w:rsidR="00B36513" w:rsidRPr="00F37173">
        <w:rPr>
          <w:rFonts w:ascii="Arial" w:hAnsi="Arial" w:cs="Arial"/>
          <w:color w:val="000000"/>
          <w:lang w:val="en"/>
        </w:rPr>
        <w:t xml:space="preserve"> or as soon as feasible</w:t>
      </w:r>
      <w:r w:rsidR="00B36513">
        <w:rPr>
          <w:rFonts w:ascii="Arial" w:hAnsi="Arial" w:cs="Arial"/>
          <w:color w:val="000000"/>
          <w:lang w:val="en"/>
        </w:rPr>
        <w:t>, for at least 10 minutes</w:t>
      </w:r>
      <w:r w:rsidR="00B36513" w:rsidRPr="00F37173">
        <w:rPr>
          <w:rFonts w:ascii="Arial" w:hAnsi="Arial" w:cs="Arial"/>
          <w:color w:val="000000"/>
          <w:lang w:val="en"/>
        </w:rPr>
        <w:t xml:space="preserve"> following contact of such body areas with blo</w:t>
      </w:r>
      <w:r>
        <w:rPr>
          <w:rFonts w:ascii="Arial" w:hAnsi="Arial" w:cs="Arial"/>
          <w:color w:val="000000"/>
          <w:lang w:val="en"/>
        </w:rPr>
        <w:t>od,</w:t>
      </w:r>
      <w:r w:rsidR="00B36513" w:rsidRPr="00F37173">
        <w:rPr>
          <w:rFonts w:ascii="Arial" w:hAnsi="Arial" w:cs="Arial"/>
          <w:color w:val="000000"/>
          <w:lang w:val="en"/>
        </w:rPr>
        <w:t xml:space="preserve"> OPIM</w:t>
      </w:r>
      <w:r>
        <w:rPr>
          <w:rFonts w:ascii="Arial" w:hAnsi="Arial" w:cs="Arial"/>
          <w:color w:val="000000"/>
          <w:lang w:val="en"/>
        </w:rPr>
        <w:t>, or fecal matter</w:t>
      </w:r>
      <w:r w:rsidR="00B36513" w:rsidRPr="00F37173">
        <w:rPr>
          <w:rFonts w:ascii="Arial" w:hAnsi="Arial" w:cs="Arial"/>
          <w:color w:val="000000"/>
          <w:lang w:val="en"/>
        </w:rPr>
        <w:t>.</w:t>
      </w:r>
    </w:p>
    <w:p w14:paraId="0970958E" w14:textId="77777777" w:rsidR="00B36513" w:rsidRPr="00AC7FB7" w:rsidRDefault="00B36513" w:rsidP="009C2CCF">
      <w:pPr>
        <w:spacing w:after="0"/>
        <w:jc w:val="both"/>
        <w:rPr>
          <w:rFonts w:ascii="Arial" w:hAnsi="Arial" w:cs="Arial"/>
          <w:color w:val="000000"/>
          <w:sz w:val="16"/>
          <w:szCs w:val="16"/>
          <w:lang w:val="en"/>
        </w:rPr>
      </w:pPr>
    </w:p>
    <w:p w14:paraId="3F262DBF" w14:textId="77777777" w:rsidR="00C73C4B" w:rsidRPr="00303A06" w:rsidRDefault="00C73C4B" w:rsidP="009C2CCF">
      <w:pPr>
        <w:spacing w:after="0"/>
        <w:jc w:val="both"/>
        <w:rPr>
          <w:rFonts w:ascii="Arial" w:hAnsi="Arial" w:cs="Arial"/>
          <w:b/>
          <w:bCs/>
          <w:color w:val="0000FF"/>
        </w:rPr>
      </w:pPr>
      <w:r w:rsidRPr="00303A06">
        <w:rPr>
          <w:rFonts w:ascii="Arial" w:hAnsi="Arial" w:cs="Arial"/>
          <w:b/>
          <w:bCs/>
          <w:color w:val="0000FF"/>
        </w:rPr>
        <w:t>First Aid - Optional</w:t>
      </w:r>
    </w:p>
    <w:p w14:paraId="36B5C4F7" w14:textId="77777777" w:rsidR="00C73C4B" w:rsidRPr="00303A06" w:rsidRDefault="00C73C4B" w:rsidP="009C2CCF">
      <w:pPr>
        <w:spacing w:after="0"/>
        <w:jc w:val="both"/>
        <w:rPr>
          <w:rFonts w:ascii="Arial" w:hAnsi="Arial" w:cs="Arial"/>
          <w:bCs/>
          <w:color w:val="0000FF"/>
        </w:rPr>
      </w:pPr>
    </w:p>
    <w:p w14:paraId="765203A1" w14:textId="77777777" w:rsidR="00B36513" w:rsidRPr="00303A06" w:rsidRDefault="00C73C4B" w:rsidP="009C2CCF">
      <w:pPr>
        <w:spacing w:after="0"/>
        <w:jc w:val="both"/>
        <w:rPr>
          <w:rFonts w:ascii="Arial" w:hAnsi="Arial" w:cs="Arial"/>
          <w:bCs/>
          <w:color w:val="0000FF"/>
        </w:rPr>
      </w:pPr>
      <w:r w:rsidRPr="00303A06">
        <w:rPr>
          <w:rFonts w:ascii="Arial" w:hAnsi="Arial" w:cs="Arial"/>
          <w:bCs/>
          <w:color w:val="0000FF"/>
        </w:rPr>
        <w:t>I</w:t>
      </w:r>
      <w:r w:rsidR="00B36513" w:rsidRPr="00303A06">
        <w:rPr>
          <w:rFonts w:ascii="Arial" w:hAnsi="Arial" w:cs="Arial"/>
          <w:bCs/>
          <w:color w:val="0000FF"/>
        </w:rPr>
        <w:t>f you pierce or puncture your skin with a sharp, follow this first aid advice immediately:</w:t>
      </w:r>
    </w:p>
    <w:p w14:paraId="436237C4" w14:textId="77777777" w:rsidR="00C73C4B" w:rsidRPr="00303A06" w:rsidRDefault="00C73C4B" w:rsidP="009C2CCF">
      <w:pPr>
        <w:spacing w:after="0"/>
        <w:jc w:val="both"/>
        <w:rPr>
          <w:rFonts w:ascii="Arial" w:hAnsi="Arial" w:cs="Arial"/>
          <w:bCs/>
          <w:color w:val="0000FF"/>
        </w:rPr>
      </w:pPr>
    </w:p>
    <w:p w14:paraId="2A0232D8" w14:textId="77777777" w:rsidR="00B36513" w:rsidRPr="00303A06" w:rsidRDefault="00B36513" w:rsidP="009C2CCF">
      <w:pPr>
        <w:pStyle w:val="ListParagraph"/>
        <w:numPr>
          <w:ilvl w:val="0"/>
          <w:numId w:val="51"/>
        </w:numPr>
        <w:spacing w:line="276" w:lineRule="auto"/>
        <w:rPr>
          <w:rFonts w:cs="Arial"/>
          <w:bCs/>
          <w:color w:val="0000FF"/>
        </w:rPr>
      </w:pPr>
      <w:r w:rsidRPr="00303A06">
        <w:rPr>
          <w:rFonts w:cs="Arial"/>
          <w:bCs/>
          <w:color w:val="0000FF"/>
        </w:rPr>
        <w:t>Encourage the wound to bleed, ideally by holding it under running water;</w:t>
      </w:r>
    </w:p>
    <w:p w14:paraId="31655DBD" w14:textId="77777777" w:rsidR="00B36513" w:rsidRPr="00303A06" w:rsidRDefault="00B36513" w:rsidP="009C2CCF">
      <w:pPr>
        <w:pStyle w:val="ListParagraph"/>
        <w:numPr>
          <w:ilvl w:val="0"/>
          <w:numId w:val="51"/>
        </w:numPr>
        <w:spacing w:line="276" w:lineRule="auto"/>
        <w:rPr>
          <w:rFonts w:cs="Arial"/>
          <w:bCs/>
          <w:color w:val="0000FF"/>
        </w:rPr>
      </w:pPr>
      <w:r w:rsidRPr="00303A06">
        <w:rPr>
          <w:rFonts w:cs="Arial"/>
          <w:bCs/>
          <w:color w:val="0000FF"/>
        </w:rPr>
        <w:t>Wash the wound using running water and plenty of soap;</w:t>
      </w:r>
    </w:p>
    <w:p w14:paraId="18C9EA43" w14:textId="77777777" w:rsidR="00B36513" w:rsidRPr="00303A06" w:rsidRDefault="00B36513" w:rsidP="009C2CCF">
      <w:pPr>
        <w:pStyle w:val="ListParagraph"/>
        <w:numPr>
          <w:ilvl w:val="0"/>
          <w:numId w:val="51"/>
        </w:numPr>
        <w:spacing w:line="276" w:lineRule="auto"/>
        <w:rPr>
          <w:rFonts w:cs="Arial"/>
          <w:bCs/>
          <w:color w:val="0000FF"/>
        </w:rPr>
      </w:pPr>
      <w:r w:rsidRPr="00303A06">
        <w:rPr>
          <w:rFonts w:cs="Arial"/>
          <w:bCs/>
          <w:color w:val="0000FF"/>
        </w:rPr>
        <w:t>Do not scrub the wound while you’re washing it;</w:t>
      </w:r>
    </w:p>
    <w:p w14:paraId="152CD493" w14:textId="77777777" w:rsidR="00B36513" w:rsidRPr="00303A06" w:rsidRDefault="00B36513" w:rsidP="009C2CCF">
      <w:pPr>
        <w:pStyle w:val="ListParagraph"/>
        <w:numPr>
          <w:ilvl w:val="0"/>
          <w:numId w:val="51"/>
        </w:numPr>
        <w:spacing w:line="276" w:lineRule="auto"/>
        <w:rPr>
          <w:rFonts w:cs="Arial"/>
          <w:bCs/>
          <w:color w:val="0000FF"/>
        </w:rPr>
      </w:pPr>
      <w:r w:rsidRPr="00303A06">
        <w:rPr>
          <w:rFonts w:cs="Arial"/>
          <w:bCs/>
          <w:color w:val="0000FF"/>
        </w:rPr>
        <w:lastRenderedPageBreak/>
        <w:t>Do not suck the wound;</w:t>
      </w:r>
    </w:p>
    <w:p w14:paraId="73E3C2C6" w14:textId="77777777" w:rsidR="00B36513" w:rsidRPr="00303A06" w:rsidRDefault="00B36513" w:rsidP="009C2CCF">
      <w:pPr>
        <w:pStyle w:val="ListParagraph"/>
        <w:numPr>
          <w:ilvl w:val="0"/>
          <w:numId w:val="51"/>
        </w:numPr>
        <w:spacing w:line="276" w:lineRule="auto"/>
        <w:rPr>
          <w:rFonts w:cs="Arial"/>
          <w:bCs/>
          <w:color w:val="0000FF"/>
        </w:rPr>
      </w:pPr>
      <w:r w:rsidRPr="00303A06">
        <w:rPr>
          <w:rFonts w:cs="Arial"/>
          <w:bCs/>
          <w:color w:val="0000FF"/>
        </w:rPr>
        <w:t xml:space="preserve">Dry the wound and cover it with a </w:t>
      </w:r>
      <w:r w:rsidR="006E492E" w:rsidRPr="00303A06">
        <w:rPr>
          <w:rFonts w:cs="Arial"/>
          <w:bCs/>
          <w:color w:val="0000FF"/>
        </w:rPr>
        <w:t>bandage</w:t>
      </w:r>
      <w:r w:rsidRPr="00303A06">
        <w:rPr>
          <w:rFonts w:cs="Arial"/>
          <w:bCs/>
          <w:color w:val="0000FF"/>
        </w:rPr>
        <w:t xml:space="preserve"> or dressing; and</w:t>
      </w:r>
    </w:p>
    <w:p w14:paraId="03B408B0" w14:textId="77777777" w:rsidR="00B36513" w:rsidRPr="00303A06" w:rsidRDefault="00C73C4B" w:rsidP="009C2CCF">
      <w:pPr>
        <w:pStyle w:val="ListParagraph"/>
        <w:numPr>
          <w:ilvl w:val="0"/>
          <w:numId w:val="51"/>
        </w:numPr>
        <w:spacing w:line="276" w:lineRule="auto"/>
        <w:rPr>
          <w:rFonts w:cs="Arial"/>
          <w:bCs/>
          <w:color w:val="0000FF"/>
        </w:rPr>
      </w:pPr>
      <w:r w:rsidRPr="00303A06">
        <w:rPr>
          <w:rFonts w:cs="Arial"/>
          <w:bCs/>
          <w:color w:val="0000FF"/>
        </w:rPr>
        <w:t>Seek medical treatment.</w:t>
      </w:r>
    </w:p>
    <w:p w14:paraId="2CBE0B00" w14:textId="77777777" w:rsidR="004508D0" w:rsidRDefault="004508D0" w:rsidP="009C2CCF">
      <w:pPr>
        <w:spacing w:after="0"/>
        <w:jc w:val="both"/>
        <w:rPr>
          <w:rFonts w:ascii="Arial" w:hAnsi="Arial" w:cs="Arial"/>
        </w:rPr>
      </w:pPr>
    </w:p>
    <w:p w14:paraId="11B8C848" w14:textId="77777777" w:rsidR="007D72CA" w:rsidRPr="00F37173" w:rsidRDefault="007D72CA" w:rsidP="009C2CCF">
      <w:pPr>
        <w:spacing w:after="0"/>
        <w:jc w:val="both"/>
        <w:rPr>
          <w:rFonts w:ascii="Arial" w:hAnsi="Arial" w:cs="Arial"/>
          <w:b/>
        </w:rPr>
      </w:pPr>
      <w:bookmarkStart w:id="16" w:name="PPEBack"/>
      <w:bookmarkStart w:id="17" w:name="_Toc506103497"/>
      <w:bookmarkStart w:id="18" w:name="_Toc507305844"/>
      <w:bookmarkStart w:id="19" w:name="_Toc507305913"/>
      <w:bookmarkStart w:id="20" w:name="_Toc79995818"/>
      <w:bookmarkEnd w:id="16"/>
      <w:r w:rsidRPr="00F37173">
        <w:rPr>
          <w:rFonts w:ascii="Arial" w:hAnsi="Arial" w:cs="Arial"/>
          <w:b/>
        </w:rPr>
        <w:t>Personal Protective Equipment (PPE)</w:t>
      </w:r>
      <w:bookmarkEnd w:id="17"/>
      <w:bookmarkEnd w:id="18"/>
      <w:bookmarkEnd w:id="19"/>
      <w:bookmarkEnd w:id="20"/>
    </w:p>
    <w:p w14:paraId="78E83E5B" w14:textId="77777777" w:rsidR="00ED70C9" w:rsidRPr="006D36B7" w:rsidRDefault="00ED70C9" w:rsidP="009C2CCF">
      <w:pPr>
        <w:spacing w:after="0"/>
        <w:jc w:val="both"/>
        <w:rPr>
          <w:rFonts w:ascii="Arial" w:hAnsi="Arial" w:cs="Arial"/>
        </w:rPr>
      </w:pPr>
    </w:p>
    <w:p w14:paraId="00AD1EDA" w14:textId="77777777" w:rsidR="007D72CA" w:rsidRPr="006D36B7" w:rsidRDefault="007D72CA" w:rsidP="009C2CCF">
      <w:pPr>
        <w:pStyle w:val="Header"/>
        <w:tabs>
          <w:tab w:val="clear" w:pos="4680"/>
          <w:tab w:val="clear" w:pos="9360"/>
          <w:tab w:val="left" w:pos="360"/>
        </w:tabs>
        <w:spacing w:line="276" w:lineRule="auto"/>
        <w:jc w:val="both"/>
        <w:rPr>
          <w:rFonts w:ascii="Arial" w:hAnsi="Arial" w:cs="Arial"/>
        </w:rPr>
      </w:pPr>
      <w:r w:rsidRPr="006D36B7">
        <w:rPr>
          <w:rFonts w:ascii="Arial" w:hAnsi="Arial" w:cs="Arial"/>
        </w:rPr>
        <w:t xml:space="preserve">PPE and training in the appropriate use of PPE </w:t>
      </w:r>
      <w:r w:rsidR="008B6EEC">
        <w:rPr>
          <w:rFonts w:ascii="Arial" w:hAnsi="Arial" w:cs="Arial"/>
        </w:rPr>
        <w:t>will be</w:t>
      </w:r>
      <w:r w:rsidRPr="006D36B7">
        <w:rPr>
          <w:rFonts w:ascii="Arial" w:hAnsi="Arial" w:cs="Arial"/>
        </w:rPr>
        <w:t xml:space="preserve"> provided to employees who are at risk of occupational exposure to blood</w:t>
      </w:r>
      <w:r w:rsidR="00DD7970">
        <w:rPr>
          <w:rFonts w:ascii="Arial" w:hAnsi="Arial" w:cs="Arial"/>
        </w:rPr>
        <w:t>, OPIM</w:t>
      </w:r>
      <w:r w:rsidR="00303A06">
        <w:rPr>
          <w:rFonts w:ascii="Arial" w:hAnsi="Arial" w:cs="Arial"/>
        </w:rPr>
        <w:t>,</w:t>
      </w:r>
      <w:r w:rsidRPr="006D36B7">
        <w:rPr>
          <w:rFonts w:ascii="Arial" w:hAnsi="Arial" w:cs="Arial"/>
        </w:rPr>
        <w:t xml:space="preserve"> </w:t>
      </w:r>
      <w:r w:rsidR="00A466A9" w:rsidRPr="006D36B7">
        <w:rPr>
          <w:rFonts w:ascii="Arial" w:hAnsi="Arial" w:cs="Arial"/>
        </w:rPr>
        <w:t>and fecal borne</w:t>
      </w:r>
      <w:r w:rsidRPr="006D36B7">
        <w:rPr>
          <w:rFonts w:ascii="Arial" w:hAnsi="Arial" w:cs="Arial"/>
        </w:rPr>
        <w:t xml:space="preserve"> pathogens.</w:t>
      </w:r>
    </w:p>
    <w:p w14:paraId="0C8532FE" w14:textId="77777777" w:rsidR="008B6EEC" w:rsidRDefault="008B6EEC" w:rsidP="009C2CCF">
      <w:pPr>
        <w:pStyle w:val="Header"/>
        <w:tabs>
          <w:tab w:val="clear" w:pos="4680"/>
          <w:tab w:val="clear" w:pos="9360"/>
          <w:tab w:val="left" w:pos="360"/>
        </w:tabs>
        <w:spacing w:line="276" w:lineRule="auto"/>
        <w:jc w:val="both"/>
        <w:rPr>
          <w:rFonts w:ascii="Arial" w:hAnsi="Arial" w:cs="Arial"/>
        </w:rPr>
      </w:pPr>
    </w:p>
    <w:p w14:paraId="6D01EAAD" w14:textId="77777777" w:rsidR="007D72CA" w:rsidRPr="006D36B7" w:rsidRDefault="007D72CA" w:rsidP="009C2CCF">
      <w:pPr>
        <w:pStyle w:val="Header"/>
        <w:tabs>
          <w:tab w:val="clear" w:pos="4680"/>
          <w:tab w:val="clear" w:pos="9360"/>
          <w:tab w:val="left" w:pos="360"/>
        </w:tabs>
        <w:spacing w:line="276" w:lineRule="auto"/>
        <w:jc w:val="both"/>
        <w:rPr>
          <w:rFonts w:ascii="Arial" w:hAnsi="Arial" w:cs="Arial"/>
        </w:rPr>
      </w:pPr>
      <w:r w:rsidRPr="006D36B7">
        <w:rPr>
          <w:rFonts w:ascii="Arial" w:hAnsi="Arial" w:cs="Arial"/>
        </w:rPr>
        <w:t xml:space="preserve">PPE </w:t>
      </w:r>
      <w:r w:rsidR="00CF17CD" w:rsidRPr="006D36B7">
        <w:rPr>
          <w:rFonts w:ascii="Arial" w:hAnsi="Arial" w:cs="Arial"/>
        </w:rPr>
        <w:t>w</w:t>
      </w:r>
      <w:r w:rsidR="00CF17CD">
        <w:rPr>
          <w:rFonts w:ascii="Arial" w:hAnsi="Arial" w:cs="Arial"/>
        </w:rPr>
        <w:t>ill</w:t>
      </w:r>
      <w:r w:rsidR="00D74B36">
        <w:rPr>
          <w:rFonts w:ascii="Arial" w:hAnsi="Arial" w:cs="Arial"/>
        </w:rPr>
        <w:t xml:space="preserve"> be</w:t>
      </w:r>
      <w:r w:rsidR="00D74B36" w:rsidRPr="006D36B7">
        <w:rPr>
          <w:rFonts w:ascii="Arial" w:hAnsi="Arial" w:cs="Arial"/>
        </w:rPr>
        <w:t xml:space="preserve"> </w:t>
      </w:r>
      <w:r w:rsidRPr="006D36B7">
        <w:rPr>
          <w:rFonts w:ascii="Arial" w:hAnsi="Arial" w:cs="Arial"/>
        </w:rPr>
        <w:t>provided at no cost to the employee, in appropriate sizes, and includes but is not be limited to:</w:t>
      </w:r>
      <w:r w:rsidR="002C505F">
        <w:rPr>
          <w:rFonts w:ascii="Arial" w:hAnsi="Arial" w:cs="Arial"/>
        </w:rPr>
        <w:t xml:space="preserve"> </w:t>
      </w:r>
    </w:p>
    <w:p w14:paraId="7D94E139" w14:textId="77777777" w:rsidR="007D72CA" w:rsidRPr="006D36B7" w:rsidRDefault="00E71ED9" w:rsidP="009C2CCF">
      <w:pPr>
        <w:pStyle w:val="Header"/>
        <w:numPr>
          <w:ilvl w:val="0"/>
          <w:numId w:val="45"/>
        </w:numPr>
        <w:tabs>
          <w:tab w:val="clear" w:pos="4680"/>
          <w:tab w:val="clear" w:pos="9360"/>
        </w:tabs>
        <w:spacing w:line="276" w:lineRule="auto"/>
        <w:jc w:val="both"/>
        <w:rPr>
          <w:rFonts w:ascii="Arial" w:hAnsi="Arial" w:cs="Arial"/>
        </w:rPr>
      </w:pPr>
      <w:r>
        <w:rPr>
          <w:rFonts w:ascii="Arial" w:hAnsi="Arial" w:cs="Arial"/>
        </w:rPr>
        <w:t>G</w:t>
      </w:r>
      <w:r w:rsidR="007D72CA" w:rsidRPr="006D36B7">
        <w:rPr>
          <w:rFonts w:ascii="Arial" w:hAnsi="Arial" w:cs="Arial"/>
        </w:rPr>
        <w:t>loves</w:t>
      </w:r>
      <w:r w:rsidRPr="00E71ED9">
        <w:rPr>
          <w:rFonts w:ascii="Arial" w:hAnsi="Arial" w:cs="Arial"/>
        </w:rPr>
        <w:t xml:space="preserve"> </w:t>
      </w:r>
      <w:r>
        <w:rPr>
          <w:rFonts w:ascii="Arial" w:hAnsi="Arial" w:cs="Arial"/>
        </w:rPr>
        <w:t>(impermeable and permeable)</w:t>
      </w:r>
      <w:r w:rsidR="007D72CA" w:rsidRPr="006D36B7">
        <w:rPr>
          <w:rFonts w:ascii="Arial" w:hAnsi="Arial" w:cs="Arial"/>
        </w:rPr>
        <w:t>, including glove liners and hypoallergenic gloves</w:t>
      </w:r>
    </w:p>
    <w:p w14:paraId="53913F5E" w14:textId="77777777" w:rsidR="007D72CA" w:rsidRPr="006D36B7" w:rsidRDefault="007D72CA" w:rsidP="009C2CCF">
      <w:pPr>
        <w:pStyle w:val="Header"/>
        <w:numPr>
          <w:ilvl w:val="0"/>
          <w:numId w:val="45"/>
        </w:numPr>
        <w:tabs>
          <w:tab w:val="clear" w:pos="4680"/>
          <w:tab w:val="clear" w:pos="9360"/>
        </w:tabs>
        <w:spacing w:line="276" w:lineRule="auto"/>
        <w:jc w:val="both"/>
        <w:rPr>
          <w:rFonts w:ascii="Arial" w:hAnsi="Arial" w:cs="Arial"/>
        </w:rPr>
      </w:pPr>
      <w:r w:rsidRPr="006D36B7">
        <w:rPr>
          <w:rFonts w:ascii="Arial" w:hAnsi="Arial" w:cs="Arial"/>
        </w:rPr>
        <w:t>Gowns</w:t>
      </w:r>
      <w:r w:rsidR="00D74B36">
        <w:rPr>
          <w:rFonts w:ascii="Arial" w:hAnsi="Arial" w:cs="Arial"/>
        </w:rPr>
        <w:t>/outerwear</w:t>
      </w:r>
    </w:p>
    <w:p w14:paraId="0638D623" w14:textId="77777777" w:rsidR="007D72CA" w:rsidRPr="006D36B7" w:rsidRDefault="007D72CA" w:rsidP="009C2CCF">
      <w:pPr>
        <w:pStyle w:val="Header"/>
        <w:numPr>
          <w:ilvl w:val="0"/>
          <w:numId w:val="45"/>
        </w:numPr>
        <w:tabs>
          <w:tab w:val="clear" w:pos="4680"/>
          <w:tab w:val="clear" w:pos="9360"/>
        </w:tabs>
        <w:spacing w:line="276" w:lineRule="auto"/>
        <w:jc w:val="both"/>
        <w:rPr>
          <w:rFonts w:ascii="Arial" w:hAnsi="Arial" w:cs="Arial"/>
        </w:rPr>
      </w:pPr>
      <w:r w:rsidRPr="006D36B7">
        <w:rPr>
          <w:rFonts w:ascii="Arial" w:hAnsi="Arial" w:cs="Arial"/>
        </w:rPr>
        <w:t>Face shields</w:t>
      </w:r>
      <w:r w:rsidR="006E492E">
        <w:rPr>
          <w:rFonts w:ascii="Arial" w:hAnsi="Arial" w:cs="Arial"/>
        </w:rPr>
        <w:t>/masks</w:t>
      </w:r>
    </w:p>
    <w:p w14:paraId="4D7BC026" w14:textId="77777777" w:rsidR="008B6EEC" w:rsidRPr="006E492E" w:rsidRDefault="007D72CA" w:rsidP="009C2CCF">
      <w:pPr>
        <w:pStyle w:val="Header"/>
        <w:numPr>
          <w:ilvl w:val="0"/>
          <w:numId w:val="45"/>
        </w:numPr>
        <w:tabs>
          <w:tab w:val="clear" w:pos="4680"/>
          <w:tab w:val="clear" w:pos="9360"/>
        </w:tabs>
        <w:spacing w:line="276" w:lineRule="auto"/>
        <w:jc w:val="both"/>
        <w:rPr>
          <w:rFonts w:ascii="Arial" w:hAnsi="Arial" w:cs="Arial"/>
        </w:rPr>
      </w:pPr>
      <w:r w:rsidRPr="006E492E">
        <w:rPr>
          <w:rFonts w:ascii="Arial" w:hAnsi="Arial" w:cs="Arial"/>
        </w:rPr>
        <w:t>Eye protection</w:t>
      </w:r>
    </w:p>
    <w:p w14:paraId="1F875DEE" w14:textId="77777777" w:rsidR="00661D0D" w:rsidRDefault="00661D0D" w:rsidP="009C2CCF">
      <w:pPr>
        <w:pStyle w:val="Header"/>
        <w:tabs>
          <w:tab w:val="clear" w:pos="4680"/>
          <w:tab w:val="clear" w:pos="9360"/>
          <w:tab w:val="left" w:pos="360"/>
        </w:tabs>
        <w:spacing w:line="276" w:lineRule="auto"/>
        <w:jc w:val="both"/>
        <w:rPr>
          <w:rFonts w:ascii="Arial" w:hAnsi="Arial" w:cs="Arial"/>
        </w:rPr>
      </w:pPr>
    </w:p>
    <w:p w14:paraId="272B2B0F" w14:textId="77777777" w:rsidR="007D72CA" w:rsidRDefault="007D72CA" w:rsidP="009C2CCF">
      <w:pPr>
        <w:pStyle w:val="Header"/>
        <w:tabs>
          <w:tab w:val="clear" w:pos="4680"/>
          <w:tab w:val="clear" w:pos="9360"/>
          <w:tab w:val="left" w:pos="360"/>
        </w:tabs>
        <w:spacing w:line="276" w:lineRule="auto"/>
        <w:jc w:val="both"/>
        <w:rPr>
          <w:rFonts w:ascii="Arial" w:hAnsi="Arial" w:cs="Arial"/>
        </w:rPr>
      </w:pPr>
      <w:r w:rsidRPr="00CE150D">
        <w:rPr>
          <w:rFonts w:ascii="Arial" w:hAnsi="Arial" w:cs="Arial"/>
        </w:rPr>
        <w:t>PPE is considered appropriate if it does not permit blood</w:t>
      </w:r>
      <w:r w:rsidR="00A466A9" w:rsidRPr="00CE150D">
        <w:rPr>
          <w:rFonts w:ascii="Arial" w:hAnsi="Arial" w:cs="Arial"/>
        </w:rPr>
        <w:t xml:space="preserve">, </w:t>
      </w:r>
      <w:r w:rsidR="00F90D11" w:rsidRPr="00CE150D">
        <w:rPr>
          <w:rFonts w:ascii="Arial" w:hAnsi="Arial" w:cs="Arial"/>
        </w:rPr>
        <w:t>OPIM</w:t>
      </w:r>
      <w:r w:rsidR="008C52A3" w:rsidRPr="00CE150D">
        <w:rPr>
          <w:rFonts w:ascii="Arial" w:hAnsi="Arial" w:cs="Arial"/>
        </w:rPr>
        <w:t>,</w:t>
      </w:r>
      <w:r w:rsidR="00F90D11" w:rsidRPr="00CE150D">
        <w:rPr>
          <w:rFonts w:ascii="Arial" w:hAnsi="Arial" w:cs="Arial"/>
        </w:rPr>
        <w:t xml:space="preserve"> or </w:t>
      </w:r>
      <w:r w:rsidR="00A466A9" w:rsidRPr="00CE150D">
        <w:rPr>
          <w:rFonts w:ascii="Arial" w:hAnsi="Arial" w:cs="Arial"/>
        </w:rPr>
        <w:t>fec</w:t>
      </w:r>
      <w:r w:rsidR="00DD7970">
        <w:rPr>
          <w:rFonts w:ascii="Arial" w:hAnsi="Arial" w:cs="Arial"/>
        </w:rPr>
        <w:t>al matter</w:t>
      </w:r>
      <w:r w:rsidRPr="00CE150D">
        <w:rPr>
          <w:rFonts w:ascii="Arial" w:hAnsi="Arial" w:cs="Arial"/>
        </w:rPr>
        <w:t xml:space="preserve"> to pass through to the employee’s clothes, undergarments</w:t>
      </w:r>
      <w:r w:rsidR="005A4DC4" w:rsidRPr="00CE150D">
        <w:rPr>
          <w:rFonts w:ascii="Arial" w:hAnsi="Arial" w:cs="Arial"/>
        </w:rPr>
        <w:t>,</w:t>
      </w:r>
      <w:r w:rsidRPr="00CE150D">
        <w:rPr>
          <w:rFonts w:ascii="Arial" w:hAnsi="Arial" w:cs="Arial"/>
        </w:rPr>
        <w:t xml:space="preserve"> skin</w:t>
      </w:r>
      <w:r w:rsidR="005A4DC4" w:rsidRPr="00CE150D">
        <w:rPr>
          <w:rFonts w:ascii="Arial" w:hAnsi="Arial" w:cs="Arial"/>
        </w:rPr>
        <w:t>,</w:t>
      </w:r>
      <w:r w:rsidRPr="00CE150D">
        <w:rPr>
          <w:rFonts w:ascii="Arial" w:hAnsi="Arial" w:cs="Arial"/>
        </w:rPr>
        <w:t xml:space="preserve"> eyes</w:t>
      </w:r>
      <w:r w:rsidR="005A4DC4" w:rsidRPr="00CE150D">
        <w:rPr>
          <w:rFonts w:ascii="Arial" w:hAnsi="Arial" w:cs="Arial"/>
        </w:rPr>
        <w:t>, mouth</w:t>
      </w:r>
      <w:r w:rsidR="00B61471" w:rsidRPr="00CE150D">
        <w:rPr>
          <w:rFonts w:ascii="Arial" w:hAnsi="Arial" w:cs="Arial"/>
        </w:rPr>
        <w:t>,</w:t>
      </w:r>
      <w:r w:rsidRPr="00CE150D">
        <w:rPr>
          <w:rFonts w:ascii="Arial" w:hAnsi="Arial" w:cs="Arial"/>
        </w:rPr>
        <w:t xml:space="preserve"> or other mucous membranes under normal working conditions and for the duration of time PPE will be used.</w:t>
      </w:r>
    </w:p>
    <w:p w14:paraId="3E1FAFBF" w14:textId="77777777" w:rsidR="008B6EEC" w:rsidRPr="00CE150D" w:rsidRDefault="008B6EEC" w:rsidP="009C2CCF">
      <w:pPr>
        <w:pStyle w:val="Header"/>
        <w:tabs>
          <w:tab w:val="clear" w:pos="4680"/>
          <w:tab w:val="clear" w:pos="9360"/>
          <w:tab w:val="left" w:pos="360"/>
        </w:tabs>
        <w:spacing w:line="276" w:lineRule="auto"/>
        <w:jc w:val="both"/>
        <w:rPr>
          <w:rFonts w:ascii="Arial" w:hAnsi="Arial" w:cs="Arial"/>
        </w:rPr>
      </w:pPr>
    </w:p>
    <w:p w14:paraId="60A60F4C" w14:textId="77777777" w:rsidR="007D72CA" w:rsidRPr="008C52A3" w:rsidRDefault="007D72CA" w:rsidP="009C2CCF">
      <w:pPr>
        <w:pStyle w:val="Header"/>
        <w:tabs>
          <w:tab w:val="clear" w:pos="4680"/>
          <w:tab w:val="clear" w:pos="9360"/>
          <w:tab w:val="left" w:pos="360"/>
        </w:tabs>
        <w:spacing w:line="276" w:lineRule="auto"/>
        <w:jc w:val="both"/>
        <w:rPr>
          <w:rFonts w:ascii="Arial" w:hAnsi="Arial" w:cs="Arial"/>
        </w:rPr>
      </w:pPr>
      <w:r w:rsidRPr="008C52A3">
        <w:rPr>
          <w:rFonts w:ascii="Arial" w:hAnsi="Arial" w:cs="Arial"/>
        </w:rPr>
        <w:t xml:space="preserve">All PPE is </w:t>
      </w:r>
      <w:r w:rsidR="00292A58">
        <w:rPr>
          <w:rFonts w:ascii="Arial" w:hAnsi="Arial" w:cs="Arial"/>
        </w:rPr>
        <w:t xml:space="preserve">to be </w:t>
      </w:r>
      <w:r w:rsidRPr="008C52A3">
        <w:rPr>
          <w:rFonts w:ascii="Arial" w:hAnsi="Arial" w:cs="Arial"/>
        </w:rPr>
        <w:t xml:space="preserve">removed prior to leaving the work area. When PPE is removed, it </w:t>
      </w:r>
      <w:r w:rsidR="00292A58">
        <w:rPr>
          <w:rFonts w:ascii="Arial" w:hAnsi="Arial" w:cs="Arial"/>
        </w:rPr>
        <w:t>should be</w:t>
      </w:r>
      <w:r w:rsidR="00292A58" w:rsidRPr="008C52A3">
        <w:rPr>
          <w:rFonts w:ascii="Arial" w:hAnsi="Arial" w:cs="Arial"/>
        </w:rPr>
        <w:t xml:space="preserve"> </w:t>
      </w:r>
      <w:r w:rsidRPr="008C52A3">
        <w:rPr>
          <w:rFonts w:ascii="Arial" w:hAnsi="Arial" w:cs="Arial"/>
        </w:rPr>
        <w:t xml:space="preserve">placed in an appropriately designated area or container for storage, washing, decontamination, or disposal. </w:t>
      </w:r>
    </w:p>
    <w:p w14:paraId="5DA5B970" w14:textId="77777777" w:rsidR="008B6EEC" w:rsidRDefault="008B6EEC" w:rsidP="009C2CCF">
      <w:pPr>
        <w:pStyle w:val="Header"/>
        <w:tabs>
          <w:tab w:val="clear" w:pos="4680"/>
          <w:tab w:val="clear" w:pos="9360"/>
          <w:tab w:val="left" w:pos="360"/>
        </w:tabs>
        <w:spacing w:line="276" w:lineRule="auto"/>
        <w:jc w:val="both"/>
        <w:rPr>
          <w:rFonts w:ascii="Arial" w:hAnsi="Arial" w:cs="Arial"/>
        </w:rPr>
      </w:pPr>
    </w:p>
    <w:p w14:paraId="39C7EDEE" w14:textId="77777777" w:rsidR="007D72CA" w:rsidRPr="006D36B7" w:rsidRDefault="00782F0F" w:rsidP="009C2CCF">
      <w:pPr>
        <w:pStyle w:val="Header"/>
        <w:tabs>
          <w:tab w:val="clear" w:pos="4680"/>
          <w:tab w:val="clear" w:pos="9360"/>
          <w:tab w:val="left" w:pos="360"/>
        </w:tabs>
        <w:spacing w:line="276" w:lineRule="auto"/>
        <w:jc w:val="both"/>
        <w:rPr>
          <w:rFonts w:ascii="Arial" w:hAnsi="Arial" w:cs="Arial"/>
        </w:rPr>
      </w:pPr>
      <w:r>
        <w:rPr>
          <w:rFonts w:ascii="Arial" w:hAnsi="Arial" w:cs="Arial"/>
        </w:rPr>
        <w:t>E</w:t>
      </w:r>
      <w:r w:rsidR="007D72CA" w:rsidRPr="006D36B7">
        <w:rPr>
          <w:rFonts w:ascii="Arial" w:hAnsi="Arial" w:cs="Arial"/>
        </w:rPr>
        <w:t xml:space="preserve">mployees are required to wear </w:t>
      </w:r>
      <w:r w:rsidR="00E71ED9">
        <w:rPr>
          <w:rFonts w:ascii="Arial" w:hAnsi="Arial" w:cs="Arial"/>
        </w:rPr>
        <w:t xml:space="preserve">impermeable </w:t>
      </w:r>
      <w:r w:rsidR="007D72CA" w:rsidRPr="006D36B7">
        <w:rPr>
          <w:rFonts w:ascii="Arial" w:hAnsi="Arial" w:cs="Arial"/>
        </w:rPr>
        <w:t>gloves</w:t>
      </w:r>
      <w:r w:rsidR="00E71ED9">
        <w:rPr>
          <w:rFonts w:ascii="Arial" w:hAnsi="Arial" w:cs="Arial"/>
        </w:rPr>
        <w:t xml:space="preserve">, </w:t>
      </w:r>
      <w:r w:rsidR="00B5539C">
        <w:rPr>
          <w:rFonts w:ascii="Arial" w:hAnsi="Arial" w:cs="Arial"/>
        </w:rPr>
        <w:t>such as nitrile or</w:t>
      </w:r>
      <w:r w:rsidR="00E71ED9">
        <w:rPr>
          <w:rFonts w:ascii="Arial" w:hAnsi="Arial" w:cs="Arial"/>
        </w:rPr>
        <w:t xml:space="preserve"> latex-free</w:t>
      </w:r>
      <w:r w:rsidR="007D72CA" w:rsidRPr="006D36B7">
        <w:rPr>
          <w:rFonts w:ascii="Arial" w:hAnsi="Arial" w:cs="Arial"/>
        </w:rPr>
        <w:t xml:space="preserve"> where it is reasonably anticipated they will have hand contact with blood,</w:t>
      </w:r>
      <w:r w:rsidR="00F90D11" w:rsidRPr="006D36B7">
        <w:rPr>
          <w:rFonts w:ascii="Arial" w:hAnsi="Arial" w:cs="Arial"/>
        </w:rPr>
        <w:t xml:space="preserve"> OPIM</w:t>
      </w:r>
      <w:r w:rsidR="00B61471">
        <w:rPr>
          <w:rFonts w:ascii="Arial" w:hAnsi="Arial" w:cs="Arial"/>
        </w:rPr>
        <w:t>,</w:t>
      </w:r>
      <w:r w:rsidR="00F90D11" w:rsidRPr="006D36B7">
        <w:rPr>
          <w:rFonts w:ascii="Arial" w:hAnsi="Arial" w:cs="Arial"/>
        </w:rPr>
        <w:t xml:space="preserve"> </w:t>
      </w:r>
      <w:r w:rsidR="00DD7970">
        <w:rPr>
          <w:rFonts w:ascii="Arial" w:hAnsi="Arial" w:cs="Arial"/>
        </w:rPr>
        <w:t>fecal matter</w:t>
      </w:r>
      <w:r w:rsidR="007D72CA" w:rsidRPr="006D36B7">
        <w:rPr>
          <w:rFonts w:ascii="Arial" w:hAnsi="Arial" w:cs="Arial"/>
        </w:rPr>
        <w:t xml:space="preserve">, non-intact skin, </w:t>
      </w:r>
      <w:r w:rsidR="00303A06">
        <w:rPr>
          <w:rFonts w:ascii="Arial" w:hAnsi="Arial" w:cs="Arial"/>
        </w:rPr>
        <w:t>or</w:t>
      </w:r>
      <w:r w:rsidR="007D72CA" w:rsidRPr="006D36B7">
        <w:rPr>
          <w:rFonts w:ascii="Arial" w:hAnsi="Arial" w:cs="Arial"/>
        </w:rPr>
        <w:t xml:space="preserve"> mucous membranes (first aid, CPR, clean up of body fluids visibly contaminated with blood</w:t>
      </w:r>
      <w:r w:rsidR="00DD7970">
        <w:rPr>
          <w:rFonts w:ascii="Arial" w:hAnsi="Arial" w:cs="Arial"/>
        </w:rPr>
        <w:t xml:space="preserve"> or fecal matter</w:t>
      </w:r>
      <w:r w:rsidR="007D72CA" w:rsidRPr="006D36B7">
        <w:rPr>
          <w:rFonts w:ascii="Arial" w:hAnsi="Arial" w:cs="Arial"/>
        </w:rPr>
        <w:t>).</w:t>
      </w:r>
    </w:p>
    <w:p w14:paraId="45FFA10C" w14:textId="77777777" w:rsidR="008B6EEC" w:rsidRDefault="008B6EEC" w:rsidP="009C2CCF">
      <w:pPr>
        <w:pStyle w:val="Header"/>
        <w:tabs>
          <w:tab w:val="clear" w:pos="4680"/>
          <w:tab w:val="clear" w:pos="9360"/>
        </w:tabs>
        <w:spacing w:line="276" w:lineRule="auto"/>
        <w:jc w:val="both"/>
        <w:rPr>
          <w:rFonts w:ascii="Arial" w:hAnsi="Arial" w:cs="Arial"/>
        </w:rPr>
      </w:pPr>
    </w:p>
    <w:p w14:paraId="7AD21E2D" w14:textId="77777777" w:rsidR="007D72CA" w:rsidRPr="006D36B7" w:rsidRDefault="007D72CA" w:rsidP="009C2CCF">
      <w:pPr>
        <w:pStyle w:val="Header"/>
        <w:tabs>
          <w:tab w:val="clear" w:pos="4680"/>
          <w:tab w:val="clear" w:pos="9360"/>
        </w:tabs>
        <w:spacing w:line="276" w:lineRule="auto"/>
        <w:jc w:val="both"/>
        <w:rPr>
          <w:rFonts w:ascii="Arial" w:hAnsi="Arial" w:cs="Arial"/>
        </w:rPr>
      </w:pPr>
      <w:r w:rsidRPr="006D36B7">
        <w:rPr>
          <w:rFonts w:ascii="Arial" w:hAnsi="Arial" w:cs="Arial"/>
        </w:rPr>
        <w:t>Disposable</w:t>
      </w:r>
      <w:r w:rsidR="00782F0F">
        <w:rPr>
          <w:rFonts w:ascii="Arial" w:hAnsi="Arial" w:cs="Arial"/>
        </w:rPr>
        <w:t xml:space="preserve"> (single-use)</w:t>
      </w:r>
      <w:r w:rsidR="00D74B36">
        <w:rPr>
          <w:rFonts w:ascii="Arial" w:hAnsi="Arial" w:cs="Arial"/>
        </w:rPr>
        <w:t xml:space="preserve"> </w:t>
      </w:r>
      <w:r w:rsidRPr="006D36B7">
        <w:rPr>
          <w:rFonts w:ascii="Arial" w:hAnsi="Arial" w:cs="Arial"/>
        </w:rPr>
        <w:t>gloves are not to be washed or decontaminated for reuse and are to be replaced as soon as practical when they become contaminated or as soon as feasible if they are torn or punctured or when their ability to function as a barrier is compromised. Non-latex gloves will be provided to employees with latex allergies.</w:t>
      </w:r>
    </w:p>
    <w:p w14:paraId="69DC95DD" w14:textId="77777777" w:rsidR="008B6EEC" w:rsidRDefault="008B6EEC" w:rsidP="009C2CCF">
      <w:pPr>
        <w:pStyle w:val="Header"/>
        <w:tabs>
          <w:tab w:val="clear" w:pos="4680"/>
          <w:tab w:val="clear" w:pos="9360"/>
        </w:tabs>
        <w:spacing w:line="276" w:lineRule="auto"/>
        <w:jc w:val="both"/>
        <w:rPr>
          <w:rFonts w:ascii="Arial" w:hAnsi="Arial" w:cs="Arial"/>
        </w:rPr>
      </w:pPr>
    </w:p>
    <w:p w14:paraId="4E6E2051" w14:textId="77777777" w:rsidR="008B6EEC" w:rsidRDefault="006E492E" w:rsidP="009C2CCF">
      <w:pPr>
        <w:pStyle w:val="Header"/>
        <w:tabs>
          <w:tab w:val="clear" w:pos="4680"/>
          <w:tab w:val="clear" w:pos="9360"/>
        </w:tabs>
        <w:spacing w:line="276" w:lineRule="auto"/>
        <w:jc w:val="both"/>
        <w:rPr>
          <w:rFonts w:ascii="Arial" w:hAnsi="Arial" w:cs="Arial"/>
        </w:rPr>
      </w:pPr>
      <w:r>
        <w:rPr>
          <w:rFonts w:ascii="Arial" w:hAnsi="Arial" w:cs="Arial"/>
        </w:rPr>
        <w:t xml:space="preserve">Utility </w:t>
      </w:r>
      <w:r w:rsidR="00E71ED9">
        <w:rPr>
          <w:rFonts w:ascii="Arial" w:hAnsi="Arial" w:cs="Arial"/>
        </w:rPr>
        <w:t>gloves, such as l</w:t>
      </w:r>
      <w:r w:rsidR="00D74B36">
        <w:rPr>
          <w:rFonts w:ascii="Arial" w:hAnsi="Arial" w:cs="Arial"/>
        </w:rPr>
        <w:t>eather or fabric</w:t>
      </w:r>
      <w:r w:rsidR="00303A06">
        <w:rPr>
          <w:rFonts w:ascii="Arial" w:hAnsi="Arial" w:cs="Arial"/>
        </w:rPr>
        <w:t>,</w:t>
      </w:r>
      <w:r w:rsidR="00D74B36">
        <w:rPr>
          <w:rFonts w:ascii="Arial" w:hAnsi="Arial" w:cs="Arial"/>
        </w:rPr>
        <w:t xml:space="preserve"> </w:t>
      </w:r>
      <w:r w:rsidR="00D74B36" w:rsidRPr="004722ED">
        <w:rPr>
          <w:rFonts w:ascii="Arial" w:hAnsi="Arial" w:cs="Arial"/>
        </w:rPr>
        <w:t>are not to be used as PPE against pathogens.</w:t>
      </w:r>
      <w:r w:rsidR="005A7C01">
        <w:rPr>
          <w:rFonts w:ascii="Arial" w:hAnsi="Arial" w:cs="Arial"/>
        </w:rPr>
        <w:t xml:space="preserve"> </w:t>
      </w:r>
      <w:r w:rsidR="00D74B36" w:rsidRPr="004722ED">
        <w:rPr>
          <w:rFonts w:ascii="Arial" w:hAnsi="Arial" w:cs="Arial"/>
        </w:rPr>
        <w:t xml:space="preserve">Therefore, if </w:t>
      </w:r>
      <w:r w:rsidR="00F34336">
        <w:rPr>
          <w:rFonts w:ascii="Arial" w:hAnsi="Arial" w:cs="Arial"/>
        </w:rPr>
        <w:t xml:space="preserve">an </w:t>
      </w:r>
      <w:r w:rsidR="00D74B36" w:rsidRPr="004722ED">
        <w:rPr>
          <w:rFonts w:ascii="Arial" w:hAnsi="Arial" w:cs="Arial"/>
        </w:rPr>
        <w:t xml:space="preserve">exposure is possible, </w:t>
      </w:r>
      <w:r w:rsidR="00E71ED9">
        <w:rPr>
          <w:rFonts w:ascii="Arial" w:hAnsi="Arial" w:cs="Arial"/>
        </w:rPr>
        <w:t>impermeable</w:t>
      </w:r>
      <w:r w:rsidR="00D74B36" w:rsidRPr="004722ED">
        <w:rPr>
          <w:rFonts w:ascii="Arial" w:hAnsi="Arial" w:cs="Arial"/>
        </w:rPr>
        <w:t xml:space="preserve"> </w:t>
      </w:r>
      <w:r w:rsidR="00D74B36" w:rsidRPr="00D74B36">
        <w:rPr>
          <w:rFonts w:ascii="Arial" w:hAnsi="Arial" w:cs="Arial"/>
        </w:rPr>
        <w:t>gloves must</w:t>
      </w:r>
      <w:r w:rsidR="00D74B36" w:rsidRPr="004722ED">
        <w:rPr>
          <w:rFonts w:ascii="Arial" w:hAnsi="Arial" w:cs="Arial"/>
        </w:rPr>
        <w:t xml:space="preserve"> be worn under the</w:t>
      </w:r>
      <w:r w:rsidR="00D74B36">
        <w:rPr>
          <w:rFonts w:ascii="Arial" w:hAnsi="Arial" w:cs="Arial"/>
        </w:rPr>
        <w:t>se</w:t>
      </w:r>
      <w:r w:rsidR="00D74B36" w:rsidRPr="004722ED">
        <w:rPr>
          <w:rFonts w:ascii="Arial" w:hAnsi="Arial" w:cs="Arial"/>
        </w:rPr>
        <w:t xml:space="preserve"> </w:t>
      </w:r>
      <w:r w:rsidR="00E71ED9">
        <w:rPr>
          <w:rFonts w:ascii="Arial" w:hAnsi="Arial" w:cs="Arial"/>
        </w:rPr>
        <w:t xml:space="preserve">types of </w:t>
      </w:r>
      <w:r w:rsidR="00D74B36" w:rsidRPr="004722ED">
        <w:rPr>
          <w:rFonts w:ascii="Arial" w:hAnsi="Arial" w:cs="Arial"/>
        </w:rPr>
        <w:t>gloves.</w:t>
      </w:r>
      <w:r w:rsidR="008B6EEC">
        <w:rPr>
          <w:rFonts w:ascii="Arial" w:hAnsi="Arial" w:cs="Arial"/>
        </w:rPr>
        <w:t xml:space="preserve"> </w:t>
      </w:r>
    </w:p>
    <w:p w14:paraId="71DAA5E1" w14:textId="77777777" w:rsidR="008B6EEC" w:rsidRDefault="008B6EEC" w:rsidP="009C2CCF">
      <w:pPr>
        <w:pStyle w:val="Header"/>
        <w:tabs>
          <w:tab w:val="clear" w:pos="4680"/>
          <w:tab w:val="clear" w:pos="9360"/>
        </w:tabs>
        <w:spacing w:line="276" w:lineRule="auto"/>
        <w:jc w:val="both"/>
        <w:rPr>
          <w:rFonts w:ascii="Arial" w:hAnsi="Arial" w:cs="Arial"/>
        </w:rPr>
      </w:pPr>
    </w:p>
    <w:p w14:paraId="6C1A9C80" w14:textId="77777777" w:rsidR="007D72CA" w:rsidRPr="00D74B36" w:rsidRDefault="006E492E" w:rsidP="009C2CCF">
      <w:pPr>
        <w:pStyle w:val="Header"/>
        <w:tabs>
          <w:tab w:val="clear" w:pos="4680"/>
          <w:tab w:val="clear" w:pos="9360"/>
        </w:tabs>
        <w:spacing w:line="276" w:lineRule="auto"/>
        <w:jc w:val="both"/>
        <w:rPr>
          <w:rFonts w:ascii="Arial" w:hAnsi="Arial" w:cs="Arial"/>
        </w:rPr>
      </w:pPr>
      <w:r>
        <w:rPr>
          <w:rFonts w:ascii="Arial" w:hAnsi="Arial" w:cs="Arial"/>
        </w:rPr>
        <w:t xml:space="preserve">Utility </w:t>
      </w:r>
      <w:r w:rsidR="00E71ED9">
        <w:rPr>
          <w:rFonts w:ascii="Arial" w:hAnsi="Arial" w:cs="Arial"/>
        </w:rPr>
        <w:t>gloves</w:t>
      </w:r>
      <w:r w:rsidR="007D72CA" w:rsidRPr="00D74B36">
        <w:rPr>
          <w:rFonts w:ascii="Arial" w:hAnsi="Arial" w:cs="Arial"/>
        </w:rPr>
        <w:t xml:space="preserve"> may be decontaminated for reuse provided the integrity of the glove is not compromised. </w:t>
      </w:r>
      <w:r>
        <w:rPr>
          <w:rFonts w:ascii="Arial" w:hAnsi="Arial" w:cs="Arial"/>
        </w:rPr>
        <w:t>They must</w:t>
      </w:r>
      <w:r w:rsidRPr="00D74B36">
        <w:rPr>
          <w:rFonts w:ascii="Arial" w:hAnsi="Arial" w:cs="Arial"/>
        </w:rPr>
        <w:t xml:space="preserve"> be discarded if grossly contaminated</w:t>
      </w:r>
      <w:r>
        <w:rPr>
          <w:rFonts w:ascii="Arial" w:hAnsi="Arial" w:cs="Arial"/>
        </w:rPr>
        <w:t>, cracked, peeled, torn, punctured, or exhibit signs of deterioration when their ability to function as a barrier is compromised</w:t>
      </w:r>
      <w:r w:rsidRPr="00D74B36">
        <w:rPr>
          <w:rFonts w:ascii="Arial" w:hAnsi="Arial" w:cs="Arial"/>
        </w:rPr>
        <w:t>.</w:t>
      </w:r>
    </w:p>
    <w:p w14:paraId="53F2CCC4" w14:textId="77777777" w:rsidR="00B97037" w:rsidRDefault="00B97037" w:rsidP="009C2CCF">
      <w:pPr>
        <w:pStyle w:val="Header"/>
        <w:tabs>
          <w:tab w:val="clear" w:pos="4680"/>
          <w:tab w:val="clear" w:pos="9360"/>
          <w:tab w:val="left" w:pos="360"/>
        </w:tabs>
        <w:spacing w:line="276" w:lineRule="auto"/>
        <w:jc w:val="both"/>
        <w:rPr>
          <w:rFonts w:ascii="Arial" w:hAnsi="Arial" w:cs="Arial"/>
        </w:rPr>
      </w:pPr>
    </w:p>
    <w:p w14:paraId="24A65532" w14:textId="77777777" w:rsidR="007D72CA" w:rsidRPr="006D36B7" w:rsidRDefault="007D72CA" w:rsidP="008E63C4">
      <w:pPr>
        <w:pStyle w:val="Header"/>
        <w:tabs>
          <w:tab w:val="clear" w:pos="4680"/>
          <w:tab w:val="clear" w:pos="9360"/>
          <w:tab w:val="left" w:pos="360"/>
        </w:tabs>
        <w:spacing w:line="276" w:lineRule="auto"/>
        <w:jc w:val="both"/>
        <w:rPr>
          <w:rFonts w:ascii="Arial" w:hAnsi="Arial" w:cs="Arial"/>
        </w:rPr>
      </w:pPr>
      <w:r w:rsidRPr="006D36B7">
        <w:rPr>
          <w:rFonts w:ascii="Arial" w:hAnsi="Arial" w:cs="Arial"/>
        </w:rPr>
        <w:lastRenderedPageBreak/>
        <w:t xml:space="preserve">Employees who </w:t>
      </w:r>
      <w:r w:rsidR="002E7C9D">
        <w:rPr>
          <w:rFonts w:ascii="Arial" w:hAnsi="Arial" w:cs="Arial"/>
        </w:rPr>
        <w:t xml:space="preserve">may be </w:t>
      </w:r>
      <w:r w:rsidRPr="006D36B7">
        <w:rPr>
          <w:rFonts w:ascii="Arial" w:hAnsi="Arial" w:cs="Arial"/>
        </w:rPr>
        <w:t xml:space="preserve">exposed to </w:t>
      </w:r>
      <w:r w:rsidR="00661D0D">
        <w:rPr>
          <w:rFonts w:ascii="Arial" w:hAnsi="Arial" w:cs="Arial"/>
        </w:rPr>
        <w:t>splashes of blood,</w:t>
      </w:r>
      <w:r w:rsidRPr="006D36B7">
        <w:rPr>
          <w:rFonts w:ascii="Arial" w:hAnsi="Arial" w:cs="Arial"/>
        </w:rPr>
        <w:t xml:space="preserve"> OPIM</w:t>
      </w:r>
      <w:r w:rsidR="00661D0D">
        <w:rPr>
          <w:rFonts w:ascii="Arial" w:hAnsi="Arial" w:cs="Arial"/>
        </w:rPr>
        <w:t xml:space="preserve"> or fecal matter</w:t>
      </w:r>
      <w:r w:rsidRPr="006D36B7">
        <w:rPr>
          <w:rFonts w:ascii="Arial" w:hAnsi="Arial" w:cs="Arial"/>
        </w:rPr>
        <w:t xml:space="preserve"> to the eyes are required to wear eye and face protection. Masks in combination with eye protection devices, such as goggles or glasses with solid side shield or chin length face shields, </w:t>
      </w:r>
      <w:r w:rsidR="00292A58">
        <w:rPr>
          <w:rFonts w:ascii="Arial" w:hAnsi="Arial" w:cs="Arial"/>
        </w:rPr>
        <w:t>are</w:t>
      </w:r>
      <w:r w:rsidRPr="006D36B7">
        <w:rPr>
          <w:rFonts w:ascii="Arial" w:hAnsi="Arial" w:cs="Arial"/>
        </w:rPr>
        <w:t xml:space="preserve"> required to be worn whenever splashes</w:t>
      </w:r>
      <w:r w:rsidR="00303A06">
        <w:rPr>
          <w:rFonts w:ascii="Arial" w:hAnsi="Arial" w:cs="Arial"/>
        </w:rPr>
        <w:t>,</w:t>
      </w:r>
      <w:r w:rsidRPr="006D36B7">
        <w:rPr>
          <w:rFonts w:ascii="Arial" w:hAnsi="Arial" w:cs="Arial"/>
        </w:rPr>
        <w:t xml:space="preserve"> spray, s</w:t>
      </w:r>
      <w:r w:rsidR="00DD7970">
        <w:rPr>
          <w:rFonts w:ascii="Arial" w:hAnsi="Arial" w:cs="Arial"/>
        </w:rPr>
        <w:t>platter, or droplets of blood,</w:t>
      </w:r>
      <w:r w:rsidRPr="006D36B7">
        <w:rPr>
          <w:rFonts w:ascii="Arial" w:hAnsi="Arial" w:cs="Arial"/>
        </w:rPr>
        <w:t xml:space="preserve"> OPIM</w:t>
      </w:r>
      <w:r w:rsidR="00DD7970">
        <w:rPr>
          <w:rFonts w:ascii="Arial" w:hAnsi="Arial" w:cs="Arial"/>
        </w:rPr>
        <w:t>, or fecal matter</w:t>
      </w:r>
      <w:r w:rsidRPr="006D36B7">
        <w:rPr>
          <w:rFonts w:ascii="Arial" w:hAnsi="Arial" w:cs="Arial"/>
        </w:rPr>
        <w:t xml:space="preserve"> may be generated</w:t>
      </w:r>
      <w:r w:rsidR="00303A06">
        <w:rPr>
          <w:rFonts w:ascii="Arial" w:hAnsi="Arial" w:cs="Arial"/>
        </w:rPr>
        <w:t>,</w:t>
      </w:r>
      <w:r w:rsidRPr="006D36B7">
        <w:rPr>
          <w:rFonts w:ascii="Arial" w:hAnsi="Arial" w:cs="Arial"/>
        </w:rPr>
        <w:t xml:space="preserve"> and eye, nose, or mouth contamination can reasonably be anticipated.</w:t>
      </w:r>
    </w:p>
    <w:p w14:paraId="1C1F1869" w14:textId="77777777" w:rsidR="007D72CA" w:rsidRPr="006D36B7" w:rsidRDefault="007D72CA" w:rsidP="008E63C4">
      <w:pPr>
        <w:pStyle w:val="Heading1"/>
        <w:spacing w:line="276" w:lineRule="auto"/>
      </w:pPr>
    </w:p>
    <w:p w14:paraId="6FF8454A" w14:textId="77777777" w:rsidR="006E492E" w:rsidRPr="006D36B7" w:rsidRDefault="006E492E" w:rsidP="008E63C4">
      <w:pPr>
        <w:spacing w:after="0"/>
        <w:jc w:val="both"/>
        <w:rPr>
          <w:rFonts w:ascii="Arial" w:hAnsi="Arial" w:cs="Arial"/>
          <w:b/>
        </w:rPr>
      </w:pPr>
      <w:bookmarkStart w:id="21" w:name="HBVBack"/>
      <w:bookmarkStart w:id="22" w:name="_Toc509220336"/>
      <w:bookmarkEnd w:id="21"/>
      <w:r w:rsidRPr="006D36B7">
        <w:rPr>
          <w:rFonts w:ascii="Arial" w:hAnsi="Arial" w:cs="Arial"/>
          <w:b/>
        </w:rPr>
        <w:t>Laundry</w:t>
      </w:r>
    </w:p>
    <w:p w14:paraId="22871D39" w14:textId="77777777" w:rsidR="006E492E" w:rsidRPr="00AC7FB7" w:rsidRDefault="006E492E" w:rsidP="008E63C4">
      <w:pPr>
        <w:spacing w:after="0"/>
        <w:jc w:val="both"/>
        <w:rPr>
          <w:rFonts w:ascii="Arial" w:hAnsi="Arial" w:cs="Arial"/>
        </w:rPr>
      </w:pPr>
    </w:p>
    <w:p w14:paraId="3478D891" w14:textId="77777777" w:rsidR="006E492E" w:rsidRPr="008E1C29" w:rsidRDefault="006E492E" w:rsidP="008E63C4">
      <w:pPr>
        <w:rPr>
          <w:rFonts w:cs="Arial"/>
        </w:rPr>
      </w:pPr>
      <w:r w:rsidRPr="00AC7FB7">
        <w:rPr>
          <w:rFonts w:ascii="Arial" w:hAnsi="Arial" w:cs="Arial"/>
        </w:rPr>
        <w:t>If garments become pen</w:t>
      </w:r>
      <w:r w:rsidR="00661D0D">
        <w:rPr>
          <w:rFonts w:ascii="Arial" w:hAnsi="Arial" w:cs="Arial"/>
        </w:rPr>
        <w:t>etrated by blood, OPIM, or fecal matter</w:t>
      </w:r>
      <w:r w:rsidRPr="00AC7FB7">
        <w:rPr>
          <w:rFonts w:ascii="Arial" w:hAnsi="Arial" w:cs="Arial"/>
        </w:rPr>
        <w:t xml:space="preserve"> they will be removed immediately, or as soon as practical.</w:t>
      </w:r>
    </w:p>
    <w:p w14:paraId="1B1909BF" w14:textId="77777777" w:rsidR="006E492E" w:rsidRPr="008E1C29" w:rsidRDefault="006E492E" w:rsidP="008E63C4">
      <w:pPr>
        <w:rPr>
          <w:rFonts w:cs="Arial"/>
        </w:rPr>
      </w:pPr>
      <w:r w:rsidRPr="00AC7FB7">
        <w:rPr>
          <w:rFonts w:ascii="Arial" w:hAnsi="Arial" w:cs="Arial"/>
        </w:rPr>
        <w:t xml:space="preserve">Contaminated laundry will be handled with a minimum of agitation. </w:t>
      </w:r>
    </w:p>
    <w:p w14:paraId="2A979A69" w14:textId="77777777" w:rsidR="006E492E" w:rsidRPr="008E1C29" w:rsidRDefault="006E492E" w:rsidP="008E63C4">
      <w:pPr>
        <w:rPr>
          <w:rFonts w:cs="Arial"/>
        </w:rPr>
      </w:pPr>
      <w:r w:rsidRPr="00AC7FB7">
        <w:rPr>
          <w:rFonts w:ascii="Arial" w:hAnsi="Arial" w:cs="Arial"/>
        </w:rPr>
        <w:t xml:space="preserve">Contaminated laundry will be sorted and placed in appropriately marked (biohazard labeled or color-coded red) bags at the location where it was used. Do not sort or rinse laundry in the area of use. </w:t>
      </w:r>
    </w:p>
    <w:p w14:paraId="150B8690" w14:textId="77777777" w:rsidR="006E492E" w:rsidRPr="008E1C29" w:rsidRDefault="006E492E" w:rsidP="008E63C4">
      <w:pPr>
        <w:rPr>
          <w:rFonts w:cs="Arial"/>
        </w:rPr>
      </w:pPr>
      <w:r w:rsidRPr="00AC7FB7">
        <w:rPr>
          <w:rFonts w:ascii="Arial" w:hAnsi="Arial" w:cs="Arial"/>
        </w:rPr>
        <w:t xml:space="preserve">If the contaminated laundry is wet and likely to soak through the original red bag or container, transport the laundry in a second bag or container that prevents leakage. </w:t>
      </w:r>
    </w:p>
    <w:p w14:paraId="763602AC" w14:textId="77777777" w:rsidR="006E492E" w:rsidRPr="008E1C29" w:rsidRDefault="006E492E" w:rsidP="008E63C4">
      <w:pPr>
        <w:rPr>
          <w:rFonts w:cs="Arial"/>
        </w:rPr>
      </w:pPr>
      <w:r w:rsidRPr="00AC7FB7">
        <w:rPr>
          <w:rFonts w:ascii="Arial" w:hAnsi="Arial" w:cs="Arial"/>
        </w:rPr>
        <w:t xml:space="preserve">If employees have contact with contaminated laundry, they are required to </w:t>
      </w:r>
      <w:r w:rsidR="00661D0D">
        <w:rPr>
          <w:rFonts w:ascii="Arial" w:hAnsi="Arial" w:cs="Arial"/>
        </w:rPr>
        <w:t xml:space="preserve">wear appropriate </w:t>
      </w:r>
      <w:r>
        <w:rPr>
          <w:rFonts w:ascii="Arial" w:hAnsi="Arial" w:cs="Arial"/>
        </w:rPr>
        <w:t>PPE</w:t>
      </w:r>
      <w:r w:rsidRPr="00AC7FB7">
        <w:rPr>
          <w:rFonts w:ascii="Arial" w:hAnsi="Arial" w:cs="Arial"/>
        </w:rPr>
        <w:t>.</w:t>
      </w:r>
    </w:p>
    <w:p w14:paraId="111181D0" w14:textId="77777777" w:rsidR="006E492E" w:rsidRPr="00AC7FB7" w:rsidRDefault="006E492E" w:rsidP="008E63C4">
      <w:pPr>
        <w:rPr>
          <w:rFonts w:cs="Arial"/>
          <w:color w:val="1F497D" w:themeColor="text2"/>
        </w:rPr>
      </w:pPr>
      <w:r w:rsidRPr="00AC7FB7">
        <w:rPr>
          <w:rFonts w:ascii="Arial" w:hAnsi="Arial" w:cs="Arial"/>
        </w:rPr>
        <w:t>Employees should avoid washing contaminated garments at home.</w:t>
      </w:r>
      <w:r w:rsidR="005A7C01">
        <w:rPr>
          <w:rFonts w:cs="Arial"/>
        </w:rPr>
        <w:t xml:space="preserve"> </w:t>
      </w:r>
      <w:r w:rsidRPr="00663B1C">
        <w:rPr>
          <w:rFonts w:ascii="Arial" w:hAnsi="Arial" w:cs="Arial"/>
        </w:rPr>
        <w:t xml:space="preserve">Contact </w:t>
      </w:r>
      <w:r>
        <w:rPr>
          <w:rFonts w:ascii="Arial" w:hAnsi="Arial" w:cs="Arial"/>
        </w:rPr>
        <w:t xml:space="preserve">your </w:t>
      </w:r>
      <w:r w:rsidRPr="00303A06">
        <w:rPr>
          <w:rFonts w:ascii="Arial" w:hAnsi="Arial" w:cs="Arial"/>
          <w:color w:val="0000FF"/>
        </w:rPr>
        <w:t xml:space="preserve">manager/supervisor </w:t>
      </w:r>
      <w:r>
        <w:rPr>
          <w:rFonts w:ascii="Arial" w:hAnsi="Arial" w:cs="Arial"/>
        </w:rPr>
        <w:t>for the location for the nearest laundry cleaning location</w:t>
      </w:r>
      <w:r w:rsidR="00303A06">
        <w:rPr>
          <w:rFonts w:ascii="Arial" w:hAnsi="Arial" w:cs="Arial"/>
        </w:rPr>
        <w:t xml:space="preserve"> </w:t>
      </w:r>
      <w:r w:rsidRPr="00303A06">
        <w:rPr>
          <w:rFonts w:ascii="Arial" w:hAnsi="Arial" w:cs="Arial"/>
          <w:color w:val="0000FF"/>
        </w:rPr>
        <w:t>or, insert location of laundry</w:t>
      </w:r>
      <w:r w:rsidRPr="00303A06">
        <w:rPr>
          <w:rFonts w:ascii="Arial" w:hAnsi="Arial" w:cs="Arial"/>
        </w:rPr>
        <w:t>.</w:t>
      </w:r>
    </w:p>
    <w:p w14:paraId="67ADCFD1" w14:textId="77777777" w:rsidR="007D72CA" w:rsidRPr="006D36B7" w:rsidRDefault="00EA5078" w:rsidP="008E63C4">
      <w:pPr>
        <w:pStyle w:val="Heading1"/>
        <w:spacing w:line="276" w:lineRule="auto"/>
      </w:pPr>
      <w:bookmarkStart w:id="23" w:name="_Toc15895049"/>
      <w:r w:rsidRPr="00BA72A2">
        <w:t>H</w:t>
      </w:r>
      <w:r w:rsidR="007D72CA" w:rsidRPr="00BA72A2">
        <w:t xml:space="preserve">epatitis </w:t>
      </w:r>
      <w:r w:rsidR="00D64792" w:rsidRPr="00BA72A2">
        <w:t xml:space="preserve">A &amp; </w:t>
      </w:r>
      <w:r w:rsidR="007D72CA" w:rsidRPr="00BA72A2">
        <w:t>B Vaccination</w:t>
      </w:r>
      <w:r w:rsidR="00D64792" w:rsidRPr="00BA72A2">
        <w:t>s</w:t>
      </w:r>
      <w:bookmarkEnd w:id="22"/>
      <w:bookmarkEnd w:id="23"/>
    </w:p>
    <w:p w14:paraId="120A7B2A" w14:textId="77777777" w:rsidR="00ED70C9" w:rsidRDefault="00ED70C9" w:rsidP="008E63C4">
      <w:pPr>
        <w:pStyle w:val="Header"/>
        <w:tabs>
          <w:tab w:val="left" w:pos="360"/>
        </w:tabs>
        <w:spacing w:line="276" w:lineRule="auto"/>
        <w:jc w:val="both"/>
        <w:rPr>
          <w:rFonts w:ascii="Arial" w:hAnsi="Arial" w:cs="Arial"/>
        </w:rPr>
      </w:pPr>
    </w:p>
    <w:p w14:paraId="3723C5DC" w14:textId="77777777" w:rsidR="007D72CA" w:rsidRPr="006D36B7" w:rsidRDefault="00BF219E" w:rsidP="008E63C4">
      <w:pPr>
        <w:pStyle w:val="Header"/>
        <w:tabs>
          <w:tab w:val="left" w:pos="360"/>
        </w:tabs>
        <w:spacing w:line="276" w:lineRule="auto"/>
        <w:jc w:val="both"/>
        <w:rPr>
          <w:rFonts w:ascii="Arial" w:hAnsi="Arial" w:cs="Arial"/>
        </w:rPr>
      </w:pPr>
      <w:r>
        <w:rPr>
          <w:rFonts w:ascii="Arial" w:hAnsi="Arial" w:cs="Arial"/>
        </w:rPr>
        <w:t>The</w:t>
      </w:r>
      <w:r w:rsidR="004F2392">
        <w:rPr>
          <w:rFonts w:ascii="Arial" w:hAnsi="Arial" w:cs="Arial"/>
        </w:rPr>
        <w:t xml:space="preserve"> </w:t>
      </w:r>
      <w:r w:rsidR="00010750" w:rsidRPr="006D36B7">
        <w:rPr>
          <w:rFonts w:ascii="Arial" w:hAnsi="Arial" w:cs="Arial"/>
        </w:rPr>
        <w:t xml:space="preserve">HAV and </w:t>
      </w:r>
      <w:r w:rsidR="007D72CA" w:rsidRPr="006D36B7">
        <w:rPr>
          <w:rFonts w:ascii="Arial" w:hAnsi="Arial" w:cs="Arial"/>
        </w:rPr>
        <w:t>HBV vaccine</w:t>
      </w:r>
      <w:r w:rsidR="002E7C9D">
        <w:rPr>
          <w:rFonts w:ascii="Arial" w:hAnsi="Arial" w:cs="Arial"/>
        </w:rPr>
        <w:t xml:space="preserve">s are </w:t>
      </w:r>
      <w:r>
        <w:rPr>
          <w:rFonts w:ascii="Arial" w:hAnsi="Arial" w:cs="Arial"/>
        </w:rPr>
        <w:t>available</w:t>
      </w:r>
      <w:r w:rsidR="007D72CA" w:rsidRPr="006D36B7">
        <w:rPr>
          <w:rFonts w:ascii="Arial" w:hAnsi="Arial" w:cs="Arial"/>
        </w:rPr>
        <w:t xml:space="preserve"> to all employees who are at risk of occupational exposure to blood </w:t>
      </w:r>
      <w:r w:rsidR="00B61471">
        <w:rPr>
          <w:rFonts w:ascii="Arial" w:hAnsi="Arial" w:cs="Arial"/>
        </w:rPr>
        <w:t>or</w:t>
      </w:r>
      <w:r w:rsidR="00010750" w:rsidRPr="006D36B7">
        <w:rPr>
          <w:rFonts w:ascii="Arial" w:hAnsi="Arial" w:cs="Arial"/>
        </w:rPr>
        <w:t xml:space="preserve"> fecal borne </w:t>
      </w:r>
      <w:r w:rsidR="007D72CA" w:rsidRPr="006D36B7">
        <w:rPr>
          <w:rFonts w:ascii="Arial" w:hAnsi="Arial" w:cs="Arial"/>
        </w:rPr>
        <w:t xml:space="preserve">pathogens within </w:t>
      </w:r>
      <w:r w:rsidR="004073A0">
        <w:rPr>
          <w:rFonts w:ascii="Arial" w:hAnsi="Arial" w:cs="Arial"/>
        </w:rPr>
        <w:t>ten (</w:t>
      </w:r>
      <w:r w:rsidR="007D72CA" w:rsidRPr="006D36B7">
        <w:rPr>
          <w:rFonts w:ascii="Arial" w:hAnsi="Arial" w:cs="Arial"/>
        </w:rPr>
        <w:t>10</w:t>
      </w:r>
      <w:r w:rsidR="004073A0">
        <w:rPr>
          <w:rFonts w:ascii="Arial" w:hAnsi="Arial" w:cs="Arial"/>
        </w:rPr>
        <w:t>)</w:t>
      </w:r>
      <w:r w:rsidR="007D72CA" w:rsidRPr="006D36B7">
        <w:rPr>
          <w:rFonts w:ascii="Arial" w:hAnsi="Arial" w:cs="Arial"/>
        </w:rPr>
        <w:t xml:space="preserve"> working days of hire or reassignment to a job or tasks that places the employee at risk. The vaccination is:</w:t>
      </w:r>
    </w:p>
    <w:p w14:paraId="726A6D53" w14:textId="77777777" w:rsidR="007D72CA" w:rsidRPr="006D36B7" w:rsidRDefault="007D72CA" w:rsidP="008E63C4">
      <w:pPr>
        <w:pStyle w:val="Header"/>
        <w:tabs>
          <w:tab w:val="left" w:pos="360"/>
        </w:tabs>
        <w:spacing w:line="276" w:lineRule="auto"/>
        <w:ind w:left="360"/>
        <w:jc w:val="both"/>
        <w:rPr>
          <w:rFonts w:ascii="Arial" w:hAnsi="Arial" w:cs="Arial"/>
        </w:rPr>
      </w:pPr>
    </w:p>
    <w:p w14:paraId="77F0F246" w14:textId="77777777" w:rsidR="007D72CA" w:rsidRPr="006D36B7" w:rsidRDefault="007D72CA" w:rsidP="008E63C4">
      <w:pPr>
        <w:pStyle w:val="Header"/>
        <w:numPr>
          <w:ilvl w:val="0"/>
          <w:numId w:val="13"/>
        </w:numPr>
        <w:tabs>
          <w:tab w:val="clear" w:pos="1080"/>
          <w:tab w:val="clear" w:pos="4680"/>
          <w:tab w:val="clear" w:pos="9360"/>
          <w:tab w:val="left" w:pos="360"/>
        </w:tabs>
        <w:spacing w:line="276" w:lineRule="auto"/>
        <w:jc w:val="both"/>
        <w:rPr>
          <w:rFonts w:ascii="Arial" w:hAnsi="Arial" w:cs="Arial"/>
        </w:rPr>
      </w:pPr>
      <w:r w:rsidRPr="006D36B7">
        <w:rPr>
          <w:rFonts w:ascii="Arial" w:hAnsi="Arial" w:cs="Arial"/>
        </w:rPr>
        <w:t>Provided at no cost to the employee;</w:t>
      </w:r>
    </w:p>
    <w:p w14:paraId="718B61A3" w14:textId="77777777" w:rsidR="007D72CA" w:rsidRPr="006D36B7" w:rsidRDefault="007D72CA" w:rsidP="008E63C4">
      <w:pPr>
        <w:pStyle w:val="Header"/>
        <w:numPr>
          <w:ilvl w:val="0"/>
          <w:numId w:val="13"/>
        </w:numPr>
        <w:tabs>
          <w:tab w:val="clear" w:pos="1080"/>
          <w:tab w:val="clear" w:pos="4680"/>
          <w:tab w:val="clear" w:pos="9360"/>
          <w:tab w:val="left" w:pos="360"/>
        </w:tabs>
        <w:spacing w:line="276" w:lineRule="auto"/>
        <w:jc w:val="both"/>
        <w:rPr>
          <w:rFonts w:ascii="Arial" w:hAnsi="Arial" w:cs="Arial"/>
        </w:rPr>
      </w:pPr>
      <w:r w:rsidRPr="006D36B7">
        <w:rPr>
          <w:rFonts w:ascii="Arial" w:hAnsi="Arial" w:cs="Arial"/>
        </w:rPr>
        <w:t xml:space="preserve">Made available at </w:t>
      </w:r>
      <w:r w:rsidR="002E7C9D">
        <w:rPr>
          <w:rFonts w:ascii="Arial" w:hAnsi="Arial" w:cs="Arial"/>
        </w:rPr>
        <w:t xml:space="preserve">a </w:t>
      </w:r>
      <w:r w:rsidRPr="006D36B7">
        <w:rPr>
          <w:rFonts w:ascii="Arial" w:hAnsi="Arial" w:cs="Arial"/>
        </w:rPr>
        <w:t>reasonable</w:t>
      </w:r>
      <w:r w:rsidR="002E7C9D">
        <w:rPr>
          <w:rFonts w:ascii="Arial" w:hAnsi="Arial" w:cs="Arial"/>
        </w:rPr>
        <w:t xml:space="preserve"> </w:t>
      </w:r>
      <w:r w:rsidRPr="006D36B7">
        <w:rPr>
          <w:rFonts w:ascii="Arial" w:hAnsi="Arial" w:cs="Arial"/>
        </w:rPr>
        <w:t>time</w:t>
      </w:r>
      <w:r w:rsidR="002E7C9D">
        <w:rPr>
          <w:rFonts w:ascii="Arial" w:hAnsi="Arial" w:cs="Arial"/>
        </w:rPr>
        <w:t xml:space="preserve"> and place</w:t>
      </w:r>
      <w:r w:rsidRPr="006D36B7">
        <w:rPr>
          <w:rFonts w:ascii="Arial" w:hAnsi="Arial" w:cs="Arial"/>
        </w:rPr>
        <w:t>;</w:t>
      </w:r>
    </w:p>
    <w:p w14:paraId="0B2D8DF3" w14:textId="77777777" w:rsidR="007D72CA" w:rsidRPr="006D36B7" w:rsidRDefault="007D72CA" w:rsidP="008E63C4">
      <w:pPr>
        <w:pStyle w:val="Header"/>
        <w:numPr>
          <w:ilvl w:val="0"/>
          <w:numId w:val="13"/>
        </w:numPr>
        <w:tabs>
          <w:tab w:val="clear" w:pos="1080"/>
          <w:tab w:val="clear" w:pos="4680"/>
          <w:tab w:val="clear" w:pos="9360"/>
          <w:tab w:val="left" w:pos="360"/>
        </w:tabs>
        <w:spacing w:line="276" w:lineRule="auto"/>
        <w:jc w:val="both"/>
        <w:rPr>
          <w:rFonts w:ascii="Arial" w:hAnsi="Arial" w:cs="Arial"/>
        </w:rPr>
      </w:pPr>
      <w:r w:rsidRPr="006D36B7">
        <w:rPr>
          <w:rFonts w:ascii="Arial" w:hAnsi="Arial" w:cs="Arial"/>
        </w:rPr>
        <w:t>Performed by</w:t>
      </w:r>
      <w:r w:rsidR="00292A58">
        <w:rPr>
          <w:rFonts w:ascii="Arial" w:hAnsi="Arial" w:cs="Arial"/>
        </w:rPr>
        <w:t>,</w:t>
      </w:r>
      <w:r w:rsidRPr="006D36B7">
        <w:rPr>
          <w:rFonts w:ascii="Arial" w:hAnsi="Arial" w:cs="Arial"/>
        </w:rPr>
        <w:t xml:space="preserve"> or under supervision of</w:t>
      </w:r>
      <w:r w:rsidR="00292A58">
        <w:rPr>
          <w:rFonts w:ascii="Arial" w:hAnsi="Arial" w:cs="Arial"/>
        </w:rPr>
        <w:t>,</w:t>
      </w:r>
      <w:r w:rsidRPr="006D36B7">
        <w:rPr>
          <w:rFonts w:ascii="Arial" w:hAnsi="Arial" w:cs="Arial"/>
        </w:rPr>
        <w:t xml:space="preserve"> a licensed physician or by another licensed health care professional; and</w:t>
      </w:r>
    </w:p>
    <w:p w14:paraId="6DAB4DC2" w14:textId="77777777" w:rsidR="007D72CA" w:rsidRPr="006D36B7" w:rsidRDefault="007D72CA" w:rsidP="008E63C4">
      <w:pPr>
        <w:pStyle w:val="Header"/>
        <w:numPr>
          <w:ilvl w:val="0"/>
          <w:numId w:val="13"/>
        </w:numPr>
        <w:tabs>
          <w:tab w:val="clear" w:pos="1080"/>
          <w:tab w:val="clear" w:pos="4680"/>
          <w:tab w:val="clear" w:pos="9360"/>
          <w:tab w:val="left" w:pos="360"/>
        </w:tabs>
        <w:spacing w:line="276" w:lineRule="auto"/>
        <w:jc w:val="both"/>
        <w:rPr>
          <w:rFonts w:ascii="Arial" w:hAnsi="Arial" w:cs="Arial"/>
        </w:rPr>
      </w:pPr>
      <w:r w:rsidRPr="006D36B7">
        <w:rPr>
          <w:rFonts w:ascii="Arial" w:hAnsi="Arial" w:cs="Arial"/>
        </w:rPr>
        <w:t xml:space="preserve">Provided according to current recommendations of the U.S. Public Health Service. </w:t>
      </w:r>
    </w:p>
    <w:p w14:paraId="5FD30B4D" w14:textId="77777777" w:rsidR="007D72CA" w:rsidRPr="006D36B7" w:rsidRDefault="007D72CA" w:rsidP="008E63C4">
      <w:pPr>
        <w:pStyle w:val="Header"/>
        <w:tabs>
          <w:tab w:val="left" w:pos="360"/>
        </w:tabs>
        <w:spacing w:line="276" w:lineRule="auto"/>
        <w:jc w:val="both"/>
        <w:rPr>
          <w:rFonts w:ascii="Arial" w:hAnsi="Arial" w:cs="Arial"/>
        </w:rPr>
      </w:pPr>
    </w:p>
    <w:p w14:paraId="3E6584AE" w14:textId="77777777" w:rsidR="007D72CA" w:rsidRPr="006D36B7" w:rsidRDefault="007C0295" w:rsidP="008E63C4">
      <w:pPr>
        <w:pStyle w:val="Header"/>
        <w:tabs>
          <w:tab w:val="left" w:pos="360"/>
        </w:tabs>
        <w:spacing w:line="276" w:lineRule="auto"/>
        <w:jc w:val="both"/>
        <w:rPr>
          <w:rFonts w:ascii="Arial" w:hAnsi="Arial" w:cs="Arial"/>
        </w:rPr>
      </w:pPr>
      <w:r w:rsidRPr="006D36B7">
        <w:rPr>
          <w:rFonts w:ascii="Arial" w:hAnsi="Arial" w:cs="Arial"/>
        </w:rPr>
        <w:t xml:space="preserve">HBV </w:t>
      </w:r>
      <w:r w:rsidR="00E46C43" w:rsidRPr="006D36B7">
        <w:rPr>
          <w:rFonts w:ascii="Arial" w:hAnsi="Arial" w:cs="Arial"/>
        </w:rPr>
        <w:t xml:space="preserve">booster </w:t>
      </w:r>
      <w:r w:rsidR="0099185F" w:rsidRPr="006D36B7">
        <w:rPr>
          <w:rFonts w:ascii="Arial" w:hAnsi="Arial" w:cs="Arial"/>
        </w:rPr>
        <w:t>doses are not recommended for persons with normal immune status who have been vaccinated.</w:t>
      </w:r>
      <w:r w:rsidR="007D72CA" w:rsidRPr="006D36B7">
        <w:rPr>
          <w:rFonts w:ascii="Arial" w:hAnsi="Arial" w:cs="Arial"/>
        </w:rPr>
        <w:t xml:space="preserve"> Should booster doses be recommended, they will be offered to the employee based on </w:t>
      </w:r>
      <w:r w:rsidR="002E7C9D">
        <w:rPr>
          <w:rFonts w:ascii="Arial" w:hAnsi="Arial" w:cs="Arial"/>
        </w:rPr>
        <w:t xml:space="preserve">a </w:t>
      </w:r>
      <w:r w:rsidR="007D72CA" w:rsidRPr="006D36B7">
        <w:rPr>
          <w:rFonts w:ascii="Arial" w:hAnsi="Arial" w:cs="Arial"/>
        </w:rPr>
        <w:t>medical determination of need</w:t>
      </w:r>
      <w:r w:rsidR="00930B18">
        <w:rPr>
          <w:rFonts w:ascii="Arial" w:hAnsi="Arial" w:cs="Arial"/>
        </w:rPr>
        <w:t xml:space="preserve"> at no cost to the employee</w:t>
      </w:r>
      <w:r w:rsidR="007D72CA" w:rsidRPr="006D36B7">
        <w:rPr>
          <w:rFonts w:ascii="Arial" w:hAnsi="Arial" w:cs="Arial"/>
        </w:rPr>
        <w:t>.</w:t>
      </w:r>
    </w:p>
    <w:p w14:paraId="579FDCC7" w14:textId="77777777" w:rsidR="009C2CCF" w:rsidRDefault="009C2CCF">
      <w:pPr>
        <w:spacing w:after="0" w:line="240" w:lineRule="auto"/>
        <w:rPr>
          <w:rFonts w:ascii="Arial" w:hAnsi="Arial" w:cs="Arial"/>
        </w:rPr>
      </w:pPr>
      <w:r>
        <w:rPr>
          <w:rFonts w:ascii="Arial" w:hAnsi="Arial" w:cs="Arial"/>
        </w:rPr>
        <w:br w:type="page"/>
      </w:r>
    </w:p>
    <w:p w14:paraId="2AE5A8C5" w14:textId="77777777" w:rsidR="007D72CA" w:rsidRPr="006D36B7" w:rsidRDefault="007D72CA" w:rsidP="00994821">
      <w:pPr>
        <w:pStyle w:val="Header"/>
        <w:tabs>
          <w:tab w:val="left" w:pos="360"/>
        </w:tabs>
        <w:spacing w:line="276" w:lineRule="auto"/>
        <w:ind w:left="720"/>
        <w:jc w:val="both"/>
        <w:rPr>
          <w:rFonts w:ascii="Arial" w:hAnsi="Arial" w:cs="Arial"/>
        </w:rPr>
      </w:pPr>
    </w:p>
    <w:p w14:paraId="47884550" w14:textId="77777777" w:rsidR="007D72CA" w:rsidRPr="00303A06" w:rsidRDefault="005716C5" w:rsidP="00994821">
      <w:pPr>
        <w:pStyle w:val="Header"/>
        <w:tabs>
          <w:tab w:val="left" w:pos="360"/>
        </w:tabs>
        <w:spacing w:line="276" w:lineRule="auto"/>
        <w:jc w:val="both"/>
        <w:rPr>
          <w:rFonts w:ascii="Arial" w:hAnsi="Arial" w:cs="Arial"/>
          <w:color w:val="0000FF"/>
        </w:rPr>
      </w:pPr>
      <w:r w:rsidRPr="00303A06">
        <w:rPr>
          <w:rFonts w:ascii="Arial" w:hAnsi="Arial" w:cs="Arial"/>
          <w:color w:val="0000FF"/>
        </w:rPr>
        <w:t xml:space="preserve">OPTIONAL: </w:t>
      </w:r>
      <w:r w:rsidR="007D72CA" w:rsidRPr="00303A06">
        <w:rPr>
          <w:rFonts w:ascii="Arial" w:hAnsi="Arial" w:cs="Arial"/>
          <w:color w:val="0000FF"/>
        </w:rPr>
        <w:t xml:space="preserve">The following </w:t>
      </w:r>
      <w:r w:rsidR="007C0295" w:rsidRPr="00303A06">
        <w:rPr>
          <w:rFonts w:ascii="Arial" w:hAnsi="Arial" w:cs="Arial"/>
          <w:color w:val="0000FF"/>
        </w:rPr>
        <w:t xml:space="preserve">vaccination </w:t>
      </w:r>
      <w:r w:rsidR="007D72CA" w:rsidRPr="00303A06">
        <w:rPr>
          <w:rFonts w:ascii="Arial" w:hAnsi="Arial" w:cs="Arial"/>
          <w:color w:val="0000FF"/>
        </w:rPr>
        <w:t xml:space="preserve">exemptions are appropriate for any employee </w:t>
      </w:r>
      <w:r w:rsidR="00247A9A" w:rsidRPr="00303A06">
        <w:rPr>
          <w:rFonts w:ascii="Arial" w:hAnsi="Arial" w:cs="Arial"/>
          <w:color w:val="0000FF"/>
        </w:rPr>
        <w:t>who declines the offer for</w:t>
      </w:r>
      <w:r w:rsidR="006E3029" w:rsidRPr="00303A06">
        <w:rPr>
          <w:rFonts w:ascii="Arial" w:hAnsi="Arial" w:cs="Arial"/>
          <w:color w:val="0000FF"/>
        </w:rPr>
        <w:t xml:space="preserve"> HAV</w:t>
      </w:r>
      <w:r w:rsidR="00247A9A" w:rsidRPr="00303A06">
        <w:rPr>
          <w:rFonts w:ascii="Arial" w:hAnsi="Arial" w:cs="Arial"/>
          <w:color w:val="0000FF"/>
        </w:rPr>
        <w:t xml:space="preserve"> or </w:t>
      </w:r>
      <w:r w:rsidR="006E3029" w:rsidRPr="00303A06">
        <w:rPr>
          <w:rFonts w:ascii="Arial" w:hAnsi="Arial" w:cs="Arial"/>
          <w:color w:val="0000FF"/>
        </w:rPr>
        <w:t>HAB</w:t>
      </w:r>
      <w:r w:rsidR="00247A9A" w:rsidRPr="00303A06">
        <w:rPr>
          <w:rFonts w:ascii="Arial" w:hAnsi="Arial" w:cs="Arial"/>
          <w:color w:val="0000FF"/>
        </w:rPr>
        <w:t xml:space="preserve"> </w:t>
      </w:r>
      <w:r w:rsidR="006E3029" w:rsidRPr="00303A06">
        <w:rPr>
          <w:rFonts w:ascii="Arial" w:hAnsi="Arial" w:cs="Arial"/>
          <w:color w:val="0000FF"/>
        </w:rPr>
        <w:t>vaccination</w:t>
      </w:r>
      <w:r w:rsidR="00247A9A" w:rsidRPr="00303A06">
        <w:rPr>
          <w:rFonts w:ascii="Arial" w:hAnsi="Arial" w:cs="Arial"/>
          <w:color w:val="0000FF"/>
        </w:rPr>
        <w:t>.</w:t>
      </w:r>
    </w:p>
    <w:p w14:paraId="51D7ED4C" w14:textId="77777777" w:rsidR="007D72CA" w:rsidRPr="00303A06" w:rsidRDefault="007D72CA" w:rsidP="00994821">
      <w:pPr>
        <w:pStyle w:val="Header"/>
        <w:tabs>
          <w:tab w:val="left" w:pos="360"/>
        </w:tabs>
        <w:spacing w:line="276" w:lineRule="auto"/>
        <w:ind w:left="720"/>
        <w:jc w:val="both"/>
        <w:rPr>
          <w:rFonts w:ascii="Arial" w:hAnsi="Arial" w:cs="Arial"/>
          <w:color w:val="0000FF"/>
        </w:rPr>
      </w:pPr>
    </w:p>
    <w:p w14:paraId="63B75147" w14:textId="77777777" w:rsidR="007D72CA" w:rsidRPr="00303A06" w:rsidRDefault="007D72CA" w:rsidP="00994821">
      <w:pPr>
        <w:pStyle w:val="Header"/>
        <w:numPr>
          <w:ilvl w:val="0"/>
          <w:numId w:val="14"/>
        </w:numPr>
        <w:tabs>
          <w:tab w:val="clear" w:pos="4680"/>
          <w:tab w:val="clear" w:pos="9360"/>
          <w:tab w:val="left" w:pos="360"/>
        </w:tabs>
        <w:spacing w:line="276" w:lineRule="auto"/>
        <w:jc w:val="both"/>
        <w:rPr>
          <w:rFonts w:ascii="Arial" w:hAnsi="Arial" w:cs="Arial"/>
          <w:color w:val="0000FF"/>
        </w:rPr>
      </w:pPr>
      <w:r w:rsidRPr="00303A06">
        <w:rPr>
          <w:rFonts w:ascii="Arial" w:hAnsi="Arial" w:cs="Arial"/>
          <w:color w:val="0000FF"/>
        </w:rPr>
        <w:t xml:space="preserve">The employee has previously received a complete series of </w:t>
      </w:r>
      <w:r w:rsidR="00010750" w:rsidRPr="00303A06">
        <w:rPr>
          <w:rFonts w:ascii="Arial" w:hAnsi="Arial" w:cs="Arial"/>
          <w:color w:val="0000FF"/>
        </w:rPr>
        <w:t xml:space="preserve">HAV and/or </w:t>
      </w:r>
      <w:r w:rsidRPr="00303A06">
        <w:rPr>
          <w:rFonts w:ascii="Arial" w:hAnsi="Arial" w:cs="Arial"/>
          <w:color w:val="0000FF"/>
        </w:rPr>
        <w:t xml:space="preserve">HBV vaccinations; </w:t>
      </w:r>
      <w:r w:rsidR="00010750" w:rsidRPr="00303A06">
        <w:rPr>
          <w:rFonts w:ascii="Arial" w:hAnsi="Arial" w:cs="Arial"/>
          <w:color w:val="0000FF"/>
        </w:rPr>
        <w:t>or</w:t>
      </w:r>
    </w:p>
    <w:p w14:paraId="0AB5F460" w14:textId="77777777" w:rsidR="007D72CA" w:rsidRPr="00303A06" w:rsidRDefault="007D72CA" w:rsidP="00994821">
      <w:pPr>
        <w:pStyle w:val="Header"/>
        <w:numPr>
          <w:ilvl w:val="0"/>
          <w:numId w:val="14"/>
        </w:numPr>
        <w:tabs>
          <w:tab w:val="clear" w:pos="4680"/>
          <w:tab w:val="clear" w:pos="9360"/>
          <w:tab w:val="left" w:pos="360"/>
        </w:tabs>
        <w:spacing w:line="276" w:lineRule="auto"/>
        <w:jc w:val="both"/>
        <w:rPr>
          <w:rFonts w:ascii="Arial" w:hAnsi="Arial" w:cs="Arial"/>
          <w:color w:val="0000FF"/>
        </w:rPr>
      </w:pPr>
      <w:r w:rsidRPr="00303A06">
        <w:rPr>
          <w:rFonts w:ascii="Arial" w:hAnsi="Arial" w:cs="Arial"/>
          <w:color w:val="0000FF"/>
        </w:rPr>
        <w:t>Antibody testing has revealed the employee is immune</w:t>
      </w:r>
      <w:r w:rsidR="00010750" w:rsidRPr="00303A06">
        <w:rPr>
          <w:rFonts w:ascii="Arial" w:hAnsi="Arial" w:cs="Arial"/>
          <w:color w:val="0000FF"/>
        </w:rPr>
        <w:t xml:space="preserve"> to HAV and/or HBV</w:t>
      </w:r>
      <w:r w:rsidRPr="00303A06">
        <w:rPr>
          <w:rFonts w:ascii="Arial" w:hAnsi="Arial" w:cs="Arial"/>
          <w:color w:val="0000FF"/>
        </w:rPr>
        <w:t>; or</w:t>
      </w:r>
    </w:p>
    <w:p w14:paraId="016CC9B7" w14:textId="77777777" w:rsidR="007D72CA" w:rsidRPr="00303A06" w:rsidRDefault="007D72CA" w:rsidP="00994821">
      <w:pPr>
        <w:pStyle w:val="Header"/>
        <w:numPr>
          <w:ilvl w:val="0"/>
          <w:numId w:val="14"/>
        </w:numPr>
        <w:tabs>
          <w:tab w:val="clear" w:pos="4680"/>
          <w:tab w:val="clear" w:pos="9360"/>
          <w:tab w:val="left" w:pos="360"/>
        </w:tabs>
        <w:spacing w:line="276" w:lineRule="auto"/>
        <w:jc w:val="both"/>
        <w:rPr>
          <w:rFonts w:ascii="Arial" w:hAnsi="Arial" w:cs="Arial"/>
          <w:color w:val="0000FF"/>
        </w:rPr>
      </w:pPr>
      <w:r w:rsidRPr="00303A06">
        <w:rPr>
          <w:rFonts w:ascii="Arial" w:hAnsi="Arial" w:cs="Arial"/>
          <w:color w:val="0000FF"/>
        </w:rPr>
        <w:t>The vaccine</w:t>
      </w:r>
      <w:r w:rsidR="00010750" w:rsidRPr="00303A06">
        <w:rPr>
          <w:rFonts w:ascii="Arial" w:hAnsi="Arial" w:cs="Arial"/>
          <w:color w:val="0000FF"/>
        </w:rPr>
        <w:t>s are</w:t>
      </w:r>
      <w:r w:rsidRPr="00303A06">
        <w:rPr>
          <w:rFonts w:ascii="Arial" w:hAnsi="Arial" w:cs="Arial"/>
          <w:color w:val="0000FF"/>
        </w:rPr>
        <w:t xml:space="preserve"> </w:t>
      </w:r>
      <w:r w:rsidR="00094A58" w:rsidRPr="00303A06">
        <w:rPr>
          <w:rFonts w:ascii="Arial" w:hAnsi="Arial" w:cs="Arial"/>
          <w:color w:val="0000FF"/>
        </w:rPr>
        <w:t xml:space="preserve">inadvisable </w:t>
      </w:r>
      <w:r w:rsidRPr="00303A06">
        <w:rPr>
          <w:rFonts w:ascii="Arial" w:hAnsi="Arial" w:cs="Arial"/>
          <w:color w:val="0000FF"/>
        </w:rPr>
        <w:t>for medical reasons; or</w:t>
      </w:r>
    </w:p>
    <w:p w14:paraId="458325DB" w14:textId="77777777" w:rsidR="00247A9A" w:rsidRPr="00303A06" w:rsidRDefault="00247A9A" w:rsidP="00994821">
      <w:pPr>
        <w:pStyle w:val="Header"/>
        <w:numPr>
          <w:ilvl w:val="0"/>
          <w:numId w:val="14"/>
        </w:numPr>
        <w:tabs>
          <w:tab w:val="clear" w:pos="4680"/>
          <w:tab w:val="clear" w:pos="9360"/>
          <w:tab w:val="left" w:pos="360"/>
        </w:tabs>
        <w:spacing w:line="276" w:lineRule="auto"/>
        <w:jc w:val="both"/>
        <w:rPr>
          <w:rFonts w:ascii="Arial" w:hAnsi="Arial" w:cs="Arial"/>
          <w:color w:val="0000FF"/>
        </w:rPr>
      </w:pPr>
      <w:r w:rsidRPr="00303A06">
        <w:rPr>
          <w:rFonts w:ascii="Arial" w:hAnsi="Arial" w:cs="Arial"/>
          <w:color w:val="0000FF"/>
        </w:rPr>
        <w:t>Personal or religious reasons.</w:t>
      </w:r>
    </w:p>
    <w:p w14:paraId="53501B20" w14:textId="77777777" w:rsidR="00247A9A" w:rsidRDefault="00247A9A" w:rsidP="00994821">
      <w:pPr>
        <w:pStyle w:val="Header"/>
        <w:tabs>
          <w:tab w:val="clear" w:pos="4680"/>
          <w:tab w:val="clear" w:pos="9360"/>
          <w:tab w:val="left" w:pos="360"/>
        </w:tabs>
        <w:spacing w:line="276" w:lineRule="auto"/>
        <w:ind w:left="1080"/>
        <w:jc w:val="both"/>
        <w:rPr>
          <w:rFonts w:ascii="Arial" w:hAnsi="Arial" w:cs="Arial"/>
        </w:rPr>
      </w:pPr>
    </w:p>
    <w:p w14:paraId="432D7464" w14:textId="77777777" w:rsidR="005716C5" w:rsidRPr="005716C5" w:rsidRDefault="00661D0D" w:rsidP="00994821">
      <w:pPr>
        <w:autoSpaceDE w:val="0"/>
        <w:autoSpaceDN w:val="0"/>
        <w:adjustRightInd w:val="0"/>
        <w:jc w:val="both"/>
        <w:rPr>
          <w:rFonts w:ascii="Arial" w:hAnsi="Arial" w:cs="Arial"/>
        </w:rPr>
      </w:pPr>
      <w:r w:rsidRPr="005716C5">
        <w:rPr>
          <w:rFonts w:ascii="Arial" w:hAnsi="Arial" w:cs="Arial"/>
        </w:rPr>
        <w:t xml:space="preserve">Employees are not required to </w:t>
      </w:r>
      <w:r w:rsidR="005716C5">
        <w:rPr>
          <w:rFonts w:ascii="Arial" w:hAnsi="Arial" w:cs="Arial"/>
        </w:rPr>
        <w:t>disclose</w:t>
      </w:r>
      <w:r w:rsidRPr="005716C5">
        <w:rPr>
          <w:rFonts w:ascii="Arial" w:hAnsi="Arial" w:cs="Arial"/>
        </w:rPr>
        <w:t xml:space="preserve"> the reason why they declined the HAV or HAB vaccination.</w:t>
      </w:r>
      <w:r w:rsidR="005A7C01">
        <w:rPr>
          <w:rFonts w:ascii="Arial" w:hAnsi="Arial" w:cs="Arial"/>
        </w:rPr>
        <w:t xml:space="preserve"> </w:t>
      </w:r>
    </w:p>
    <w:p w14:paraId="41D6EB08" w14:textId="77777777" w:rsidR="006E3029" w:rsidRPr="00661D0D" w:rsidRDefault="005716C5" w:rsidP="00994821">
      <w:pPr>
        <w:autoSpaceDE w:val="0"/>
        <w:autoSpaceDN w:val="0"/>
        <w:adjustRightInd w:val="0"/>
        <w:jc w:val="both"/>
        <w:rPr>
          <w:rFonts w:ascii="Arial" w:hAnsi="Arial" w:cs="Arial"/>
        </w:rPr>
      </w:pPr>
      <w:r>
        <w:rPr>
          <w:rFonts w:ascii="Arial" w:hAnsi="Arial" w:cs="Arial"/>
        </w:rPr>
        <w:t>A</w:t>
      </w:r>
      <w:r w:rsidR="006E3029" w:rsidRPr="00661D0D">
        <w:rPr>
          <w:rFonts w:ascii="Arial" w:hAnsi="Arial" w:cs="Arial"/>
        </w:rPr>
        <w:t xml:space="preserve">ny employee who declines the HAV and/or HBV vaccination is required to sign a declination form. Employees who accept the HAV and/or HBV are encouraged to sign an acceptance form. See Appendices B and </w:t>
      </w:r>
      <w:r w:rsidR="00661D0D">
        <w:rPr>
          <w:rFonts w:ascii="Arial" w:hAnsi="Arial" w:cs="Arial"/>
        </w:rPr>
        <w:t>C</w:t>
      </w:r>
      <w:r w:rsidR="006E3029" w:rsidRPr="00661D0D">
        <w:rPr>
          <w:rFonts w:ascii="Arial" w:hAnsi="Arial" w:cs="Arial"/>
        </w:rPr>
        <w:t>.</w:t>
      </w:r>
    </w:p>
    <w:p w14:paraId="6D036F6A" w14:textId="77777777" w:rsidR="007D72CA" w:rsidRPr="006D36B7" w:rsidRDefault="007D72CA" w:rsidP="00994821">
      <w:pPr>
        <w:tabs>
          <w:tab w:val="num" w:pos="720"/>
        </w:tabs>
        <w:spacing w:after="0"/>
        <w:jc w:val="both"/>
        <w:rPr>
          <w:rFonts w:ascii="Arial" w:hAnsi="Arial" w:cs="Arial"/>
        </w:rPr>
      </w:pPr>
      <w:r w:rsidRPr="006D36B7">
        <w:rPr>
          <w:rFonts w:ascii="Arial" w:hAnsi="Arial" w:cs="Arial"/>
        </w:rPr>
        <w:t xml:space="preserve">All blood drawn for serological testing will be sent to </w:t>
      </w:r>
      <w:r w:rsidR="00CF17CD" w:rsidRPr="006D36B7">
        <w:rPr>
          <w:rFonts w:ascii="Arial" w:hAnsi="Arial" w:cs="Arial"/>
        </w:rPr>
        <w:t>a</w:t>
      </w:r>
      <w:r w:rsidRPr="006D36B7">
        <w:rPr>
          <w:rFonts w:ascii="Arial" w:hAnsi="Arial" w:cs="Arial"/>
        </w:rPr>
        <w:t xml:space="preserve"> laboratory for testing at </w:t>
      </w:r>
      <w:r w:rsidR="00094A58">
        <w:rPr>
          <w:rFonts w:ascii="Arial" w:hAnsi="Arial" w:cs="Arial"/>
        </w:rPr>
        <w:t>no cost to the employee</w:t>
      </w:r>
      <w:r w:rsidRPr="006D36B7">
        <w:rPr>
          <w:rFonts w:ascii="Arial" w:hAnsi="Arial" w:cs="Arial"/>
        </w:rPr>
        <w:t xml:space="preserve">. </w:t>
      </w:r>
    </w:p>
    <w:p w14:paraId="37D629B9" w14:textId="77777777" w:rsidR="004073A0" w:rsidRDefault="004073A0" w:rsidP="00994821">
      <w:pPr>
        <w:pStyle w:val="Header"/>
        <w:tabs>
          <w:tab w:val="left" w:pos="360"/>
        </w:tabs>
        <w:spacing w:line="276" w:lineRule="auto"/>
        <w:jc w:val="both"/>
        <w:rPr>
          <w:rFonts w:ascii="Arial" w:hAnsi="Arial" w:cs="Arial"/>
        </w:rPr>
      </w:pPr>
    </w:p>
    <w:p w14:paraId="2E0B6D8F" w14:textId="77777777" w:rsidR="004073A0" w:rsidRDefault="004073A0" w:rsidP="00994821">
      <w:pPr>
        <w:pStyle w:val="Header"/>
        <w:tabs>
          <w:tab w:val="left" w:pos="360"/>
        </w:tabs>
        <w:spacing w:line="276" w:lineRule="auto"/>
        <w:jc w:val="both"/>
        <w:rPr>
          <w:rFonts w:ascii="Arial" w:hAnsi="Arial" w:cs="Arial"/>
        </w:rPr>
      </w:pPr>
      <w:r>
        <w:rPr>
          <w:rFonts w:ascii="Arial" w:hAnsi="Arial" w:cs="Arial"/>
        </w:rPr>
        <w:t>Participating in a pre-screening program is not a prerequisite for receiving the hepatitis B vaccination.</w:t>
      </w:r>
    </w:p>
    <w:p w14:paraId="0776C824" w14:textId="77777777" w:rsidR="00497926" w:rsidRDefault="00497926" w:rsidP="00994821">
      <w:pPr>
        <w:pStyle w:val="Header"/>
        <w:tabs>
          <w:tab w:val="left" w:pos="360"/>
        </w:tabs>
        <w:spacing w:line="276" w:lineRule="auto"/>
        <w:jc w:val="both"/>
        <w:rPr>
          <w:rFonts w:ascii="Arial" w:hAnsi="Arial" w:cs="Arial"/>
        </w:rPr>
      </w:pPr>
    </w:p>
    <w:p w14:paraId="72E8C19A" w14:textId="77777777" w:rsidR="007D72CA" w:rsidRPr="006D36B7" w:rsidRDefault="007D72CA" w:rsidP="00994821">
      <w:pPr>
        <w:pStyle w:val="Header"/>
        <w:tabs>
          <w:tab w:val="left" w:pos="360"/>
        </w:tabs>
        <w:spacing w:line="276" w:lineRule="auto"/>
        <w:jc w:val="both"/>
        <w:rPr>
          <w:rFonts w:ascii="Arial" w:hAnsi="Arial" w:cs="Arial"/>
        </w:rPr>
      </w:pPr>
      <w:r w:rsidRPr="006D36B7">
        <w:rPr>
          <w:rFonts w:ascii="Arial" w:hAnsi="Arial" w:cs="Arial"/>
        </w:rPr>
        <w:t xml:space="preserve">If </w:t>
      </w:r>
      <w:r w:rsidR="003368F8">
        <w:rPr>
          <w:rFonts w:ascii="Arial" w:hAnsi="Arial" w:cs="Arial"/>
        </w:rPr>
        <w:t>an</w:t>
      </w:r>
      <w:r w:rsidR="003368F8" w:rsidRPr="006D36B7">
        <w:rPr>
          <w:rFonts w:ascii="Arial" w:hAnsi="Arial" w:cs="Arial"/>
        </w:rPr>
        <w:t xml:space="preserve"> </w:t>
      </w:r>
      <w:r w:rsidRPr="006D36B7">
        <w:rPr>
          <w:rFonts w:ascii="Arial" w:hAnsi="Arial" w:cs="Arial"/>
        </w:rPr>
        <w:t xml:space="preserve">employee initially declines the </w:t>
      </w:r>
      <w:r w:rsidR="00010750" w:rsidRPr="006D36B7">
        <w:rPr>
          <w:rFonts w:ascii="Arial" w:hAnsi="Arial" w:cs="Arial"/>
        </w:rPr>
        <w:t xml:space="preserve">HAV and/or </w:t>
      </w:r>
      <w:r w:rsidRPr="006D36B7">
        <w:rPr>
          <w:rFonts w:ascii="Arial" w:hAnsi="Arial" w:cs="Arial"/>
        </w:rPr>
        <w:t>HBV vaccination</w:t>
      </w:r>
      <w:r w:rsidR="00D17C10">
        <w:rPr>
          <w:rFonts w:ascii="Arial" w:hAnsi="Arial" w:cs="Arial"/>
        </w:rPr>
        <w:t>,</w:t>
      </w:r>
      <w:r w:rsidRPr="006D36B7">
        <w:rPr>
          <w:rFonts w:ascii="Arial" w:hAnsi="Arial" w:cs="Arial"/>
        </w:rPr>
        <w:t xml:space="preserve"> but at a later date while still covered under the standard decides to accept the vaccination, the vaccination will be provided to the employee at that time and at no cost to the employee.</w:t>
      </w:r>
      <w:r w:rsidR="005A7C01">
        <w:rPr>
          <w:rFonts w:ascii="Arial" w:hAnsi="Arial" w:cs="Arial"/>
        </w:rPr>
        <w:t xml:space="preserve"> </w:t>
      </w:r>
    </w:p>
    <w:p w14:paraId="66581772" w14:textId="77777777" w:rsidR="007D72CA" w:rsidRPr="006D36B7" w:rsidRDefault="007D72CA" w:rsidP="00994821">
      <w:pPr>
        <w:autoSpaceDE w:val="0"/>
        <w:autoSpaceDN w:val="0"/>
        <w:adjustRightInd w:val="0"/>
        <w:spacing w:after="0"/>
        <w:jc w:val="both"/>
        <w:rPr>
          <w:rFonts w:ascii="Arial" w:hAnsi="Arial" w:cs="Arial"/>
        </w:rPr>
      </w:pPr>
    </w:p>
    <w:p w14:paraId="5C885CD5" w14:textId="77777777" w:rsidR="00BD3F62" w:rsidRPr="00AC7FB7" w:rsidRDefault="004D25B7" w:rsidP="00994821">
      <w:pPr>
        <w:pStyle w:val="Heading1"/>
        <w:spacing w:line="276" w:lineRule="auto"/>
        <w:jc w:val="both"/>
      </w:pPr>
      <w:bookmarkStart w:id="24" w:name="_Toc15895050"/>
      <w:bookmarkStart w:id="25" w:name="_Toc509220337"/>
      <w:r w:rsidRPr="00AC7FB7">
        <w:t>Post</w:t>
      </w:r>
      <w:r w:rsidR="00BD3F62" w:rsidRPr="00AC7FB7">
        <w:t xml:space="preserve"> Exposure </w:t>
      </w:r>
      <w:r w:rsidRPr="00AC7FB7">
        <w:t>Evaluation and Follow-up</w:t>
      </w:r>
      <w:bookmarkEnd w:id="24"/>
    </w:p>
    <w:p w14:paraId="765E5136" w14:textId="77777777" w:rsidR="00BD3F62" w:rsidRPr="006D36B7" w:rsidRDefault="00BD3F62" w:rsidP="00994821">
      <w:pPr>
        <w:autoSpaceDE w:val="0"/>
        <w:autoSpaceDN w:val="0"/>
        <w:adjustRightInd w:val="0"/>
        <w:spacing w:after="0"/>
        <w:jc w:val="both"/>
        <w:rPr>
          <w:rFonts w:ascii="Arial" w:hAnsi="Arial" w:cs="Arial"/>
          <w:b/>
          <w:bCs/>
        </w:rPr>
      </w:pPr>
    </w:p>
    <w:p w14:paraId="1B5E6BCC" w14:textId="77777777" w:rsidR="00BD3F62" w:rsidRDefault="00BD3F62" w:rsidP="00994821">
      <w:pPr>
        <w:autoSpaceDE w:val="0"/>
        <w:autoSpaceDN w:val="0"/>
        <w:adjustRightInd w:val="0"/>
        <w:spacing w:after="0"/>
        <w:jc w:val="both"/>
        <w:rPr>
          <w:rFonts w:ascii="Arial" w:hAnsi="Arial" w:cs="Arial"/>
        </w:rPr>
      </w:pPr>
      <w:r>
        <w:rPr>
          <w:rFonts w:ascii="Arial" w:hAnsi="Arial" w:cs="Arial"/>
        </w:rPr>
        <w:t>A</w:t>
      </w:r>
      <w:r w:rsidRPr="006D36B7">
        <w:rPr>
          <w:rFonts w:ascii="Arial" w:hAnsi="Arial" w:cs="Arial"/>
        </w:rPr>
        <w:t xml:space="preserve">ll employee exposure incidents </w:t>
      </w:r>
      <w:r>
        <w:rPr>
          <w:rFonts w:ascii="Arial" w:hAnsi="Arial" w:cs="Arial"/>
        </w:rPr>
        <w:t xml:space="preserve">involving human blood, </w:t>
      </w:r>
      <w:r w:rsidR="005716C5">
        <w:rPr>
          <w:rFonts w:ascii="Arial" w:hAnsi="Arial" w:cs="Arial"/>
        </w:rPr>
        <w:t>OPIM</w:t>
      </w:r>
      <w:r w:rsidR="00303A06">
        <w:rPr>
          <w:rFonts w:ascii="Arial" w:hAnsi="Arial" w:cs="Arial"/>
        </w:rPr>
        <w:t>,</w:t>
      </w:r>
      <w:r w:rsidR="005716C5">
        <w:rPr>
          <w:rFonts w:ascii="Arial" w:hAnsi="Arial" w:cs="Arial"/>
        </w:rPr>
        <w:t xml:space="preserve"> </w:t>
      </w:r>
      <w:r w:rsidR="00303A06">
        <w:rPr>
          <w:rFonts w:ascii="Arial" w:hAnsi="Arial" w:cs="Arial"/>
        </w:rPr>
        <w:t>or</w:t>
      </w:r>
      <w:r w:rsidR="005716C5">
        <w:rPr>
          <w:rFonts w:ascii="Arial" w:hAnsi="Arial" w:cs="Arial"/>
        </w:rPr>
        <w:t xml:space="preserve"> fecal matter</w:t>
      </w:r>
      <w:r>
        <w:rPr>
          <w:rFonts w:ascii="Arial" w:hAnsi="Arial" w:cs="Arial"/>
        </w:rPr>
        <w:t xml:space="preserve"> must be reported to </w:t>
      </w:r>
      <w:r w:rsidR="004073A0">
        <w:rPr>
          <w:rFonts w:ascii="Arial" w:hAnsi="Arial" w:cs="Arial"/>
        </w:rPr>
        <w:t xml:space="preserve">supervisors/designee </w:t>
      </w:r>
      <w:r w:rsidRPr="006D36B7">
        <w:rPr>
          <w:rFonts w:ascii="Arial" w:hAnsi="Arial" w:cs="Arial"/>
        </w:rPr>
        <w:t>as soon as possible</w:t>
      </w:r>
      <w:r>
        <w:rPr>
          <w:rFonts w:ascii="Arial" w:hAnsi="Arial" w:cs="Arial"/>
        </w:rPr>
        <w:t xml:space="preserve"> </w:t>
      </w:r>
      <w:r w:rsidRPr="006D36B7">
        <w:rPr>
          <w:rFonts w:ascii="Arial" w:hAnsi="Arial" w:cs="Arial"/>
        </w:rPr>
        <w:t>and in no case later than the end of the work shift during which they occurred</w:t>
      </w:r>
      <w:r>
        <w:rPr>
          <w:rFonts w:ascii="Arial" w:hAnsi="Arial" w:cs="Arial"/>
        </w:rPr>
        <w:t>,</w:t>
      </w:r>
      <w:r w:rsidRPr="006D36B7">
        <w:rPr>
          <w:rFonts w:ascii="Arial" w:hAnsi="Arial" w:cs="Arial"/>
        </w:rPr>
        <w:t xml:space="preserve"> regardless of whether first aid was rendered.</w:t>
      </w:r>
      <w:r w:rsidR="005A7C01">
        <w:rPr>
          <w:rFonts w:ascii="Arial" w:hAnsi="Arial" w:cs="Arial"/>
        </w:rPr>
        <w:t xml:space="preserve"> </w:t>
      </w:r>
      <w:r w:rsidRPr="006D36B7">
        <w:rPr>
          <w:rFonts w:ascii="Arial" w:hAnsi="Arial" w:cs="Arial"/>
        </w:rPr>
        <w:t>A</w:t>
      </w:r>
      <w:r>
        <w:rPr>
          <w:rFonts w:ascii="Arial" w:hAnsi="Arial" w:cs="Arial"/>
        </w:rPr>
        <w:t>n</w:t>
      </w:r>
      <w:r w:rsidRPr="006D36B7">
        <w:rPr>
          <w:rFonts w:ascii="Arial" w:hAnsi="Arial" w:cs="Arial"/>
        </w:rPr>
        <w:t xml:space="preserve"> </w:t>
      </w:r>
      <w:r w:rsidRPr="009B1571">
        <w:rPr>
          <w:rFonts w:ascii="Arial" w:hAnsi="Arial" w:cs="Arial"/>
          <w:iCs/>
        </w:rPr>
        <w:t>exposure incident</w:t>
      </w:r>
      <w:r w:rsidRPr="006D36B7">
        <w:rPr>
          <w:rFonts w:ascii="Arial" w:hAnsi="Arial" w:cs="Arial"/>
          <w:i/>
          <w:iCs/>
        </w:rPr>
        <w:t xml:space="preserve"> </w:t>
      </w:r>
      <w:r w:rsidRPr="006D36B7">
        <w:rPr>
          <w:rFonts w:ascii="Arial" w:hAnsi="Arial" w:cs="Arial"/>
        </w:rPr>
        <w:t>means specific eye, mouth, other mucous membrane, non-intact skin, or parenteral contact with blood</w:t>
      </w:r>
      <w:r>
        <w:rPr>
          <w:rFonts w:ascii="Arial" w:hAnsi="Arial" w:cs="Arial"/>
        </w:rPr>
        <w:t xml:space="preserve">, </w:t>
      </w:r>
      <w:r w:rsidR="00AE5C5C" w:rsidRPr="006D36B7">
        <w:rPr>
          <w:rFonts w:ascii="Arial" w:hAnsi="Arial" w:cs="Arial"/>
        </w:rPr>
        <w:t>OPIM</w:t>
      </w:r>
      <w:r w:rsidR="005716C5">
        <w:rPr>
          <w:rFonts w:ascii="Arial" w:hAnsi="Arial" w:cs="Arial"/>
        </w:rPr>
        <w:t>, or fecal matter</w:t>
      </w:r>
      <w:r w:rsidR="00AE5C5C">
        <w:rPr>
          <w:rFonts w:ascii="Arial" w:hAnsi="Arial" w:cs="Arial"/>
        </w:rPr>
        <w:t xml:space="preserve"> </w:t>
      </w:r>
      <w:r w:rsidRPr="006D36B7">
        <w:rPr>
          <w:rFonts w:ascii="Arial" w:hAnsi="Arial" w:cs="Arial"/>
        </w:rPr>
        <w:t>that</w:t>
      </w:r>
      <w:r>
        <w:rPr>
          <w:rFonts w:ascii="Arial" w:hAnsi="Arial" w:cs="Arial"/>
        </w:rPr>
        <w:t xml:space="preserve"> </w:t>
      </w:r>
      <w:r w:rsidRPr="006D36B7">
        <w:rPr>
          <w:rFonts w:ascii="Arial" w:hAnsi="Arial" w:cs="Arial"/>
        </w:rPr>
        <w:t>r</w:t>
      </w:r>
      <w:r>
        <w:rPr>
          <w:rFonts w:ascii="Arial" w:hAnsi="Arial" w:cs="Arial"/>
        </w:rPr>
        <w:t>esult</w:t>
      </w:r>
      <w:r w:rsidR="005716C5">
        <w:rPr>
          <w:rFonts w:ascii="Arial" w:hAnsi="Arial" w:cs="Arial"/>
        </w:rPr>
        <w:t>ed</w:t>
      </w:r>
      <w:r w:rsidRPr="006D36B7">
        <w:rPr>
          <w:rFonts w:ascii="Arial" w:hAnsi="Arial" w:cs="Arial"/>
        </w:rPr>
        <w:t xml:space="preserve"> from the performance of an employee’s duties. </w:t>
      </w:r>
    </w:p>
    <w:p w14:paraId="105A293C" w14:textId="77777777" w:rsidR="00BD3F62" w:rsidRDefault="00BD3F62" w:rsidP="00994821">
      <w:pPr>
        <w:autoSpaceDE w:val="0"/>
        <w:autoSpaceDN w:val="0"/>
        <w:adjustRightInd w:val="0"/>
        <w:spacing w:after="0"/>
        <w:jc w:val="both"/>
        <w:rPr>
          <w:rFonts w:ascii="Arial" w:hAnsi="Arial" w:cs="Arial"/>
        </w:rPr>
      </w:pPr>
    </w:p>
    <w:p w14:paraId="6DEC9825" w14:textId="77777777" w:rsidR="00BD3F62" w:rsidRPr="006D36B7" w:rsidRDefault="004073A0" w:rsidP="00994821">
      <w:pPr>
        <w:autoSpaceDE w:val="0"/>
        <w:autoSpaceDN w:val="0"/>
        <w:adjustRightInd w:val="0"/>
        <w:spacing w:after="0"/>
        <w:jc w:val="both"/>
        <w:rPr>
          <w:rFonts w:ascii="Arial" w:hAnsi="Arial" w:cs="Arial"/>
        </w:rPr>
      </w:pPr>
      <w:r>
        <w:rPr>
          <w:rFonts w:ascii="Arial" w:hAnsi="Arial" w:cs="Arial"/>
        </w:rPr>
        <w:t xml:space="preserve">Supervisors/designee </w:t>
      </w:r>
      <w:r w:rsidR="00BD3F62">
        <w:rPr>
          <w:rFonts w:ascii="Arial" w:hAnsi="Arial" w:cs="Arial"/>
        </w:rPr>
        <w:t>will complete the Incident Report for Blood and Fecal Borne Pathogen for each employee exposure event.</w:t>
      </w:r>
      <w:r w:rsidR="005A7C01">
        <w:rPr>
          <w:rFonts w:ascii="Arial" w:hAnsi="Arial" w:cs="Arial"/>
        </w:rPr>
        <w:t xml:space="preserve"> </w:t>
      </w:r>
      <w:r w:rsidR="00BD3F62">
        <w:rPr>
          <w:rFonts w:ascii="Arial" w:hAnsi="Arial" w:cs="Arial"/>
        </w:rPr>
        <w:t xml:space="preserve">See Appendix </w:t>
      </w:r>
      <w:r w:rsidR="005F0AA9">
        <w:rPr>
          <w:rFonts w:ascii="Arial" w:hAnsi="Arial" w:cs="Arial"/>
        </w:rPr>
        <w:t>D</w:t>
      </w:r>
      <w:r w:rsidR="00BD3F62">
        <w:rPr>
          <w:rFonts w:ascii="Arial" w:hAnsi="Arial" w:cs="Arial"/>
        </w:rPr>
        <w:t>.</w:t>
      </w:r>
    </w:p>
    <w:p w14:paraId="2895A9DF" w14:textId="77777777" w:rsidR="00BD3F62" w:rsidRDefault="00BD3F62" w:rsidP="00994821">
      <w:pPr>
        <w:spacing w:after="0"/>
        <w:jc w:val="both"/>
        <w:rPr>
          <w:rFonts w:ascii="Arial" w:hAnsi="Arial" w:cs="Arial"/>
          <w:b/>
          <w:bCs/>
        </w:rPr>
      </w:pPr>
    </w:p>
    <w:p w14:paraId="10A28F2E" w14:textId="77777777" w:rsidR="00BD3F62" w:rsidRDefault="00BD3F62" w:rsidP="00994821">
      <w:pPr>
        <w:spacing w:after="0"/>
        <w:jc w:val="both"/>
        <w:rPr>
          <w:rFonts w:ascii="Arial" w:hAnsi="Arial" w:cs="Arial"/>
        </w:rPr>
      </w:pPr>
      <w:r w:rsidRPr="006D36B7">
        <w:rPr>
          <w:rFonts w:ascii="Arial" w:hAnsi="Arial" w:cs="Arial"/>
        </w:rPr>
        <w:t xml:space="preserve">In the event of an exposure incident, the employee will be offered a confidential medical evaluation and follow-up. </w:t>
      </w:r>
    </w:p>
    <w:p w14:paraId="475B8FE8" w14:textId="77777777" w:rsidR="009C2CCF" w:rsidRDefault="009C2CCF" w:rsidP="00994821">
      <w:pPr>
        <w:spacing w:after="0" w:line="240" w:lineRule="auto"/>
        <w:jc w:val="both"/>
        <w:rPr>
          <w:rFonts w:ascii="Arial" w:hAnsi="Arial" w:cs="Arial"/>
        </w:rPr>
      </w:pPr>
      <w:r>
        <w:rPr>
          <w:rFonts w:ascii="Arial" w:hAnsi="Arial" w:cs="Arial"/>
        </w:rPr>
        <w:br w:type="page"/>
      </w:r>
    </w:p>
    <w:p w14:paraId="1EAC99F7" w14:textId="77777777" w:rsidR="00BD3F62" w:rsidRPr="006D36B7" w:rsidRDefault="00BD3F62" w:rsidP="00994821">
      <w:pPr>
        <w:spacing w:after="0"/>
        <w:jc w:val="both"/>
        <w:rPr>
          <w:rFonts w:ascii="Arial" w:hAnsi="Arial" w:cs="Arial"/>
        </w:rPr>
      </w:pPr>
    </w:p>
    <w:p w14:paraId="5E9B54AC" w14:textId="77777777" w:rsidR="00BD3F62" w:rsidRPr="006D36B7" w:rsidRDefault="00BD3F62" w:rsidP="00994821">
      <w:pPr>
        <w:pStyle w:val="Header"/>
        <w:tabs>
          <w:tab w:val="left" w:pos="360"/>
        </w:tabs>
        <w:spacing w:line="276" w:lineRule="auto"/>
        <w:jc w:val="both"/>
        <w:rPr>
          <w:rFonts w:ascii="Arial" w:hAnsi="Arial" w:cs="Arial"/>
        </w:rPr>
      </w:pPr>
      <w:r>
        <w:rPr>
          <w:rFonts w:ascii="Arial" w:hAnsi="Arial" w:cs="Arial"/>
        </w:rPr>
        <w:t>The</w:t>
      </w:r>
      <w:r w:rsidRPr="006D36B7">
        <w:rPr>
          <w:rFonts w:ascii="Arial" w:hAnsi="Arial" w:cs="Arial"/>
        </w:rPr>
        <w:t xml:space="preserve"> evaluation and follow-up will include the following: </w:t>
      </w:r>
    </w:p>
    <w:p w14:paraId="080C3051" w14:textId="77777777" w:rsidR="00BD3F62" w:rsidRPr="006D36B7" w:rsidRDefault="00BD3F62" w:rsidP="00994821">
      <w:pPr>
        <w:pStyle w:val="Header"/>
        <w:tabs>
          <w:tab w:val="left" w:pos="360"/>
        </w:tabs>
        <w:spacing w:line="276" w:lineRule="auto"/>
        <w:ind w:left="360"/>
        <w:jc w:val="both"/>
        <w:rPr>
          <w:rFonts w:ascii="Arial" w:hAnsi="Arial" w:cs="Arial"/>
        </w:rPr>
      </w:pPr>
    </w:p>
    <w:p w14:paraId="56A64122" w14:textId="77777777" w:rsidR="00BD3F62" w:rsidRPr="006D36B7" w:rsidRDefault="00BD3F62" w:rsidP="00994821">
      <w:pPr>
        <w:pStyle w:val="ListParagraph"/>
        <w:numPr>
          <w:ilvl w:val="0"/>
          <w:numId w:val="4"/>
        </w:numPr>
        <w:autoSpaceDE w:val="0"/>
        <w:autoSpaceDN w:val="0"/>
        <w:adjustRightInd w:val="0"/>
        <w:spacing w:line="276" w:lineRule="auto"/>
        <w:rPr>
          <w:rFonts w:cs="Arial"/>
        </w:rPr>
      </w:pPr>
      <w:r w:rsidRPr="006D36B7">
        <w:rPr>
          <w:rFonts w:cs="Arial"/>
        </w:rPr>
        <w:t>Documentation of the route(s) of exposure and the circumstances under which the exposure occurred (to include details of the use or non-use of engineering controls, work practice controls, or PPE);</w:t>
      </w:r>
    </w:p>
    <w:p w14:paraId="431D878C" w14:textId="77777777" w:rsidR="00BD3F62" w:rsidRPr="006D36B7" w:rsidRDefault="00BD3F62" w:rsidP="00994821">
      <w:pPr>
        <w:pStyle w:val="ListParagraph"/>
        <w:numPr>
          <w:ilvl w:val="0"/>
          <w:numId w:val="4"/>
        </w:numPr>
        <w:autoSpaceDE w:val="0"/>
        <w:autoSpaceDN w:val="0"/>
        <w:adjustRightInd w:val="0"/>
        <w:spacing w:line="276" w:lineRule="auto"/>
        <w:rPr>
          <w:rFonts w:cs="Arial"/>
        </w:rPr>
      </w:pPr>
      <w:r w:rsidRPr="006D36B7">
        <w:rPr>
          <w:rFonts w:cs="Arial"/>
        </w:rPr>
        <w:t>When a source is identifiable</w:t>
      </w:r>
      <w:r>
        <w:rPr>
          <w:rFonts w:cs="Arial"/>
        </w:rPr>
        <w:t xml:space="preserve"> and after consent is obtained</w:t>
      </w:r>
      <w:r w:rsidRPr="006D36B7">
        <w:rPr>
          <w:rFonts w:cs="Arial"/>
        </w:rPr>
        <w:t xml:space="preserve">, that individual’s blood will be tested as soon as feasible to determine HIV, </w:t>
      </w:r>
      <w:r>
        <w:rPr>
          <w:rFonts w:cs="Arial"/>
        </w:rPr>
        <w:t xml:space="preserve">HAV, </w:t>
      </w:r>
      <w:r w:rsidRPr="006D36B7">
        <w:rPr>
          <w:rFonts w:cs="Arial"/>
        </w:rPr>
        <w:t>HBV, and HCV infectivity. If consent is not obtained</w:t>
      </w:r>
      <w:r w:rsidR="00EA5078" w:rsidRPr="006D36B7">
        <w:rPr>
          <w:rFonts w:cs="Arial"/>
        </w:rPr>
        <w:t xml:space="preserve">, </w:t>
      </w:r>
      <w:r w:rsidR="00EA5078">
        <w:rPr>
          <w:rFonts w:cs="Arial"/>
        </w:rPr>
        <w:t>it</w:t>
      </w:r>
      <w:r>
        <w:rPr>
          <w:rFonts w:cs="Arial"/>
        </w:rPr>
        <w:t xml:space="preserve"> will be documented</w:t>
      </w:r>
      <w:r w:rsidRPr="006D36B7">
        <w:rPr>
          <w:rFonts w:cs="Arial"/>
        </w:rPr>
        <w:t xml:space="preserve"> that consent cannot be legally obtained. When the source individual’s consent is not required by law, that individual’s blood, if available, may be tes</w:t>
      </w:r>
      <w:r w:rsidR="005716C5">
        <w:rPr>
          <w:rFonts w:cs="Arial"/>
        </w:rPr>
        <w:t>ted and the results documented;</w:t>
      </w:r>
    </w:p>
    <w:p w14:paraId="5EE5E9AA" w14:textId="77777777" w:rsidR="00BD3F62" w:rsidRPr="00D707D0" w:rsidRDefault="00BD3F62" w:rsidP="00994821">
      <w:pPr>
        <w:pStyle w:val="ListContinue3"/>
        <w:numPr>
          <w:ilvl w:val="0"/>
          <w:numId w:val="4"/>
        </w:numPr>
        <w:tabs>
          <w:tab w:val="num" w:pos="2160"/>
        </w:tabs>
        <w:spacing w:after="0" w:line="276" w:lineRule="auto"/>
        <w:jc w:val="both"/>
        <w:rPr>
          <w:rFonts w:ascii="Arial" w:hAnsi="Arial" w:cs="Arial"/>
          <w:sz w:val="22"/>
          <w:szCs w:val="22"/>
        </w:rPr>
      </w:pPr>
      <w:r w:rsidRPr="00D707D0">
        <w:rPr>
          <w:rFonts w:ascii="Arial" w:hAnsi="Arial" w:cs="Arial"/>
          <w:sz w:val="22"/>
          <w:szCs w:val="22"/>
        </w:rPr>
        <w:t>Consultation and testing of the source individual will be done at the request of the exposed employee through</w:t>
      </w:r>
      <w:r w:rsidR="005716C5">
        <w:rPr>
          <w:rFonts w:ascii="Arial" w:hAnsi="Arial" w:cs="Arial"/>
          <w:sz w:val="22"/>
          <w:szCs w:val="22"/>
        </w:rPr>
        <w:t xml:space="preserve"> the source’s private physician;</w:t>
      </w:r>
    </w:p>
    <w:p w14:paraId="3541F680" w14:textId="77777777" w:rsidR="00BD3F62" w:rsidRPr="00D707D0" w:rsidRDefault="00BD3F62" w:rsidP="00994821">
      <w:pPr>
        <w:pStyle w:val="ListContinue3"/>
        <w:numPr>
          <w:ilvl w:val="0"/>
          <w:numId w:val="4"/>
        </w:numPr>
        <w:tabs>
          <w:tab w:val="num" w:pos="2160"/>
        </w:tabs>
        <w:spacing w:after="0" w:line="276" w:lineRule="auto"/>
        <w:jc w:val="both"/>
        <w:rPr>
          <w:rFonts w:ascii="Arial" w:hAnsi="Arial" w:cs="Arial"/>
          <w:sz w:val="22"/>
          <w:szCs w:val="22"/>
        </w:rPr>
      </w:pPr>
      <w:r w:rsidRPr="00D707D0">
        <w:rPr>
          <w:rFonts w:ascii="Arial" w:hAnsi="Arial" w:cs="Arial"/>
          <w:sz w:val="22"/>
          <w:szCs w:val="22"/>
        </w:rPr>
        <w:t xml:space="preserve">If the source individual is known to be infected with HIV, </w:t>
      </w:r>
      <w:r>
        <w:rPr>
          <w:rFonts w:ascii="Arial" w:hAnsi="Arial" w:cs="Arial"/>
          <w:sz w:val="22"/>
          <w:szCs w:val="22"/>
        </w:rPr>
        <w:t xml:space="preserve">HAV, </w:t>
      </w:r>
      <w:r w:rsidRPr="00D707D0">
        <w:rPr>
          <w:rFonts w:ascii="Arial" w:hAnsi="Arial" w:cs="Arial"/>
          <w:sz w:val="22"/>
          <w:szCs w:val="22"/>
        </w:rPr>
        <w:t>HBV, or HCV, testing to determine s</w:t>
      </w:r>
      <w:r w:rsidR="005716C5">
        <w:rPr>
          <w:rFonts w:ascii="Arial" w:hAnsi="Arial" w:cs="Arial"/>
          <w:sz w:val="22"/>
          <w:szCs w:val="22"/>
        </w:rPr>
        <w:t>uch status need not be repeated; and</w:t>
      </w:r>
    </w:p>
    <w:p w14:paraId="3E9A5AE0" w14:textId="77777777" w:rsidR="00BD3F62" w:rsidRPr="00D707D0" w:rsidRDefault="00BD3F62" w:rsidP="00994821">
      <w:pPr>
        <w:pStyle w:val="ListContinue3"/>
        <w:numPr>
          <w:ilvl w:val="0"/>
          <w:numId w:val="4"/>
        </w:numPr>
        <w:tabs>
          <w:tab w:val="num" w:pos="2160"/>
        </w:tabs>
        <w:spacing w:after="0" w:line="276" w:lineRule="auto"/>
        <w:jc w:val="both"/>
        <w:rPr>
          <w:rFonts w:ascii="Arial" w:hAnsi="Arial" w:cs="Arial"/>
          <w:sz w:val="22"/>
          <w:szCs w:val="22"/>
        </w:rPr>
      </w:pPr>
      <w:r w:rsidRPr="00D707D0">
        <w:rPr>
          <w:rFonts w:ascii="Arial" w:hAnsi="Arial" w:cs="Arial"/>
          <w:sz w:val="22"/>
          <w:szCs w:val="22"/>
        </w:rPr>
        <w:t>Results of the source individual’s testing will be made available to the exposed employee</w:t>
      </w:r>
      <w:r>
        <w:rPr>
          <w:rFonts w:ascii="Arial" w:hAnsi="Arial" w:cs="Arial"/>
          <w:sz w:val="22"/>
          <w:szCs w:val="22"/>
        </w:rPr>
        <w:t>,</w:t>
      </w:r>
      <w:r w:rsidRPr="00D707D0">
        <w:rPr>
          <w:rFonts w:ascii="Arial" w:hAnsi="Arial" w:cs="Arial"/>
          <w:sz w:val="22"/>
          <w:szCs w:val="22"/>
        </w:rPr>
        <w:t xml:space="preserve"> and the employee will be informed of laws/regulations regarding the privacy rights of the source individual. The results of the source individual’s blood test and employee’s blood test are confidential and will be known only to the health care provider and the exposed employee.</w:t>
      </w:r>
    </w:p>
    <w:p w14:paraId="429D1D10" w14:textId="77777777" w:rsidR="00BD3F62" w:rsidRPr="006D36B7" w:rsidRDefault="00BD3F62" w:rsidP="00994821">
      <w:pPr>
        <w:spacing w:after="0"/>
        <w:jc w:val="both"/>
        <w:rPr>
          <w:rFonts w:ascii="Arial" w:hAnsi="Arial" w:cs="Arial"/>
          <w:u w:val="single"/>
        </w:rPr>
      </w:pPr>
    </w:p>
    <w:p w14:paraId="2070D8EA" w14:textId="77777777" w:rsidR="00BD3F62" w:rsidRPr="00F37173" w:rsidRDefault="00BD3F62" w:rsidP="00994821">
      <w:pPr>
        <w:spacing w:after="0"/>
        <w:jc w:val="both"/>
        <w:rPr>
          <w:rFonts w:ascii="Arial" w:hAnsi="Arial" w:cs="Arial"/>
          <w:b/>
        </w:rPr>
      </w:pPr>
      <w:r w:rsidRPr="00F37173">
        <w:rPr>
          <w:rFonts w:ascii="Arial" w:hAnsi="Arial" w:cs="Arial"/>
          <w:b/>
        </w:rPr>
        <w:t>Employee Testing &amp; Treatment</w:t>
      </w:r>
    </w:p>
    <w:p w14:paraId="243E4447" w14:textId="77777777" w:rsidR="00BD3F62" w:rsidRPr="006D36B7" w:rsidRDefault="00BD3F62" w:rsidP="00994821">
      <w:pPr>
        <w:pStyle w:val="List4"/>
        <w:tabs>
          <w:tab w:val="left" w:pos="1515"/>
        </w:tabs>
        <w:spacing w:line="276" w:lineRule="auto"/>
        <w:ind w:left="0" w:firstLine="0"/>
        <w:rPr>
          <w:rFonts w:cs="Arial"/>
        </w:rPr>
      </w:pPr>
    </w:p>
    <w:p w14:paraId="03CE2546" w14:textId="77777777" w:rsidR="00BD3F62" w:rsidRPr="006D36B7" w:rsidRDefault="00BD3F62" w:rsidP="00994821">
      <w:pPr>
        <w:spacing w:after="0"/>
        <w:jc w:val="both"/>
        <w:rPr>
          <w:rFonts w:ascii="Arial" w:hAnsi="Arial" w:cs="Arial"/>
        </w:rPr>
      </w:pPr>
      <w:r w:rsidRPr="006D36B7">
        <w:rPr>
          <w:rFonts w:ascii="Arial" w:hAnsi="Arial" w:cs="Arial"/>
        </w:rPr>
        <w:t>Counseling and other features of post</w:t>
      </w:r>
      <w:r>
        <w:rPr>
          <w:rFonts w:ascii="Arial" w:hAnsi="Arial" w:cs="Arial"/>
        </w:rPr>
        <w:t>-</w:t>
      </w:r>
      <w:r w:rsidRPr="006D36B7">
        <w:rPr>
          <w:rFonts w:ascii="Arial" w:hAnsi="Arial" w:cs="Arial"/>
        </w:rPr>
        <w:t>exposure evaluation will be offered whether or not the employee elects to have baseline HIV/</w:t>
      </w:r>
      <w:r>
        <w:rPr>
          <w:rFonts w:ascii="Arial" w:hAnsi="Arial" w:cs="Arial"/>
        </w:rPr>
        <w:t>HAV/</w:t>
      </w:r>
      <w:r w:rsidRPr="006D36B7">
        <w:rPr>
          <w:rFonts w:ascii="Arial" w:hAnsi="Arial" w:cs="Arial"/>
        </w:rPr>
        <w:t>HBV/HCV serological testing.</w:t>
      </w:r>
      <w:r w:rsidR="005A7C01">
        <w:rPr>
          <w:rFonts w:ascii="Arial" w:hAnsi="Arial" w:cs="Arial"/>
        </w:rPr>
        <w:t xml:space="preserve"> </w:t>
      </w:r>
      <w:r w:rsidRPr="006D36B7">
        <w:rPr>
          <w:rFonts w:ascii="Arial" w:hAnsi="Arial" w:cs="Arial"/>
        </w:rPr>
        <w:t xml:space="preserve">If the employee consents to baseline blood collection but does not give consent to HIV serological testing, the sample will be preserved for at least </w:t>
      </w:r>
      <w:r w:rsidR="005716C5">
        <w:rPr>
          <w:rFonts w:ascii="Arial" w:hAnsi="Arial" w:cs="Arial"/>
        </w:rPr>
        <w:t>ninety (</w:t>
      </w:r>
      <w:r w:rsidRPr="006D36B7">
        <w:rPr>
          <w:rFonts w:ascii="Arial" w:hAnsi="Arial" w:cs="Arial"/>
        </w:rPr>
        <w:t>90</w:t>
      </w:r>
      <w:r w:rsidR="005716C5">
        <w:rPr>
          <w:rFonts w:ascii="Arial" w:hAnsi="Arial" w:cs="Arial"/>
        </w:rPr>
        <w:t>)</w:t>
      </w:r>
      <w:r w:rsidRPr="006D36B7">
        <w:rPr>
          <w:rFonts w:ascii="Arial" w:hAnsi="Arial" w:cs="Arial"/>
        </w:rPr>
        <w:t xml:space="preserve"> days. If within </w:t>
      </w:r>
      <w:r w:rsidR="005716C5">
        <w:rPr>
          <w:rFonts w:ascii="Arial" w:hAnsi="Arial" w:cs="Arial"/>
        </w:rPr>
        <w:t>ninety (</w:t>
      </w:r>
      <w:r w:rsidRPr="006D36B7">
        <w:rPr>
          <w:rFonts w:ascii="Arial" w:hAnsi="Arial" w:cs="Arial"/>
        </w:rPr>
        <w:t>90</w:t>
      </w:r>
      <w:r w:rsidR="005716C5">
        <w:rPr>
          <w:rFonts w:ascii="Arial" w:hAnsi="Arial" w:cs="Arial"/>
        </w:rPr>
        <w:t>)</w:t>
      </w:r>
      <w:r w:rsidRPr="006D36B7">
        <w:rPr>
          <w:rFonts w:ascii="Arial" w:hAnsi="Arial" w:cs="Arial"/>
        </w:rPr>
        <w:t xml:space="preserve"> days of the exposure incident, the employee gives written consent to have serologic testing performed on the baseline sample, testing will be ordered by the health care provider as soon as it is feasible.</w:t>
      </w:r>
    </w:p>
    <w:p w14:paraId="16789ADD" w14:textId="77777777" w:rsidR="00BD3F62" w:rsidRDefault="00BD3F62" w:rsidP="00994821">
      <w:pPr>
        <w:spacing w:after="0"/>
        <w:jc w:val="both"/>
        <w:rPr>
          <w:rFonts w:ascii="Arial" w:hAnsi="Arial" w:cs="Arial"/>
        </w:rPr>
      </w:pPr>
    </w:p>
    <w:p w14:paraId="2BD9DF1C" w14:textId="77777777" w:rsidR="00BD3F62" w:rsidRPr="006D36B7" w:rsidRDefault="00BD3F62" w:rsidP="00994821">
      <w:pPr>
        <w:spacing w:after="0"/>
        <w:jc w:val="both"/>
        <w:rPr>
          <w:rFonts w:ascii="Arial" w:hAnsi="Arial" w:cs="Arial"/>
        </w:rPr>
      </w:pPr>
      <w:r w:rsidRPr="006D36B7">
        <w:rPr>
          <w:rFonts w:ascii="Arial" w:hAnsi="Arial" w:cs="Arial"/>
        </w:rPr>
        <w:t>Post-exposure prophylaxis (immune globulin or vaccination for HAV or HBV) will be provided to any employee when medically indicated according to the recommendations of the U.S. Public Health Service current at the time prophylaxis is administered.</w:t>
      </w:r>
      <w:r w:rsidR="005A7C01">
        <w:rPr>
          <w:rFonts w:ascii="Arial" w:hAnsi="Arial" w:cs="Arial"/>
        </w:rPr>
        <w:t xml:space="preserve"> </w:t>
      </w:r>
      <w:r w:rsidRPr="006D36B7">
        <w:rPr>
          <w:rFonts w:ascii="Arial" w:hAnsi="Arial" w:cs="Arial"/>
        </w:rPr>
        <w:t xml:space="preserve">The costs of tests, treatment, and prophylaxis of employees will be borne by </w:t>
      </w:r>
      <w:r w:rsidR="00B43A69" w:rsidRPr="00B43A69">
        <w:rPr>
          <w:rFonts w:ascii="Arial" w:hAnsi="Arial" w:cs="Arial"/>
          <w:color w:val="0000FF"/>
        </w:rPr>
        <w:t>NAME OF ENTITY</w:t>
      </w:r>
      <w:r>
        <w:rPr>
          <w:rFonts w:ascii="Arial" w:hAnsi="Arial" w:cs="Arial"/>
        </w:rPr>
        <w:t>.</w:t>
      </w:r>
      <w:r w:rsidR="005A7C01">
        <w:rPr>
          <w:rFonts w:ascii="Arial" w:hAnsi="Arial" w:cs="Arial"/>
        </w:rPr>
        <w:t xml:space="preserve"> </w:t>
      </w:r>
      <w:r w:rsidRPr="006D36B7">
        <w:rPr>
          <w:rFonts w:ascii="Arial" w:hAnsi="Arial" w:cs="Arial"/>
        </w:rPr>
        <w:t>Cost of tests, treatment, and prophylaxis of individuals who are not our employees (contract worker</w:t>
      </w:r>
      <w:r>
        <w:rPr>
          <w:rFonts w:ascii="Arial" w:hAnsi="Arial" w:cs="Arial"/>
        </w:rPr>
        <w:t>s</w:t>
      </w:r>
      <w:r w:rsidRPr="006D36B7">
        <w:rPr>
          <w:rFonts w:ascii="Arial" w:hAnsi="Arial" w:cs="Arial"/>
        </w:rPr>
        <w:t>, registry student</w:t>
      </w:r>
      <w:r>
        <w:rPr>
          <w:rFonts w:ascii="Arial" w:hAnsi="Arial" w:cs="Arial"/>
        </w:rPr>
        <w:t>s</w:t>
      </w:r>
      <w:r w:rsidRPr="006D36B7">
        <w:rPr>
          <w:rFonts w:ascii="Arial" w:hAnsi="Arial" w:cs="Arial"/>
        </w:rPr>
        <w:t xml:space="preserve">, </w:t>
      </w:r>
      <w:r>
        <w:rPr>
          <w:rFonts w:ascii="Arial" w:hAnsi="Arial" w:cs="Arial"/>
        </w:rPr>
        <w:t xml:space="preserve">volunteers, prisoner work crews, </w:t>
      </w:r>
      <w:r w:rsidRPr="006D36B7">
        <w:rPr>
          <w:rFonts w:ascii="Arial" w:hAnsi="Arial" w:cs="Arial"/>
        </w:rPr>
        <w:t xml:space="preserve">etc.) will be borne by the affected outside agency or as specified in the contract between </w:t>
      </w:r>
      <w:r w:rsidR="00B43A69" w:rsidRPr="00B43A69">
        <w:rPr>
          <w:rFonts w:ascii="Arial" w:hAnsi="Arial" w:cs="Arial"/>
          <w:color w:val="0000FF"/>
        </w:rPr>
        <w:t>NAME OF ENTITY</w:t>
      </w:r>
      <w:r w:rsidR="00B43A69" w:rsidRPr="006D36B7">
        <w:rPr>
          <w:rFonts w:ascii="Arial" w:hAnsi="Arial" w:cs="Arial"/>
        </w:rPr>
        <w:t xml:space="preserve"> </w:t>
      </w:r>
      <w:r w:rsidRPr="006D36B7">
        <w:rPr>
          <w:rFonts w:ascii="Arial" w:hAnsi="Arial" w:cs="Arial"/>
        </w:rPr>
        <w:t>and the outside agency. The outside agency/individual will be responsible for compliance with the post-exposure evaluation and follow-up treatment.</w:t>
      </w:r>
    </w:p>
    <w:p w14:paraId="6051124E" w14:textId="77777777" w:rsidR="00BD3F62" w:rsidRPr="006D36B7" w:rsidRDefault="00BD3F62" w:rsidP="00994821">
      <w:pPr>
        <w:spacing w:after="0"/>
        <w:jc w:val="both"/>
        <w:rPr>
          <w:rFonts w:ascii="Arial" w:hAnsi="Arial" w:cs="Arial"/>
        </w:rPr>
      </w:pPr>
    </w:p>
    <w:p w14:paraId="21383213" w14:textId="77777777" w:rsidR="00BD3F62" w:rsidRPr="006D36B7" w:rsidRDefault="00BD3F62" w:rsidP="00994821">
      <w:pPr>
        <w:spacing w:after="0"/>
        <w:jc w:val="both"/>
        <w:rPr>
          <w:rFonts w:ascii="Arial" w:hAnsi="Arial" w:cs="Arial"/>
        </w:rPr>
      </w:pPr>
      <w:r w:rsidRPr="006D36B7">
        <w:rPr>
          <w:rFonts w:ascii="Arial" w:hAnsi="Arial" w:cs="Arial"/>
        </w:rPr>
        <w:t>Additional collection and testing will be made available as recommended by the U. S. Public Health Service.</w:t>
      </w:r>
    </w:p>
    <w:p w14:paraId="03E5C06C" w14:textId="77777777" w:rsidR="009C2CCF" w:rsidRDefault="009C2CCF" w:rsidP="00994821">
      <w:pPr>
        <w:spacing w:after="0" w:line="240" w:lineRule="auto"/>
        <w:jc w:val="both"/>
        <w:rPr>
          <w:rFonts w:ascii="Arial" w:hAnsi="Arial" w:cs="Arial"/>
        </w:rPr>
      </w:pPr>
      <w:r>
        <w:rPr>
          <w:rFonts w:ascii="Arial" w:hAnsi="Arial" w:cs="Arial"/>
        </w:rPr>
        <w:br w:type="page"/>
      </w:r>
    </w:p>
    <w:p w14:paraId="2013A795" w14:textId="77777777" w:rsidR="00BD3F62" w:rsidRPr="006D36B7" w:rsidRDefault="00BD3F62" w:rsidP="00994821">
      <w:pPr>
        <w:spacing w:after="0"/>
        <w:jc w:val="both"/>
        <w:rPr>
          <w:rFonts w:ascii="Arial" w:hAnsi="Arial" w:cs="Arial"/>
        </w:rPr>
      </w:pPr>
    </w:p>
    <w:p w14:paraId="2D10C962" w14:textId="77777777" w:rsidR="00BD3F62" w:rsidRPr="00F37173" w:rsidRDefault="00BD3F62" w:rsidP="00994821">
      <w:pPr>
        <w:spacing w:after="0"/>
        <w:jc w:val="both"/>
        <w:rPr>
          <w:rFonts w:ascii="Arial" w:hAnsi="Arial" w:cs="Arial"/>
          <w:b/>
        </w:rPr>
      </w:pPr>
      <w:r w:rsidRPr="00F37173">
        <w:rPr>
          <w:rFonts w:ascii="Arial" w:hAnsi="Arial" w:cs="Arial"/>
          <w:b/>
        </w:rPr>
        <w:t>Information Provided to the Health Care Professional</w:t>
      </w:r>
    </w:p>
    <w:p w14:paraId="780A8EAA" w14:textId="77777777" w:rsidR="00BD3F62" w:rsidRPr="006D36B7" w:rsidRDefault="00BD3F62" w:rsidP="00994821">
      <w:pPr>
        <w:spacing w:after="0"/>
        <w:jc w:val="both"/>
        <w:rPr>
          <w:rFonts w:ascii="Arial" w:hAnsi="Arial" w:cs="Arial"/>
        </w:rPr>
      </w:pPr>
    </w:p>
    <w:p w14:paraId="480FF656" w14:textId="77777777" w:rsidR="00BD3F62" w:rsidRPr="006D36B7" w:rsidRDefault="00BD3F62" w:rsidP="00994821">
      <w:pPr>
        <w:spacing w:after="0"/>
        <w:jc w:val="both"/>
        <w:rPr>
          <w:rFonts w:ascii="Arial" w:hAnsi="Arial" w:cs="Arial"/>
        </w:rPr>
      </w:pPr>
      <w:r>
        <w:rPr>
          <w:rFonts w:ascii="Arial" w:hAnsi="Arial" w:cs="Arial"/>
        </w:rPr>
        <w:t>T</w:t>
      </w:r>
      <w:r w:rsidRPr="006D36B7">
        <w:rPr>
          <w:rFonts w:ascii="Arial" w:hAnsi="Arial" w:cs="Arial"/>
        </w:rPr>
        <w:t>he health care professional responsible for the employee’s HAV and HBV vaccination program and/or post-exposure evaluation</w:t>
      </w:r>
      <w:r>
        <w:rPr>
          <w:rFonts w:ascii="Arial" w:hAnsi="Arial" w:cs="Arial"/>
        </w:rPr>
        <w:t xml:space="preserve"> will be provided</w:t>
      </w:r>
      <w:r w:rsidRPr="006D36B7">
        <w:rPr>
          <w:rFonts w:ascii="Arial" w:hAnsi="Arial" w:cs="Arial"/>
        </w:rPr>
        <w:t xml:space="preserve"> with the following information:</w:t>
      </w:r>
    </w:p>
    <w:p w14:paraId="276A0E58" w14:textId="77777777" w:rsidR="00BD3F62" w:rsidRPr="006D36B7" w:rsidRDefault="00BD3F62" w:rsidP="00994821">
      <w:pPr>
        <w:spacing w:after="0"/>
        <w:jc w:val="both"/>
        <w:rPr>
          <w:rFonts w:ascii="Arial" w:hAnsi="Arial" w:cs="Arial"/>
        </w:rPr>
      </w:pPr>
    </w:p>
    <w:p w14:paraId="2AB51C4A" w14:textId="77777777" w:rsidR="00BD3F62" w:rsidRPr="006D36B7" w:rsidRDefault="00BD3F62" w:rsidP="00994821">
      <w:pPr>
        <w:numPr>
          <w:ilvl w:val="0"/>
          <w:numId w:val="19"/>
        </w:numPr>
        <w:spacing w:after="0"/>
        <w:jc w:val="both"/>
        <w:rPr>
          <w:rFonts w:ascii="Arial" w:hAnsi="Arial" w:cs="Arial"/>
        </w:rPr>
      </w:pPr>
      <w:r w:rsidRPr="006D36B7">
        <w:rPr>
          <w:rFonts w:ascii="Arial" w:hAnsi="Arial" w:cs="Arial"/>
        </w:rPr>
        <w:t xml:space="preserve">A copy of </w:t>
      </w:r>
      <w:r w:rsidRPr="005716C5">
        <w:rPr>
          <w:rFonts w:ascii="Arial" w:hAnsi="Arial" w:cs="Arial"/>
        </w:rPr>
        <w:t>CCR, Title 8, Section 5193;</w:t>
      </w:r>
    </w:p>
    <w:p w14:paraId="010AFFF4" w14:textId="77777777" w:rsidR="00BD3F62" w:rsidRPr="006D36B7" w:rsidRDefault="00BD3F62" w:rsidP="00994821">
      <w:pPr>
        <w:numPr>
          <w:ilvl w:val="0"/>
          <w:numId w:val="19"/>
        </w:numPr>
        <w:spacing w:after="0"/>
        <w:jc w:val="both"/>
        <w:rPr>
          <w:rFonts w:ascii="Arial" w:hAnsi="Arial" w:cs="Arial"/>
        </w:rPr>
      </w:pPr>
      <w:r w:rsidRPr="006D36B7">
        <w:rPr>
          <w:rFonts w:ascii="Arial" w:hAnsi="Arial" w:cs="Arial"/>
        </w:rPr>
        <w:t>A written description of the exposed employee’s duties as they relate to the exposure incident;</w:t>
      </w:r>
    </w:p>
    <w:p w14:paraId="1E09E88B" w14:textId="77777777" w:rsidR="00BD3F62" w:rsidRPr="006D36B7" w:rsidRDefault="00BD3F62" w:rsidP="00994821">
      <w:pPr>
        <w:numPr>
          <w:ilvl w:val="0"/>
          <w:numId w:val="19"/>
        </w:numPr>
        <w:spacing w:after="0"/>
        <w:jc w:val="both"/>
        <w:rPr>
          <w:rFonts w:ascii="Arial" w:hAnsi="Arial" w:cs="Arial"/>
        </w:rPr>
      </w:pPr>
      <w:r w:rsidRPr="006D36B7">
        <w:rPr>
          <w:rFonts w:ascii="Arial" w:hAnsi="Arial" w:cs="Arial"/>
        </w:rPr>
        <w:t>Written documentation of the route of exposure and circumstances under which exposure occurred;</w:t>
      </w:r>
    </w:p>
    <w:p w14:paraId="7D2AD91C" w14:textId="77777777" w:rsidR="00BD3F62" w:rsidRPr="006D36B7" w:rsidRDefault="00BD3F62" w:rsidP="00994821">
      <w:pPr>
        <w:numPr>
          <w:ilvl w:val="0"/>
          <w:numId w:val="19"/>
        </w:numPr>
        <w:spacing w:after="0"/>
        <w:jc w:val="both"/>
        <w:rPr>
          <w:rFonts w:ascii="Arial" w:hAnsi="Arial" w:cs="Arial"/>
        </w:rPr>
      </w:pPr>
      <w:r w:rsidRPr="006D36B7">
        <w:rPr>
          <w:rFonts w:ascii="Arial" w:hAnsi="Arial" w:cs="Arial"/>
        </w:rPr>
        <w:t>Results of the source individual’s blood testing, if available; and</w:t>
      </w:r>
    </w:p>
    <w:p w14:paraId="6FD810DA" w14:textId="77777777" w:rsidR="00BD3F62" w:rsidRPr="006D36B7" w:rsidRDefault="00BD3F62" w:rsidP="00994821">
      <w:pPr>
        <w:numPr>
          <w:ilvl w:val="0"/>
          <w:numId w:val="19"/>
        </w:numPr>
        <w:spacing w:after="0"/>
        <w:jc w:val="both"/>
        <w:rPr>
          <w:rFonts w:ascii="Arial" w:hAnsi="Arial" w:cs="Arial"/>
        </w:rPr>
      </w:pPr>
      <w:r w:rsidRPr="006D36B7">
        <w:rPr>
          <w:rFonts w:ascii="Arial" w:hAnsi="Arial" w:cs="Arial"/>
        </w:rPr>
        <w:t>All medical records relevant to the appropriate treatment of the employee including vaccination status.</w:t>
      </w:r>
    </w:p>
    <w:p w14:paraId="4F0B5F39" w14:textId="77777777" w:rsidR="00BD3F62" w:rsidRPr="006D36B7" w:rsidRDefault="00BD3F62" w:rsidP="00994821">
      <w:pPr>
        <w:spacing w:after="0"/>
        <w:ind w:left="720"/>
        <w:jc w:val="both"/>
        <w:rPr>
          <w:rFonts w:ascii="Arial" w:hAnsi="Arial" w:cs="Arial"/>
        </w:rPr>
      </w:pPr>
    </w:p>
    <w:p w14:paraId="0250FA6F" w14:textId="77777777" w:rsidR="00BD3F62" w:rsidRPr="00F37173" w:rsidRDefault="00BD3F62" w:rsidP="00994821">
      <w:pPr>
        <w:spacing w:after="0"/>
        <w:jc w:val="both"/>
        <w:rPr>
          <w:rFonts w:ascii="Arial" w:hAnsi="Arial" w:cs="Arial"/>
          <w:b/>
        </w:rPr>
      </w:pPr>
      <w:r w:rsidRPr="00F37173">
        <w:rPr>
          <w:rFonts w:ascii="Arial" w:hAnsi="Arial" w:cs="Arial"/>
          <w:b/>
        </w:rPr>
        <w:t>Health Care Professional’s Written Opinion</w:t>
      </w:r>
    </w:p>
    <w:p w14:paraId="77A416F0" w14:textId="77777777" w:rsidR="00BD3F62" w:rsidRPr="006D36B7" w:rsidRDefault="00BD3F62" w:rsidP="00994821">
      <w:pPr>
        <w:spacing w:after="0"/>
        <w:ind w:left="720"/>
        <w:jc w:val="both"/>
        <w:rPr>
          <w:rFonts w:ascii="Arial" w:hAnsi="Arial" w:cs="Arial"/>
        </w:rPr>
      </w:pPr>
    </w:p>
    <w:p w14:paraId="6D10F23E" w14:textId="77777777" w:rsidR="00BD3F62" w:rsidRPr="006D36B7" w:rsidRDefault="00BD3F62" w:rsidP="00994821">
      <w:pPr>
        <w:spacing w:after="0"/>
        <w:jc w:val="both"/>
        <w:rPr>
          <w:rFonts w:ascii="Arial" w:hAnsi="Arial" w:cs="Arial"/>
        </w:rPr>
      </w:pPr>
      <w:r>
        <w:rPr>
          <w:rFonts w:ascii="Arial" w:hAnsi="Arial" w:cs="Arial"/>
        </w:rPr>
        <w:t>A</w:t>
      </w:r>
      <w:r w:rsidRPr="006D36B7">
        <w:rPr>
          <w:rFonts w:ascii="Arial" w:hAnsi="Arial" w:cs="Arial"/>
        </w:rPr>
        <w:t xml:space="preserve"> copy of the evaluating health care professional’s written opinion will </w:t>
      </w:r>
      <w:r w:rsidR="004073A0">
        <w:rPr>
          <w:rFonts w:ascii="Arial" w:hAnsi="Arial" w:cs="Arial"/>
        </w:rPr>
        <w:t xml:space="preserve">be </w:t>
      </w:r>
      <w:r w:rsidRPr="006D36B7">
        <w:rPr>
          <w:rFonts w:ascii="Arial" w:hAnsi="Arial" w:cs="Arial"/>
        </w:rPr>
        <w:t>obtain</w:t>
      </w:r>
      <w:r>
        <w:rPr>
          <w:rFonts w:ascii="Arial" w:hAnsi="Arial" w:cs="Arial"/>
        </w:rPr>
        <w:t>ed</w:t>
      </w:r>
      <w:r w:rsidRPr="006D36B7">
        <w:rPr>
          <w:rFonts w:ascii="Arial" w:hAnsi="Arial" w:cs="Arial"/>
        </w:rPr>
        <w:t xml:space="preserve"> and provide</w:t>
      </w:r>
      <w:r>
        <w:rPr>
          <w:rFonts w:ascii="Arial" w:hAnsi="Arial" w:cs="Arial"/>
        </w:rPr>
        <w:t>d</w:t>
      </w:r>
      <w:r w:rsidRPr="006D36B7">
        <w:rPr>
          <w:rFonts w:ascii="Arial" w:hAnsi="Arial" w:cs="Arial"/>
        </w:rPr>
        <w:t xml:space="preserve"> the employee within </w:t>
      </w:r>
      <w:r w:rsidR="005716C5">
        <w:rPr>
          <w:rFonts w:ascii="Arial" w:hAnsi="Arial" w:cs="Arial"/>
        </w:rPr>
        <w:t>fifteen (</w:t>
      </w:r>
      <w:r w:rsidRPr="006D36B7">
        <w:rPr>
          <w:rFonts w:ascii="Arial" w:hAnsi="Arial" w:cs="Arial"/>
        </w:rPr>
        <w:t>15</w:t>
      </w:r>
      <w:r w:rsidR="005716C5">
        <w:rPr>
          <w:rFonts w:ascii="Arial" w:hAnsi="Arial" w:cs="Arial"/>
        </w:rPr>
        <w:t>)</w:t>
      </w:r>
      <w:r w:rsidRPr="006D36B7">
        <w:rPr>
          <w:rFonts w:ascii="Arial" w:hAnsi="Arial" w:cs="Arial"/>
        </w:rPr>
        <w:t xml:space="preserve"> days of the completion of the evaluation.</w:t>
      </w:r>
    </w:p>
    <w:p w14:paraId="3E2A2B6F" w14:textId="77777777" w:rsidR="00BD3F62" w:rsidRPr="006D36B7" w:rsidRDefault="00BD3F62" w:rsidP="00994821">
      <w:pPr>
        <w:spacing w:after="0"/>
        <w:ind w:left="720"/>
        <w:jc w:val="both"/>
        <w:rPr>
          <w:rFonts w:ascii="Arial" w:hAnsi="Arial" w:cs="Arial"/>
        </w:rPr>
      </w:pPr>
    </w:p>
    <w:p w14:paraId="72D1255A" w14:textId="77777777" w:rsidR="00BD3F62" w:rsidRPr="006D36B7" w:rsidRDefault="00BD3F62" w:rsidP="00994821">
      <w:pPr>
        <w:spacing w:after="0"/>
        <w:jc w:val="both"/>
        <w:rPr>
          <w:rFonts w:ascii="Arial" w:hAnsi="Arial" w:cs="Arial"/>
        </w:rPr>
      </w:pPr>
      <w:r w:rsidRPr="006D36B7">
        <w:rPr>
          <w:rFonts w:ascii="Arial" w:hAnsi="Arial" w:cs="Arial"/>
        </w:rPr>
        <w:t>The health care professional’s written opinion for HAV and/or HBV vaccination will be limited to whether HAV and/or HBV vaccination is indicated for an employee and if the employee has received such vaccination.</w:t>
      </w:r>
    </w:p>
    <w:p w14:paraId="5C92DA57" w14:textId="77777777" w:rsidR="00BD3F62" w:rsidRPr="006D36B7" w:rsidRDefault="00BD3F62" w:rsidP="00994821">
      <w:pPr>
        <w:spacing w:after="0"/>
        <w:ind w:left="720"/>
        <w:jc w:val="both"/>
        <w:rPr>
          <w:rFonts w:ascii="Arial" w:hAnsi="Arial" w:cs="Arial"/>
        </w:rPr>
      </w:pPr>
    </w:p>
    <w:p w14:paraId="08CF2422" w14:textId="77777777" w:rsidR="00BD3F62" w:rsidRPr="006D36B7" w:rsidRDefault="00BD3F62" w:rsidP="00994821">
      <w:pPr>
        <w:spacing w:after="0"/>
        <w:jc w:val="both"/>
        <w:rPr>
          <w:rFonts w:ascii="Arial" w:hAnsi="Arial" w:cs="Arial"/>
        </w:rPr>
      </w:pPr>
      <w:r w:rsidRPr="006D36B7">
        <w:rPr>
          <w:rFonts w:ascii="Arial" w:hAnsi="Arial" w:cs="Arial"/>
        </w:rPr>
        <w:t>The health care professional’s written opinion for post exposure follow-up will be limited to the following information:</w:t>
      </w:r>
    </w:p>
    <w:p w14:paraId="0DA9EEBE" w14:textId="77777777" w:rsidR="00BD3F62" w:rsidRPr="006D36B7" w:rsidRDefault="00BD3F62" w:rsidP="00994821">
      <w:pPr>
        <w:tabs>
          <w:tab w:val="num" w:pos="1440"/>
        </w:tabs>
        <w:spacing w:after="0"/>
        <w:jc w:val="both"/>
        <w:rPr>
          <w:rFonts w:ascii="Arial" w:hAnsi="Arial" w:cs="Arial"/>
        </w:rPr>
      </w:pPr>
    </w:p>
    <w:p w14:paraId="4B389FF4" w14:textId="77777777" w:rsidR="00BD3F62" w:rsidRPr="006D36B7" w:rsidRDefault="00BD3F62" w:rsidP="00994821">
      <w:pPr>
        <w:numPr>
          <w:ilvl w:val="0"/>
          <w:numId w:val="5"/>
        </w:numPr>
        <w:spacing w:after="0"/>
        <w:jc w:val="both"/>
        <w:rPr>
          <w:rFonts w:ascii="Arial" w:hAnsi="Arial" w:cs="Arial"/>
        </w:rPr>
      </w:pPr>
      <w:r w:rsidRPr="006D36B7">
        <w:rPr>
          <w:rFonts w:ascii="Arial" w:hAnsi="Arial" w:cs="Arial"/>
        </w:rPr>
        <w:t>A statement that the employee has been informed of the results of the evaluation</w:t>
      </w:r>
    </w:p>
    <w:p w14:paraId="565D1E91" w14:textId="77777777" w:rsidR="00BD3F62" w:rsidRPr="006D36B7" w:rsidRDefault="00BD3F62" w:rsidP="00994821">
      <w:pPr>
        <w:numPr>
          <w:ilvl w:val="0"/>
          <w:numId w:val="5"/>
        </w:numPr>
        <w:spacing w:after="0"/>
        <w:jc w:val="both"/>
        <w:rPr>
          <w:rFonts w:ascii="Arial" w:hAnsi="Arial" w:cs="Arial"/>
        </w:rPr>
      </w:pPr>
      <w:r w:rsidRPr="006D36B7">
        <w:rPr>
          <w:rFonts w:ascii="Arial" w:hAnsi="Arial" w:cs="Arial"/>
        </w:rPr>
        <w:t>A statement that the employee has been told about any medical conditions resulting from exposure to blood</w:t>
      </w:r>
      <w:r>
        <w:rPr>
          <w:rFonts w:ascii="Arial" w:hAnsi="Arial" w:cs="Arial"/>
        </w:rPr>
        <w:t>, feces,</w:t>
      </w:r>
      <w:r w:rsidRPr="006D36B7">
        <w:rPr>
          <w:rFonts w:ascii="Arial" w:hAnsi="Arial" w:cs="Arial"/>
        </w:rPr>
        <w:t xml:space="preserve"> or OPIM that require further evaluation or treatment. </w:t>
      </w:r>
    </w:p>
    <w:p w14:paraId="4D6A9317" w14:textId="77777777" w:rsidR="00BD3F62" w:rsidRDefault="00BD3F62" w:rsidP="00994821">
      <w:pPr>
        <w:spacing w:after="0"/>
        <w:jc w:val="both"/>
        <w:rPr>
          <w:rFonts w:ascii="Arial" w:hAnsi="Arial" w:cs="Arial"/>
        </w:rPr>
      </w:pPr>
    </w:p>
    <w:p w14:paraId="0C99C136" w14:textId="77777777" w:rsidR="00BD3F62" w:rsidRPr="006D36B7" w:rsidRDefault="00BD3F62" w:rsidP="00994821">
      <w:pPr>
        <w:spacing w:after="0"/>
        <w:jc w:val="both"/>
        <w:rPr>
          <w:rFonts w:ascii="Arial" w:hAnsi="Arial" w:cs="Arial"/>
        </w:rPr>
      </w:pPr>
      <w:r w:rsidRPr="006D36B7">
        <w:rPr>
          <w:rFonts w:ascii="Arial" w:hAnsi="Arial" w:cs="Arial"/>
        </w:rPr>
        <w:t>Note: All other findings or diagnoses will remain confidential and will not be included in the written report.</w:t>
      </w:r>
    </w:p>
    <w:p w14:paraId="0195DEA8" w14:textId="77777777" w:rsidR="00BD3F62" w:rsidRDefault="00BD3F62" w:rsidP="00994821">
      <w:pPr>
        <w:spacing w:after="0"/>
        <w:jc w:val="both"/>
        <w:rPr>
          <w:rFonts w:ascii="Arial" w:hAnsi="Arial" w:cs="Arial"/>
        </w:rPr>
      </w:pPr>
    </w:p>
    <w:p w14:paraId="6D8B82AF" w14:textId="77777777" w:rsidR="00BD3F62" w:rsidRPr="00F37173" w:rsidRDefault="00BD3F62" w:rsidP="00994821">
      <w:pPr>
        <w:spacing w:after="0"/>
        <w:jc w:val="both"/>
        <w:rPr>
          <w:rFonts w:ascii="Arial" w:hAnsi="Arial" w:cs="Arial"/>
          <w:b/>
        </w:rPr>
      </w:pPr>
      <w:r w:rsidRPr="00F37173">
        <w:rPr>
          <w:rFonts w:ascii="Arial" w:hAnsi="Arial" w:cs="Arial"/>
          <w:b/>
        </w:rPr>
        <w:t>First Aid and Exposure Incident Report</w:t>
      </w:r>
      <w:r>
        <w:rPr>
          <w:rFonts w:ascii="Arial" w:hAnsi="Arial" w:cs="Arial"/>
          <w:b/>
        </w:rPr>
        <w:t>ing</w:t>
      </w:r>
    </w:p>
    <w:p w14:paraId="1C21617F" w14:textId="77777777" w:rsidR="00BD3F62" w:rsidRPr="006D36B7" w:rsidRDefault="00BD3F62" w:rsidP="00994821">
      <w:pPr>
        <w:spacing w:after="0"/>
        <w:jc w:val="both"/>
        <w:rPr>
          <w:rFonts w:ascii="Arial" w:hAnsi="Arial" w:cs="Arial"/>
        </w:rPr>
      </w:pPr>
    </w:p>
    <w:p w14:paraId="47A61622" w14:textId="77777777" w:rsidR="00BD3F62" w:rsidRPr="006D36B7" w:rsidRDefault="00BD3F62" w:rsidP="00994821">
      <w:pPr>
        <w:spacing w:after="0"/>
        <w:jc w:val="both"/>
        <w:rPr>
          <w:rFonts w:ascii="Arial" w:hAnsi="Arial" w:cs="Arial"/>
        </w:rPr>
      </w:pPr>
      <w:r>
        <w:rPr>
          <w:rFonts w:ascii="Arial" w:hAnsi="Arial" w:cs="Arial"/>
        </w:rPr>
        <w:t>I</w:t>
      </w:r>
      <w:r w:rsidRPr="006D36B7">
        <w:rPr>
          <w:rFonts w:ascii="Arial" w:hAnsi="Arial" w:cs="Arial"/>
        </w:rPr>
        <w:t>ncidents involving the presence of blood</w:t>
      </w:r>
      <w:r>
        <w:rPr>
          <w:rFonts w:ascii="Arial" w:hAnsi="Arial" w:cs="Arial"/>
        </w:rPr>
        <w:t xml:space="preserve">, </w:t>
      </w:r>
      <w:r w:rsidR="005716C5">
        <w:rPr>
          <w:rFonts w:ascii="Arial" w:hAnsi="Arial" w:cs="Arial"/>
        </w:rPr>
        <w:t xml:space="preserve">OPIM, or </w:t>
      </w:r>
      <w:r>
        <w:rPr>
          <w:rFonts w:ascii="Arial" w:hAnsi="Arial" w:cs="Arial"/>
        </w:rPr>
        <w:t>fec</w:t>
      </w:r>
      <w:r w:rsidR="005716C5">
        <w:rPr>
          <w:rFonts w:ascii="Arial" w:hAnsi="Arial" w:cs="Arial"/>
        </w:rPr>
        <w:t>al matter</w:t>
      </w:r>
      <w:r>
        <w:rPr>
          <w:rFonts w:ascii="Arial" w:hAnsi="Arial" w:cs="Arial"/>
        </w:rPr>
        <w:t xml:space="preserve"> w</w:t>
      </w:r>
      <w:r w:rsidRPr="006D36B7">
        <w:rPr>
          <w:rFonts w:ascii="Arial" w:hAnsi="Arial" w:cs="Arial"/>
        </w:rPr>
        <w:t>ill</w:t>
      </w:r>
      <w:r>
        <w:rPr>
          <w:rFonts w:ascii="Arial" w:hAnsi="Arial" w:cs="Arial"/>
        </w:rPr>
        <w:t xml:space="preserve"> be</w:t>
      </w:r>
      <w:r w:rsidRPr="006D36B7">
        <w:rPr>
          <w:rFonts w:ascii="Arial" w:hAnsi="Arial" w:cs="Arial"/>
        </w:rPr>
        <w:t xml:space="preserve"> investigate</w:t>
      </w:r>
      <w:r>
        <w:rPr>
          <w:rFonts w:ascii="Arial" w:hAnsi="Arial" w:cs="Arial"/>
        </w:rPr>
        <w:t>d</w:t>
      </w:r>
      <w:r w:rsidRPr="006D36B7">
        <w:rPr>
          <w:rFonts w:ascii="Arial" w:hAnsi="Arial" w:cs="Arial"/>
        </w:rPr>
        <w:t xml:space="preserve"> and document</w:t>
      </w:r>
      <w:r>
        <w:rPr>
          <w:rFonts w:ascii="Arial" w:hAnsi="Arial" w:cs="Arial"/>
        </w:rPr>
        <w:t>ed.</w:t>
      </w:r>
      <w:r w:rsidR="005A7C01">
        <w:rPr>
          <w:rFonts w:ascii="Arial" w:hAnsi="Arial" w:cs="Arial"/>
        </w:rPr>
        <w:t xml:space="preserve"> </w:t>
      </w:r>
      <w:r w:rsidRPr="006D36B7">
        <w:rPr>
          <w:rFonts w:ascii="Arial" w:hAnsi="Arial" w:cs="Arial"/>
        </w:rPr>
        <w:t>Investigations will include the following information:</w:t>
      </w:r>
    </w:p>
    <w:p w14:paraId="49ABFDC1" w14:textId="77777777" w:rsidR="00BD3F62" w:rsidRPr="006D36B7" w:rsidRDefault="00BD3F62" w:rsidP="00994821">
      <w:pPr>
        <w:spacing w:after="0"/>
        <w:jc w:val="both"/>
        <w:rPr>
          <w:rFonts w:ascii="Arial" w:hAnsi="Arial" w:cs="Arial"/>
        </w:rPr>
      </w:pPr>
    </w:p>
    <w:p w14:paraId="6632A210" w14:textId="77777777" w:rsidR="00BD3F62" w:rsidRPr="006D36B7" w:rsidRDefault="00BD3F62" w:rsidP="00994821">
      <w:pPr>
        <w:numPr>
          <w:ilvl w:val="0"/>
          <w:numId w:val="20"/>
        </w:numPr>
        <w:spacing w:after="0"/>
        <w:jc w:val="both"/>
        <w:rPr>
          <w:rFonts w:ascii="Arial" w:hAnsi="Arial" w:cs="Arial"/>
        </w:rPr>
      </w:pPr>
      <w:r w:rsidRPr="006D36B7">
        <w:rPr>
          <w:rFonts w:ascii="Arial" w:hAnsi="Arial" w:cs="Arial"/>
        </w:rPr>
        <w:t xml:space="preserve">Description of the incident that must include a determination of whether or not, in addition to the presence of </w:t>
      </w:r>
      <w:r>
        <w:rPr>
          <w:rFonts w:ascii="Arial" w:hAnsi="Arial" w:cs="Arial"/>
        </w:rPr>
        <w:t>blood, feces, or OPIM</w:t>
      </w:r>
      <w:r w:rsidR="00B43A69">
        <w:rPr>
          <w:rFonts w:ascii="Arial" w:hAnsi="Arial" w:cs="Arial"/>
        </w:rPr>
        <w:t>,</w:t>
      </w:r>
      <w:r>
        <w:rPr>
          <w:rFonts w:ascii="Arial" w:hAnsi="Arial" w:cs="Arial"/>
        </w:rPr>
        <w:t xml:space="preserve"> </w:t>
      </w:r>
      <w:r w:rsidRPr="006D36B7">
        <w:rPr>
          <w:rFonts w:ascii="Arial" w:hAnsi="Arial" w:cs="Arial"/>
        </w:rPr>
        <w:t>an occupational exposure incident occurred;</w:t>
      </w:r>
    </w:p>
    <w:p w14:paraId="3F802E8F" w14:textId="77777777" w:rsidR="00BD3F62" w:rsidRPr="006D36B7" w:rsidRDefault="00BD3F62" w:rsidP="00994821">
      <w:pPr>
        <w:numPr>
          <w:ilvl w:val="0"/>
          <w:numId w:val="20"/>
        </w:numPr>
        <w:spacing w:after="0"/>
        <w:jc w:val="both"/>
        <w:rPr>
          <w:rFonts w:ascii="Arial" w:hAnsi="Arial" w:cs="Arial"/>
        </w:rPr>
      </w:pPr>
      <w:r w:rsidRPr="006D36B7">
        <w:rPr>
          <w:rFonts w:ascii="Arial" w:hAnsi="Arial" w:cs="Arial"/>
        </w:rPr>
        <w:t>Names of all first aid providers who rendered assistance, regardless of the use of PPE</w:t>
      </w:r>
      <w:r>
        <w:rPr>
          <w:rFonts w:ascii="Arial" w:hAnsi="Arial" w:cs="Arial"/>
        </w:rPr>
        <w:t xml:space="preserve"> (if applicable)</w:t>
      </w:r>
      <w:r w:rsidRPr="006D36B7">
        <w:rPr>
          <w:rFonts w:ascii="Arial" w:hAnsi="Arial" w:cs="Arial"/>
        </w:rPr>
        <w:t>;</w:t>
      </w:r>
    </w:p>
    <w:p w14:paraId="3386E942" w14:textId="77777777" w:rsidR="00BD3F62" w:rsidRPr="004073A0" w:rsidRDefault="004073A0" w:rsidP="00994821">
      <w:pPr>
        <w:numPr>
          <w:ilvl w:val="0"/>
          <w:numId w:val="20"/>
        </w:numPr>
        <w:spacing w:after="0"/>
        <w:jc w:val="both"/>
        <w:rPr>
          <w:rFonts w:ascii="Arial" w:hAnsi="Arial" w:cs="Arial"/>
        </w:rPr>
      </w:pPr>
      <w:r>
        <w:rPr>
          <w:rFonts w:ascii="Arial" w:hAnsi="Arial" w:cs="Arial"/>
        </w:rPr>
        <w:lastRenderedPageBreak/>
        <w:t>Location, t</w:t>
      </w:r>
      <w:r w:rsidR="00C34F47">
        <w:rPr>
          <w:rFonts w:ascii="Arial" w:hAnsi="Arial" w:cs="Arial"/>
        </w:rPr>
        <w:t>ime</w:t>
      </w:r>
      <w:r w:rsidR="00B43A69">
        <w:rPr>
          <w:rFonts w:ascii="Arial" w:hAnsi="Arial" w:cs="Arial"/>
        </w:rPr>
        <w:t>,</w:t>
      </w:r>
      <w:r w:rsidR="00C34F47">
        <w:rPr>
          <w:rFonts w:ascii="Arial" w:hAnsi="Arial" w:cs="Arial"/>
        </w:rPr>
        <w:t xml:space="preserve"> and date of incident; and</w:t>
      </w:r>
    </w:p>
    <w:p w14:paraId="59AF637D" w14:textId="77777777" w:rsidR="00BD3F62" w:rsidRPr="006D36B7" w:rsidRDefault="00BD3F62" w:rsidP="00994821">
      <w:pPr>
        <w:numPr>
          <w:ilvl w:val="0"/>
          <w:numId w:val="20"/>
        </w:numPr>
        <w:spacing w:after="0"/>
        <w:jc w:val="both"/>
        <w:rPr>
          <w:rFonts w:ascii="Arial" w:hAnsi="Arial" w:cs="Arial"/>
        </w:rPr>
      </w:pPr>
      <w:r w:rsidRPr="00007911">
        <w:rPr>
          <w:rFonts w:ascii="Arial" w:hAnsi="Arial" w:cs="Arial"/>
        </w:rPr>
        <w:t>Offer</w:t>
      </w:r>
      <w:r w:rsidRPr="006D36B7">
        <w:rPr>
          <w:rFonts w:ascii="Arial" w:hAnsi="Arial" w:cs="Arial"/>
        </w:rPr>
        <w:t xml:space="preserve"> of </w:t>
      </w:r>
      <w:r>
        <w:rPr>
          <w:rFonts w:ascii="Arial" w:hAnsi="Arial" w:cs="Arial"/>
        </w:rPr>
        <w:t xml:space="preserve">HAV or </w:t>
      </w:r>
      <w:r w:rsidRPr="006D36B7">
        <w:rPr>
          <w:rFonts w:ascii="Arial" w:hAnsi="Arial" w:cs="Arial"/>
        </w:rPr>
        <w:t xml:space="preserve">HBV to all </w:t>
      </w:r>
      <w:r w:rsidR="005716C5">
        <w:rPr>
          <w:rFonts w:ascii="Arial" w:hAnsi="Arial" w:cs="Arial"/>
        </w:rPr>
        <w:t>employees</w:t>
      </w:r>
      <w:r w:rsidRPr="006D36B7">
        <w:rPr>
          <w:rFonts w:ascii="Arial" w:hAnsi="Arial" w:cs="Arial"/>
        </w:rPr>
        <w:t xml:space="preserve"> who rendered </w:t>
      </w:r>
      <w:r w:rsidR="005716C5">
        <w:rPr>
          <w:rFonts w:ascii="Arial" w:hAnsi="Arial" w:cs="Arial"/>
        </w:rPr>
        <w:t xml:space="preserve">first aid </w:t>
      </w:r>
      <w:r w:rsidRPr="006D36B7">
        <w:rPr>
          <w:rFonts w:ascii="Arial" w:hAnsi="Arial" w:cs="Arial"/>
        </w:rPr>
        <w:t>assistance within 24-hours of the incident</w:t>
      </w:r>
      <w:r>
        <w:rPr>
          <w:rFonts w:ascii="Arial" w:hAnsi="Arial" w:cs="Arial"/>
        </w:rPr>
        <w:t xml:space="preserve"> (if applicable)</w:t>
      </w:r>
      <w:r w:rsidRPr="006D36B7">
        <w:rPr>
          <w:rFonts w:ascii="Arial" w:hAnsi="Arial" w:cs="Arial"/>
        </w:rPr>
        <w:t>.</w:t>
      </w:r>
    </w:p>
    <w:p w14:paraId="38889C6F" w14:textId="77777777" w:rsidR="00BD3F62" w:rsidRPr="006D36B7" w:rsidRDefault="00BD3F62" w:rsidP="00994821">
      <w:pPr>
        <w:autoSpaceDE w:val="0"/>
        <w:autoSpaceDN w:val="0"/>
        <w:adjustRightInd w:val="0"/>
        <w:spacing w:after="0"/>
        <w:jc w:val="both"/>
        <w:rPr>
          <w:rFonts w:ascii="Arial" w:hAnsi="Arial" w:cs="Arial"/>
        </w:rPr>
      </w:pPr>
    </w:p>
    <w:p w14:paraId="6BE628FC" w14:textId="77777777" w:rsidR="00BD3F62" w:rsidRPr="00AC7FB7" w:rsidRDefault="00730FD2" w:rsidP="00994821">
      <w:pPr>
        <w:autoSpaceDE w:val="0"/>
        <w:autoSpaceDN w:val="0"/>
        <w:adjustRightInd w:val="0"/>
        <w:spacing w:after="0"/>
        <w:jc w:val="both"/>
        <w:rPr>
          <w:rFonts w:ascii="Arial" w:hAnsi="Arial" w:cs="Arial"/>
          <w:b/>
        </w:rPr>
      </w:pPr>
      <w:r w:rsidRPr="00AC7FB7">
        <w:rPr>
          <w:rFonts w:ascii="Arial" w:hAnsi="Arial" w:cs="Arial"/>
          <w:b/>
        </w:rPr>
        <w:t>Counseling</w:t>
      </w:r>
    </w:p>
    <w:p w14:paraId="77BF4381" w14:textId="77777777" w:rsidR="00730FD2" w:rsidRDefault="00730FD2" w:rsidP="00994821">
      <w:pPr>
        <w:autoSpaceDE w:val="0"/>
        <w:autoSpaceDN w:val="0"/>
        <w:adjustRightInd w:val="0"/>
        <w:spacing w:after="0"/>
        <w:jc w:val="both"/>
        <w:rPr>
          <w:rFonts w:ascii="Arial" w:hAnsi="Arial" w:cs="Arial"/>
          <w:color w:val="000000"/>
        </w:rPr>
      </w:pPr>
    </w:p>
    <w:p w14:paraId="7F8DA4B8" w14:textId="77777777" w:rsidR="00730FD2" w:rsidRPr="005716C5" w:rsidRDefault="00730FD2" w:rsidP="00994821">
      <w:pPr>
        <w:autoSpaceDE w:val="0"/>
        <w:autoSpaceDN w:val="0"/>
        <w:adjustRightInd w:val="0"/>
        <w:spacing w:after="0"/>
        <w:jc w:val="both"/>
        <w:rPr>
          <w:rFonts w:ascii="Arial" w:hAnsi="Arial" w:cs="Arial"/>
          <w:color w:val="000000"/>
        </w:rPr>
      </w:pPr>
      <w:r>
        <w:rPr>
          <w:rFonts w:ascii="Arial" w:hAnsi="Arial" w:cs="Arial"/>
          <w:color w:val="000000"/>
        </w:rPr>
        <w:t>P</w:t>
      </w:r>
      <w:r w:rsidRPr="00AC7FB7">
        <w:rPr>
          <w:rFonts w:ascii="Arial" w:hAnsi="Arial" w:cs="Arial"/>
          <w:color w:val="000000"/>
        </w:rPr>
        <w:t xml:space="preserve">ost-exposure counseling </w:t>
      </w:r>
      <w:r w:rsidR="004073A0">
        <w:rPr>
          <w:rFonts w:ascii="Arial" w:hAnsi="Arial" w:cs="Arial"/>
          <w:color w:val="000000"/>
        </w:rPr>
        <w:t>may be</w:t>
      </w:r>
      <w:r w:rsidR="004073A0" w:rsidRPr="00AC7FB7">
        <w:rPr>
          <w:rFonts w:ascii="Arial" w:hAnsi="Arial" w:cs="Arial"/>
          <w:color w:val="000000"/>
        </w:rPr>
        <w:t xml:space="preserve"> </w:t>
      </w:r>
      <w:r w:rsidRPr="00AC7FB7">
        <w:rPr>
          <w:rFonts w:ascii="Arial" w:hAnsi="Arial" w:cs="Arial"/>
          <w:color w:val="000000"/>
        </w:rPr>
        <w:t>provided to employee</w:t>
      </w:r>
      <w:r>
        <w:rPr>
          <w:rFonts w:ascii="Arial" w:hAnsi="Arial" w:cs="Arial"/>
          <w:color w:val="000000"/>
        </w:rPr>
        <w:t>s</w:t>
      </w:r>
      <w:r w:rsidRPr="00AC7FB7">
        <w:rPr>
          <w:rFonts w:ascii="Arial" w:hAnsi="Arial" w:cs="Arial"/>
          <w:color w:val="000000"/>
        </w:rPr>
        <w:t xml:space="preserve"> after an exposure incident, if appropriate.</w:t>
      </w:r>
      <w:r w:rsidR="005A7C01">
        <w:rPr>
          <w:rFonts w:ascii="Arial" w:hAnsi="Arial" w:cs="Arial"/>
          <w:color w:val="000000"/>
        </w:rPr>
        <w:t xml:space="preserve"> </w:t>
      </w:r>
      <w:r w:rsidRPr="00AC7FB7">
        <w:rPr>
          <w:rFonts w:ascii="Arial" w:hAnsi="Arial" w:cs="Arial"/>
          <w:color w:val="000000"/>
        </w:rPr>
        <w:t xml:space="preserve">Counseling by a qualified counselor </w:t>
      </w:r>
      <w:r w:rsidR="005716C5">
        <w:rPr>
          <w:rFonts w:ascii="Arial" w:hAnsi="Arial" w:cs="Arial"/>
          <w:color w:val="000000"/>
        </w:rPr>
        <w:t>will be</w:t>
      </w:r>
      <w:r w:rsidRPr="00AC7FB7">
        <w:rPr>
          <w:rFonts w:ascii="Arial" w:hAnsi="Arial" w:cs="Arial"/>
          <w:color w:val="000000"/>
        </w:rPr>
        <w:t xml:space="preserve"> made available to the employee regardless of his or her</w:t>
      </w:r>
      <w:r w:rsidR="005716C5">
        <w:rPr>
          <w:rFonts w:ascii="Arial" w:hAnsi="Arial" w:cs="Arial"/>
          <w:color w:val="000000"/>
        </w:rPr>
        <w:t xml:space="preserve"> d</w:t>
      </w:r>
      <w:r w:rsidRPr="00AC7FB7">
        <w:rPr>
          <w:rFonts w:ascii="Arial" w:hAnsi="Arial" w:cs="Arial"/>
          <w:color w:val="000000"/>
        </w:rPr>
        <w:t>ecision</w:t>
      </w:r>
      <w:r w:rsidR="005716C5">
        <w:rPr>
          <w:rFonts w:ascii="Arial" w:hAnsi="Arial" w:cs="Arial"/>
          <w:color w:val="000000"/>
        </w:rPr>
        <w:t xml:space="preserve"> </w:t>
      </w:r>
      <w:r w:rsidRPr="00AC7FB7">
        <w:rPr>
          <w:rFonts w:ascii="Arial" w:hAnsi="Arial" w:cs="Arial"/>
          <w:color w:val="000000"/>
        </w:rPr>
        <w:t>to accept serological testing. A qualified counselor may include the employee’s supervisor,</w:t>
      </w:r>
      <w:r>
        <w:rPr>
          <w:rFonts w:ascii="Arial" w:hAnsi="Arial" w:cs="Arial"/>
          <w:color w:val="000000"/>
        </w:rPr>
        <w:t xml:space="preserve"> </w:t>
      </w:r>
      <w:r w:rsidRPr="00AC7FB7">
        <w:rPr>
          <w:rFonts w:ascii="Arial" w:hAnsi="Arial" w:cs="Arial"/>
          <w:color w:val="000000"/>
        </w:rPr>
        <w:t>a physician administering treatment to the exposed employee, or any other individual with appropriate</w:t>
      </w:r>
      <w:r>
        <w:rPr>
          <w:rFonts w:ascii="Arial" w:hAnsi="Arial" w:cs="Arial"/>
          <w:color w:val="000000"/>
        </w:rPr>
        <w:t xml:space="preserve"> </w:t>
      </w:r>
      <w:r w:rsidRPr="00AC7FB7">
        <w:rPr>
          <w:rFonts w:ascii="Arial" w:hAnsi="Arial" w:cs="Arial"/>
          <w:color w:val="000000"/>
        </w:rPr>
        <w:t xml:space="preserve">training. A component of the counseling includes the </w:t>
      </w:r>
      <w:r w:rsidRPr="00AC7FB7">
        <w:rPr>
          <w:rFonts w:ascii="Arial" w:hAnsi="Arial" w:cs="Arial"/>
          <w:i/>
          <w:iCs/>
          <w:color w:val="000000"/>
        </w:rPr>
        <w:t xml:space="preserve">MMWR </w:t>
      </w:r>
      <w:r w:rsidRPr="00AC7FB7">
        <w:rPr>
          <w:rFonts w:ascii="Arial" w:hAnsi="Arial" w:cs="Arial"/>
          <w:color w:val="000000"/>
        </w:rPr>
        <w:t>recommendations from the</w:t>
      </w:r>
      <w:r>
        <w:rPr>
          <w:rFonts w:ascii="Arial" w:hAnsi="Arial" w:cs="Arial"/>
          <w:color w:val="000000"/>
        </w:rPr>
        <w:t xml:space="preserve"> </w:t>
      </w:r>
      <w:r w:rsidRPr="00AC7FB7">
        <w:rPr>
          <w:rFonts w:ascii="Arial" w:hAnsi="Arial" w:cs="Arial"/>
          <w:color w:val="000000"/>
        </w:rPr>
        <w:t xml:space="preserve">Centers for Disease Control and Prevention (CDC). (A subscription to </w:t>
      </w:r>
      <w:r w:rsidRPr="00AC7FB7">
        <w:rPr>
          <w:rFonts w:ascii="Arial" w:hAnsi="Arial" w:cs="Arial"/>
          <w:i/>
          <w:iCs/>
          <w:color w:val="000000"/>
        </w:rPr>
        <w:t xml:space="preserve">MMWR </w:t>
      </w:r>
      <w:r w:rsidRPr="00AC7FB7">
        <w:rPr>
          <w:rFonts w:ascii="Arial" w:hAnsi="Arial" w:cs="Arial"/>
          <w:color w:val="000000"/>
        </w:rPr>
        <w:t>is available at</w:t>
      </w:r>
      <w:r>
        <w:rPr>
          <w:rFonts w:ascii="Arial" w:hAnsi="Arial" w:cs="Arial"/>
          <w:color w:val="000000"/>
        </w:rPr>
        <w:t xml:space="preserve"> </w:t>
      </w:r>
      <w:r w:rsidRPr="00AC7FB7">
        <w:rPr>
          <w:rFonts w:ascii="Arial" w:hAnsi="Arial" w:cs="Arial"/>
          <w:i/>
          <w:iCs/>
          <w:color w:val="000000"/>
        </w:rPr>
        <w:t>www.cdc.gov/subscribe.html.</w:t>
      </w:r>
      <w:r w:rsidRPr="00AC7FB7">
        <w:rPr>
          <w:rFonts w:ascii="Arial" w:hAnsi="Arial" w:cs="Arial"/>
          <w:color w:val="000000"/>
        </w:rPr>
        <w:t>) Those recommendations cover the prevention and transmission of</w:t>
      </w:r>
      <w:r>
        <w:rPr>
          <w:rFonts w:ascii="Arial" w:hAnsi="Arial" w:cs="Arial"/>
          <w:color w:val="000000"/>
        </w:rPr>
        <w:t xml:space="preserve"> </w:t>
      </w:r>
      <w:r w:rsidRPr="00AC7FB7">
        <w:rPr>
          <w:rFonts w:ascii="Arial" w:hAnsi="Arial" w:cs="Arial"/>
          <w:color w:val="000000"/>
        </w:rPr>
        <w:t>bloodborne infections (including HIV, HBV, and HCV) and other relevant topics.</w:t>
      </w:r>
    </w:p>
    <w:p w14:paraId="77F52698" w14:textId="77777777" w:rsidR="005716C5" w:rsidRDefault="005716C5" w:rsidP="00994821">
      <w:pPr>
        <w:pStyle w:val="Heading1"/>
        <w:spacing w:line="276" w:lineRule="auto"/>
        <w:jc w:val="both"/>
      </w:pPr>
    </w:p>
    <w:p w14:paraId="12D689E3" w14:textId="77777777" w:rsidR="007D72CA" w:rsidRPr="00730FD2" w:rsidRDefault="007D72CA" w:rsidP="00994821">
      <w:pPr>
        <w:pStyle w:val="Heading1"/>
        <w:spacing w:line="276" w:lineRule="auto"/>
        <w:jc w:val="both"/>
      </w:pPr>
      <w:bookmarkStart w:id="26" w:name="_Toc15895051"/>
      <w:r w:rsidRPr="00730FD2">
        <w:t>Communication of Hazards</w:t>
      </w:r>
      <w:bookmarkEnd w:id="25"/>
      <w:bookmarkEnd w:id="26"/>
      <w:r w:rsidRPr="00730FD2">
        <w:t xml:space="preserve"> </w:t>
      </w:r>
    </w:p>
    <w:p w14:paraId="4B7475E6" w14:textId="77777777" w:rsidR="007D72CA" w:rsidRPr="006D36B7" w:rsidRDefault="007D72CA" w:rsidP="00994821">
      <w:pPr>
        <w:autoSpaceDE w:val="0"/>
        <w:autoSpaceDN w:val="0"/>
        <w:adjustRightInd w:val="0"/>
        <w:spacing w:after="0"/>
        <w:jc w:val="both"/>
        <w:rPr>
          <w:rFonts w:ascii="Arial" w:hAnsi="Arial" w:cs="Arial"/>
          <w:bCs/>
        </w:rPr>
      </w:pPr>
    </w:p>
    <w:p w14:paraId="4DDBC761" w14:textId="77777777" w:rsidR="007D72CA" w:rsidRPr="00F37173" w:rsidRDefault="007D72CA" w:rsidP="00994821">
      <w:pPr>
        <w:autoSpaceDE w:val="0"/>
        <w:autoSpaceDN w:val="0"/>
        <w:adjustRightInd w:val="0"/>
        <w:spacing w:after="0"/>
        <w:jc w:val="both"/>
        <w:rPr>
          <w:rFonts w:ascii="Arial" w:hAnsi="Arial" w:cs="Arial"/>
          <w:b/>
          <w:bCs/>
        </w:rPr>
      </w:pPr>
      <w:bookmarkStart w:id="27" w:name="LabelsBack"/>
      <w:bookmarkEnd w:id="27"/>
      <w:r w:rsidRPr="00F37173">
        <w:rPr>
          <w:rFonts w:ascii="Arial" w:hAnsi="Arial" w:cs="Arial"/>
          <w:b/>
          <w:bCs/>
        </w:rPr>
        <w:t>Labels and Signs</w:t>
      </w:r>
    </w:p>
    <w:p w14:paraId="037CB161" w14:textId="77777777" w:rsidR="00ED70C9" w:rsidRPr="006D36B7" w:rsidRDefault="00ED70C9" w:rsidP="00994821">
      <w:pPr>
        <w:autoSpaceDE w:val="0"/>
        <w:autoSpaceDN w:val="0"/>
        <w:adjustRightInd w:val="0"/>
        <w:spacing w:after="0"/>
        <w:jc w:val="both"/>
        <w:rPr>
          <w:rFonts w:ascii="Arial" w:hAnsi="Arial" w:cs="Arial"/>
          <w:bCs/>
          <w:u w:val="single"/>
        </w:rPr>
      </w:pPr>
    </w:p>
    <w:p w14:paraId="61AD813F" w14:textId="77777777" w:rsidR="007D72CA" w:rsidRDefault="00BF219E" w:rsidP="00994821">
      <w:pPr>
        <w:autoSpaceDE w:val="0"/>
        <w:autoSpaceDN w:val="0"/>
        <w:adjustRightInd w:val="0"/>
        <w:spacing w:after="0"/>
        <w:jc w:val="both"/>
        <w:rPr>
          <w:rFonts w:ascii="Arial" w:hAnsi="Arial" w:cs="Arial"/>
          <w:bCs/>
        </w:rPr>
      </w:pPr>
      <w:r>
        <w:rPr>
          <w:rFonts w:ascii="Arial" w:hAnsi="Arial" w:cs="Arial"/>
          <w:bCs/>
        </w:rPr>
        <w:t>W</w:t>
      </w:r>
      <w:r w:rsidR="007D72CA" w:rsidRPr="006D36B7">
        <w:rPr>
          <w:rFonts w:ascii="Arial" w:hAnsi="Arial" w:cs="Arial"/>
          <w:bCs/>
        </w:rPr>
        <w:t xml:space="preserve">arning labels </w:t>
      </w:r>
      <w:r>
        <w:rPr>
          <w:rFonts w:ascii="Arial" w:hAnsi="Arial" w:cs="Arial"/>
          <w:bCs/>
        </w:rPr>
        <w:t xml:space="preserve">will be </w:t>
      </w:r>
      <w:r w:rsidR="007D72CA" w:rsidRPr="006D36B7">
        <w:rPr>
          <w:rFonts w:ascii="Arial" w:hAnsi="Arial" w:cs="Arial"/>
          <w:bCs/>
        </w:rPr>
        <w:t>incorporat</w:t>
      </w:r>
      <w:r>
        <w:rPr>
          <w:rFonts w:ascii="Arial" w:hAnsi="Arial" w:cs="Arial"/>
          <w:bCs/>
        </w:rPr>
        <w:t xml:space="preserve">ed into </w:t>
      </w:r>
      <w:r w:rsidR="007D72CA" w:rsidRPr="006D36B7">
        <w:rPr>
          <w:rFonts w:ascii="Arial" w:hAnsi="Arial" w:cs="Arial"/>
          <w:bCs/>
        </w:rPr>
        <w:t>the universal biohazard sign and require the words “biohazard,” “biohazard waste,” or “sharps waste” to be printed on or affixed to biohazardous waste items.</w:t>
      </w:r>
    </w:p>
    <w:p w14:paraId="584431C4" w14:textId="77777777" w:rsidR="003368F8" w:rsidRPr="006D36B7" w:rsidRDefault="003368F8" w:rsidP="00994821">
      <w:pPr>
        <w:autoSpaceDE w:val="0"/>
        <w:autoSpaceDN w:val="0"/>
        <w:adjustRightInd w:val="0"/>
        <w:spacing w:after="0"/>
        <w:jc w:val="both"/>
        <w:rPr>
          <w:rFonts w:ascii="Arial" w:hAnsi="Arial" w:cs="Arial"/>
          <w:bCs/>
        </w:rPr>
      </w:pPr>
    </w:p>
    <w:p w14:paraId="4B360AEA" w14:textId="77777777" w:rsidR="007D72CA" w:rsidRPr="006D36B7" w:rsidRDefault="007D72CA" w:rsidP="00994821">
      <w:pPr>
        <w:autoSpaceDE w:val="0"/>
        <w:autoSpaceDN w:val="0"/>
        <w:adjustRightInd w:val="0"/>
        <w:spacing w:after="0"/>
        <w:jc w:val="both"/>
        <w:rPr>
          <w:rFonts w:ascii="Arial" w:hAnsi="Arial" w:cs="Arial"/>
          <w:bCs/>
        </w:rPr>
      </w:pPr>
      <w:r w:rsidRPr="006D36B7">
        <w:rPr>
          <w:rFonts w:ascii="Arial" w:hAnsi="Arial" w:cs="Arial"/>
          <w:bCs/>
        </w:rPr>
        <w:t xml:space="preserve">The labels </w:t>
      </w:r>
      <w:r w:rsidR="00BF219E">
        <w:rPr>
          <w:rFonts w:ascii="Arial" w:hAnsi="Arial" w:cs="Arial"/>
          <w:bCs/>
        </w:rPr>
        <w:t>will be</w:t>
      </w:r>
      <w:r w:rsidR="00BF219E" w:rsidRPr="006D36B7">
        <w:rPr>
          <w:rFonts w:ascii="Arial" w:hAnsi="Arial" w:cs="Arial"/>
          <w:bCs/>
        </w:rPr>
        <w:t xml:space="preserve"> </w:t>
      </w:r>
      <w:r w:rsidRPr="006D36B7">
        <w:rPr>
          <w:rFonts w:ascii="Arial" w:hAnsi="Arial" w:cs="Arial"/>
          <w:bCs/>
        </w:rPr>
        <w:t>fluorescent orange or orange-red with lettering or symbols in a contrasting color.</w:t>
      </w:r>
    </w:p>
    <w:p w14:paraId="734D7D42" w14:textId="77777777" w:rsidR="003368F8" w:rsidRDefault="003368F8" w:rsidP="00994821">
      <w:pPr>
        <w:autoSpaceDE w:val="0"/>
        <w:autoSpaceDN w:val="0"/>
        <w:adjustRightInd w:val="0"/>
        <w:spacing w:after="0"/>
        <w:jc w:val="both"/>
        <w:rPr>
          <w:rFonts w:ascii="Arial" w:hAnsi="Arial" w:cs="Arial"/>
          <w:bCs/>
        </w:rPr>
      </w:pPr>
    </w:p>
    <w:p w14:paraId="7ECB4D66" w14:textId="77777777" w:rsidR="007D72CA" w:rsidRPr="006D36B7" w:rsidRDefault="007D72CA" w:rsidP="00994821">
      <w:pPr>
        <w:autoSpaceDE w:val="0"/>
        <w:autoSpaceDN w:val="0"/>
        <w:adjustRightInd w:val="0"/>
        <w:spacing w:after="0"/>
        <w:jc w:val="both"/>
        <w:rPr>
          <w:rFonts w:ascii="Arial" w:hAnsi="Arial" w:cs="Arial"/>
          <w:bCs/>
        </w:rPr>
      </w:pPr>
      <w:r w:rsidRPr="006D36B7">
        <w:rPr>
          <w:rFonts w:ascii="Arial" w:hAnsi="Arial" w:cs="Arial"/>
          <w:bCs/>
        </w:rPr>
        <w:t xml:space="preserve">Labels </w:t>
      </w:r>
      <w:r w:rsidR="00BF219E">
        <w:rPr>
          <w:rFonts w:ascii="Arial" w:hAnsi="Arial" w:cs="Arial"/>
          <w:bCs/>
        </w:rPr>
        <w:t>will be</w:t>
      </w:r>
      <w:r w:rsidR="00BF219E" w:rsidRPr="006D36B7">
        <w:rPr>
          <w:rFonts w:ascii="Arial" w:hAnsi="Arial" w:cs="Arial"/>
          <w:bCs/>
        </w:rPr>
        <w:t xml:space="preserve"> </w:t>
      </w:r>
      <w:r w:rsidRPr="006D36B7">
        <w:rPr>
          <w:rFonts w:ascii="Arial" w:hAnsi="Arial" w:cs="Arial"/>
          <w:bCs/>
        </w:rPr>
        <w:t>affixed as securely as possible to the container, preferably by adhesive or by wire, string, or other method to prevent loss or unintentional removal.</w:t>
      </w:r>
    </w:p>
    <w:p w14:paraId="58654F25" w14:textId="77777777" w:rsidR="003368F8" w:rsidRDefault="003368F8" w:rsidP="00994821">
      <w:pPr>
        <w:autoSpaceDE w:val="0"/>
        <w:autoSpaceDN w:val="0"/>
        <w:adjustRightInd w:val="0"/>
        <w:spacing w:after="0"/>
        <w:jc w:val="both"/>
        <w:rPr>
          <w:rFonts w:ascii="Arial" w:hAnsi="Arial" w:cs="Arial"/>
          <w:bCs/>
        </w:rPr>
      </w:pPr>
    </w:p>
    <w:p w14:paraId="419A197B" w14:textId="77777777" w:rsidR="006E492E" w:rsidRDefault="007D72CA" w:rsidP="00994821">
      <w:pPr>
        <w:autoSpaceDE w:val="0"/>
        <w:autoSpaceDN w:val="0"/>
        <w:adjustRightInd w:val="0"/>
        <w:spacing w:after="0"/>
        <w:jc w:val="both"/>
        <w:rPr>
          <w:rFonts w:ascii="Arial" w:hAnsi="Arial" w:cs="Arial"/>
          <w:bCs/>
        </w:rPr>
      </w:pPr>
      <w:r w:rsidRPr="006D36B7">
        <w:rPr>
          <w:rFonts w:ascii="Arial" w:hAnsi="Arial" w:cs="Arial"/>
          <w:bCs/>
        </w:rPr>
        <w:t xml:space="preserve">Red bags or red containers may be substituted for labels </w:t>
      </w:r>
      <w:r w:rsidR="003368F8">
        <w:rPr>
          <w:rFonts w:ascii="Arial" w:hAnsi="Arial" w:cs="Arial"/>
          <w:bCs/>
        </w:rPr>
        <w:t>except for</w:t>
      </w:r>
      <w:r w:rsidRPr="006D36B7">
        <w:rPr>
          <w:rFonts w:ascii="Arial" w:hAnsi="Arial" w:cs="Arial"/>
          <w:bCs/>
        </w:rPr>
        <w:t xml:space="preserve"> sharps containers or regulated waste red </w:t>
      </w:r>
      <w:r w:rsidRPr="006E492E">
        <w:rPr>
          <w:rFonts w:ascii="Arial" w:hAnsi="Arial" w:cs="Arial"/>
          <w:bCs/>
        </w:rPr>
        <w:t xml:space="preserve">bags. </w:t>
      </w:r>
    </w:p>
    <w:p w14:paraId="4FD051C2" w14:textId="77777777" w:rsidR="006E492E" w:rsidRDefault="006E492E" w:rsidP="00994821">
      <w:pPr>
        <w:autoSpaceDE w:val="0"/>
        <w:autoSpaceDN w:val="0"/>
        <w:adjustRightInd w:val="0"/>
        <w:spacing w:after="0"/>
        <w:jc w:val="both"/>
        <w:rPr>
          <w:rFonts w:ascii="Arial" w:hAnsi="Arial" w:cs="Arial"/>
          <w:bCs/>
        </w:rPr>
      </w:pPr>
    </w:p>
    <w:p w14:paraId="05DD63A9" w14:textId="77777777" w:rsidR="007D72CA" w:rsidRPr="006E492E" w:rsidRDefault="006E492E" w:rsidP="00994821">
      <w:pPr>
        <w:autoSpaceDE w:val="0"/>
        <w:autoSpaceDN w:val="0"/>
        <w:adjustRightInd w:val="0"/>
        <w:spacing w:after="0"/>
        <w:jc w:val="both"/>
        <w:rPr>
          <w:rFonts w:ascii="Arial" w:hAnsi="Arial" w:cs="Arial"/>
          <w:bCs/>
        </w:rPr>
      </w:pPr>
      <w:r>
        <w:rPr>
          <w:rFonts w:ascii="Arial" w:hAnsi="Arial" w:cs="Arial"/>
          <w:bCs/>
        </w:rPr>
        <w:t>All c</w:t>
      </w:r>
      <w:r w:rsidRPr="006E492E">
        <w:rPr>
          <w:rFonts w:ascii="Arial" w:hAnsi="Arial" w:cs="Arial"/>
        </w:rPr>
        <w:t>ontainers of biohazard regulated waste and sharps disposal containers</w:t>
      </w:r>
      <w:r>
        <w:rPr>
          <w:rFonts w:ascii="Arial" w:hAnsi="Arial" w:cs="Arial"/>
        </w:rPr>
        <w:t>, such as r</w:t>
      </w:r>
      <w:r w:rsidRPr="006E492E">
        <w:rPr>
          <w:rFonts w:ascii="Arial" w:hAnsi="Arial" w:cs="Arial"/>
        </w:rPr>
        <w:t>efrigerators/freezers containing blood or other potentially infectious materials</w:t>
      </w:r>
      <w:r>
        <w:rPr>
          <w:rFonts w:ascii="Arial" w:hAnsi="Arial" w:cs="Arial"/>
        </w:rPr>
        <w:t xml:space="preserve"> and o</w:t>
      </w:r>
      <w:r w:rsidRPr="006E492E">
        <w:rPr>
          <w:rFonts w:ascii="Arial" w:hAnsi="Arial" w:cs="Arial"/>
        </w:rPr>
        <w:t>ther containers used to store, transport or ship blood or other infectious materials</w:t>
      </w:r>
      <w:r>
        <w:rPr>
          <w:rFonts w:ascii="Arial" w:hAnsi="Arial" w:cs="Arial"/>
        </w:rPr>
        <w:t>, such as</w:t>
      </w:r>
      <w:r w:rsidR="005A7C01">
        <w:rPr>
          <w:rFonts w:ascii="Arial" w:hAnsi="Arial" w:cs="Arial"/>
        </w:rPr>
        <w:t xml:space="preserve"> </w:t>
      </w:r>
      <w:r>
        <w:rPr>
          <w:rFonts w:ascii="Arial" w:hAnsi="Arial" w:cs="Arial"/>
        </w:rPr>
        <w:t>c</w:t>
      </w:r>
      <w:r w:rsidRPr="006E492E">
        <w:rPr>
          <w:rFonts w:ascii="Arial" w:hAnsi="Arial" w:cs="Arial"/>
        </w:rPr>
        <w:t>ontaminated equipment, PPE or other laundry</w:t>
      </w:r>
      <w:r>
        <w:rPr>
          <w:rFonts w:ascii="Arial" w:hAnsi="Arial" w:cs="Arial"/>
        </w:rPr>
        <w:t xml:space="preserve"> must be labeled</w:t>
      </w:r>
      <w:r w:rsidR="006E3029">
        <w:rPr>
          <w:rFonts w:ascii="Arial" w:hAnsi="Arial" w:cs="Arial"/>
        </w:rPr>
        <w:t>.</w:t>
      </w:r>
    </w:p>
    <w:p w14:paraId="1944F841" w14:textId="77777777" w:rsidR="007D72CA" w:rsidRPr="006D36B7" w:rsidRDefault="007D72CA" w:rsidP="00994821">
      <w:pPr>
        <w:pStyle w:val="Header"/>
        <w:tabs>
          <w:tab w:val="left" w:pos="360"/>
        </w:tabs>
        <w:spacing w:line="276" w:lineRule="auto"/>
        <w:jc w:val="both"/>
        <w:rPr>
          <w:rFonts w:ascii="Arial" w:hAnsi="Arial" w:cs="Arial"/>
        </w:rPr>
      </w:pPr>
    </w:p>
    <w:p w14:paraId="05F48F63" w14:textId="77777777" w:rsidR="007D72CA" w:rsidRPr="00BA72A2" w:rsidRDefault="007D72CA" w:rsidP="00994821">
      <w:pPr>
        <w:pStyle w:val="Heading1"/>
        <w:spacing w:line="276" w:lineRule="auto"/>
        <w:jc w:val="both"/>
      </w:pPr>
      <w:bookmarkStart w:id="28" w:name="TrainingBack"/>
      <w:bookmarkStart w:id="29" w:name="_Toc15895052"/>
      <w:bookmarkEnd w:id="28"/>
      <w:r w:rsidRPr="00AC7FB7">
        <w:t>Training</w:t>
      </w:r>
      <w:bookmarkEnd w:id="29"/>
    </w:p>
    <w:p w14:paraId="122D7E2B" w14:textId="77777777" w:rsidR="00ED70C9" w:rsidRPr="006D36B7" w:rsidRDefault="00ED70C9" w:rsidP="00994821">
      <w:pPr>
        <w:spacing w:after="0"/>
        <w:jc w:val="both"/>
        <w:rPr>
          <w:rFonts w:ascii="Arial" w:hAnsi="Arial" w:cs="Arial"/>
        </w:rPr>
      </w:pPr>
    </w:p>
    <w:p w14:paraId="764DE9BF" w14:textId="77777777" w:rsidR="007D72CA" w:rsidRPr="006D36B7" w:rsidRDefault="00BF219E" w:rsidP="00994821">
      <w:pPr>
        <w:spacing w:after="0"/>
        <w:jc w:val="both"/>
        <w:rPr>
          <w:rFonts w:ascii="Arial" w:hAnsi="Arial" w:cs="Arial"/>
        </w:rPr>
      </w:pPr>
      <w:r>
        <w:rPr>
          <w:rFonts w:ascii="Arial" w:hAnsi="Arial" w:cs="Arial"/>
        </w:rPr>
        <w:t>T</w:t>
      </w:r>
      <w:r w:rsidR="007D72CA" w:rsidRPr="006D36B7">
        <w:rPr>
          <w:rFonts w:ascii="Arial" w:hAnsi="Arial" w:cs="Arial"/>
        </w:rPr>
        <w:t xml:space="preserve">raining </w:t>
      </w:r>
      <w:r>
        <w:rPr>
          <w:rFonts w:ascii="Arial" w:hAnsi="Arial" w:cs="Arial"/>
        </w:rPr>
        <w:t xml:space="preserve">will be provided </w:t>
      </w:r>
      <w:r w:rsidR="007D72CA" w:rsidRPr="006D36B7">
        <w:rPr>
          <w:rFonts w:ascii="Arial" w:hAnsi="Arial" w:cs="Arial"/>
        </w:rPr>
        <w:t>to all employees who are at r</w:t>
      </w:r>
      <w:r w:rsidR="00AF7544" w:rsidRPr="006D36B7">
        <w:rPr>
          <w:rFonts w:ascii="Arial" w:hAnsi="Arial" w:cs="Arial"/>
        </w:rPr>
        <w:t xml:space="preserve">isk for exposure to blood or fecal borne </w:t>
      </w:r>
      <w:r w:rsidR="007D72CA" w:rsidRPr="006D36B7">
        <w:rPr>
          <w:rFonts w:ascii="Arial" w:hAnsi="Arial" w:cs="Arial"/>
        </w:rPr>
        <w:t xml:space="preserve">pathogens or OPIM. This training is provided at no cost to the employee and during </w:t>
      </w:r>
      <w:r w:rsidR="00094A58">
        <w:rPr>
          <w:rFonts w:ascii="Arial" w:hAnsi="Arial" w:cs="Arial"/>
        </w:rPr>
        <w:t xml:space="preserve">normal </w:t>
      </w:r>
      <w:r w:rsidR="007D72CA" w:rsidRPr="006D36B7">
        <w:rPr>
          <w:rFonts w:ascii="Arial" w:hAnsi="Arial" w:cs="Arial"/>
        </w:rPr>
        <w:t xml:space="preserve">work hours. </w:t>
      </w:r>
    </w:p>
    <w:p w14:paraId="260D3215" w14:textId="77777777" w:rsidR="007D72CA" w:rsidRPr="006D36B7" w:rsidRDefault="007D72CA" w:rsidP="00994821">
      <w:pPr>
        <w:spacing w:after="0"/>
        <w:ind w:left="360"/>
        <w:jc w:val="both"/>
        <w:rPr>
          <w:rFonts w:ascii="Arial" w:hAnsi="Arial" w:cs="Arial"/>
        </w:rPr>
      </w:pPr>
    </w:p>
    <w:p w14:paraId="63472678" w14:textId="77777777" w:rsidR="007D72CA" w:rsidRPr="006D36B7" w:rsidRDefault="007D72CA" w:rsidP="00994821">
      <w:pPr>
        <w:spacing w:after="0"/>
        <w:jc w:val="both"/>
        <w:rPr>
          <w:rFonts w:ascii="Arial" w:hAnsi="Arial" w:cs="Arial"/>
        </w:rPr>
      </w:pPr>
      <w:r w:rsidRPr="006D36B7">
        <w:rPr>
          <w:rFonts w:ascii="Arial" w:hAnsi="Arial" w:cs="Arial"/>
        </w:rPr>
        <w:lastRenderedPageBreak/>
        <w:t>Training is given as follows:</w:t>
      </w:r>
    </w:p>
    <w:p w14:paraId="3B9BB770" w14:textId="77777777" w:rsidR="007D72CA" w:rsidRPr="006D36B7" w:rsidRDefault="007D72CA" w:rsidP="00994821">
      <w:pPr>
        <w:spacing w:after="0"/>
        <w:ind w:left="360"/>
        <w:jc w:val="both"/>
        <w:rPr>
          <w:rFonts w:ascii="Arial" w:hAnsi="Arial" w:cs="Arial"/>
        </w:rPr>
      </w:pPr>
    </w:p>
    <w:p w14:paraId="5FD92877" w14:textId="77777777" w:rsidR="007D72CA" w:rsidRPr="006D36B7" w:rsidRDefault="007D72CA" w:rsidP="00994821">
      <w:pPr>
        <w:pStyle w:val="ListContinue3"/>
        <w:numPr>
          <w:ilvl w:val="0"/>
          <w:numId w:val="16"/>
        </w:numPr>
        <w:spacing w:after="0" w:line="276" w:lineRule="auto"/>
        <w:jc w:val="both"/>
        <w:rPr>
          <w:rFonts w:ascii="Arial" w:hAnsi="Arial" w:cs="Arial"/>
          <w:sz w:val="22"/>
          <w:szCs w:val="22"/>
        </w:rPr>
      </w:pPr>
      <w:r w:rsidRPr="006D36B7">
        <w:rPr>
          <w:rFonts w:ascii="Arial" w:hAnsi="Arial" w:cs="Arial"/>
          <w:sz w:val="22"/>
          <w:szCs w:val="22"/>
        </w:rPr>
        <w:t>At the time of initial assignment to tasks where occupational exposure may take place</w:t>
      </w:r>
      <w:r w:rsidR="005716C5">
        <w:rPr>
          <w:rFonts w:ascii="Arial" w:hAnsi="Arial" w:cs="Arial"/>
          <w:sz w:val="22"/>
          <w:szCs w:val="22"/>
        </w:rPr>
        <w:t>;</w:t>
      </w:r>
    </w:p>
    <w:p w14:paraId="28F242D6" w14:textId="77777777" w:rsidR="007D72CA" w:rsidRPr="006D36B7" w:rsidRDefault="007D72CA" w:rsidP="00994821">
      <w:pPr>
        <w:pStyle w:val="ListContinue3"/>
        <w:numPr>
          <w:ilvl w:val="0"/>
          <w:numId w:val="16"/>
        </w:numPr>
        <w:spacing w:after="0" w:line="276" w:lineRule="auto"/>
        <w:jc w:val="both"/>
        <w:rPr>
          <w:rFonts w:ascii="Arial" w:hAnsi="Arial" w:cs="Arial"/>
          <w:sz w:val="22"/>
          <w:szCs w:val="22"/>
        </w:rPr>
      </w:pPr>
      <w:r w:rsidRPr="006D36B7">
        <w:rPr>
          <w:rFonts w:ascii="Arial" w:hAnsi="Arial" w:cs="Arial"/>
          <w:sz w:val="22"/>
          <w:szCs w:val="22"/>
        </w:rPr>
        <w:t>At least annually after the initial training;</w:t>
      </w:r>
      <w:r w:rsidR="001C67DB">
        <w:rPr>
          <w:rFonts w:ascii="Arial" w:hAnsi="Arial" w:cs="Arial"/>
          <w:sz w:val="22"/>
          <w:szCs w:val="22"/>
        </w:rPr>
        <w:t xml:space="preserve"> and</w:t>
      </w:r>
    </w:p>
    <w:p w14:paraId="70FACAE7" w14:textId="77777777" w:rsidR="007D72CA" w:rsidRPr="00B43A69" w:rsidRDefault="007D72CA" w:rsidP="00994821">
      <w:pPr>
        <w:pStyle w:val="ListContinue3"/>
        <w:numPr>
          <w:ilvl w:val="0"/>
          <w:numId w:val="17"/>
        </w:numPr>
        <w:tabs>
          <w:tab w:val="clear" w:pos="1080"/>
        </w:tabs>
        <w:spacing w:after="0" w:line="276" w:lineRule="auto"/>
        <w:ind w:left="720"/>
        <w:jc w:val="both"/>
        <w:rPr>
          <w:rFonts w:ascii="Arial" w:hAnsi="Arial" w:cs="Arial"/>
          <w:sz w:val="22"/>
          <w:szCs w:val="22"/>
        </w:rPr>
      </w:pPr>
      <w:r w:rsidRPr="00F37173">
        <w:rPr>
          <w:rFonts w:ascii="Arial" w:hAnsi="Arial" w:cs="Arial"/>
          <w:sz w:val="22"/>
          <w:szCs w:val="22"/>
        </w:rPr>
        <w:t xml:space="preserve">When there is introduction of new engineering, administrative, or work practice controls and whenever modifications of current tasks may affect the potential occupational exposure to blood </w:t>
      </w:r>
      <w:r w:rsidR="00E85C36" w:rsidRPr="00F37173">
        <w:rPr>
          <w:rFonts w:ascii="Arial" w:hAnsi="Arial" w:cs="Arial"/>
          <w:sz w:val="22"/>
          <w:szCs w:val="22"/>
        </w:rPr>
        <w:t>or fecal borne pathogens</w:t>
      </w:r>
      <w:r w:rsidR="00E85C36" w:rsidRPr="00E85C36">
        <w:rPr>
          <w:rFonts w:ascii="Arial" w:hAnsi="Arial" w:cs="Arial"/>
        </w:rPr>
        <w:t xml:space="preserve"> or </w:t>
      </w:r>
      <w:r w:rsidR="00E85C36" w:rsidRPr="00B43A69">
        <w:rPr>
          <w:rFonts w:ascii="Arial" w:hAnsi="Arial" w:cs="Arial"/>
        </w:rPr>
        <w:t>OPIM.</w:t>
      </w:r>
    </w:p>
    <w:p w14:paraId="604704D7" w14:textId="77777777" w:rsidR="007D72CA" w:rsidRPr="006D36B7" w:rsidRDefault="007D72CA" w:rsidP="00994821">
      <w:pPr>
        <w:pStyle w:val="ListContinue3"/>
        <w:tabs>
          <w:tab w:val="left" w:pos="1440"/>
        </w:tabs>
        <w:spacing w:after="0" w:line="276" w:lineRule="auto"/>
        <w:ind w:left="0"/>
        <w:jc w:val="both"/>
        <w:rPr>
          <w:rFonts w:ascii="Arial" w:hAnsi="Arial" w:cs="Arial"/>
          <w:sz w:val="22"/>
          <w:szCs w:val="22"/>
        </w:rPr>
      </w:pPr>
    </w:p>
    <w:p w14:paraId="1F918EF0" w14:textId="77777777" w:rsidR="007D72CA" w:rsidRPr="006D36B7" w:rsidRDefault="007D72CA" w:rsidP="00994821">
      <w:pPr>
        <w:pStyle w:val="ListContinue3"/>
        <w:tabs>
          <w:tab w:val="left" w:pos="1440"/>
        </w:tabs>
        <w:spacing w:after="0" w:line="276" w:lineRule="auto"/>
        <w:ind w:left="0"/>
        <w:jc w:val="both"/>
        <w:rPr>
          <w:rFonts w:ascii="Arial" w:hAnsi="Arial" w:cs="Arial"/>
        </w:rPr>
      </w:pPr>
      <w:r w:rsidRPr="006D36B7">
        <w:rPr>
          <w:rFonts w:ascii="Arial" w:hAnsi="Arial" w:cs="Arial"/>
          <w:sz w:val="22"/>
          <w:szCs w:val="22"/>
        </w:rPr>
        <w:t xml:space="preserve">Information and training of individuals who are not </w:t>
      </w:r>
      <w:r w:rsidR="006E492E">
        <w:rPr>
          <w:rFonts w:ascii="Arial" w:hAnsi="Arial" w:cs="Arial"/>
          <w:sz w:val="22"/>
          <w:szCs w:val="22"/>
        </w:rPr>
        <w:t>entity</w:t>
      </w:r>
      <w:r w:rsidR="006E492E" w:rsidRPr="006D36B7">
        <w:rPr>
          <w:rFonts w:ascii="Arial" w:hAnsi="Arial" w:cs="Arial"/>
          <w:sz w:val="22"/>
          <w:szCs w:val="22"/>
        </w:rPr>
        <w:t xml:space="preserve"> </w:t>
      </w:r>
      <w:r w:rsidRPr="006D36B7">
        <w:rPr>
          <w:rFonts w:ascii="Arial" w:hAnsi="Arial" w:cs="Arial"/>
          <w:sz w:val="22"/>
          <w:szCs w:val="22"/>
        </w:rPr>
        <w:t xml:space="preserve">employees </w:t>
      </w:r>
      <w:r w:rsidRPr="005716C5">
        <w:rPr>
          <w:rFonts w:ascii="Arial" w:hAnsi="Arial" w:cs="Arial"/>
          <w:color w:val="1F497D" w:themeColor="text2"/>
          <w:sz w:val="22"/>
          <w:szCs w:val="22"/>
        </w:rPr>
        <w:t>(</w:t>
      </w:r>
      <w:r w:rsidRPr="00B43A69">
        <w:rPr>
          <w:rFonts w:ascii="Arial" w:hAnsi="Arial" w:cs="Arial"/>
          <w:color w:val="0000FF"/>
          <w:sz w:val="22"/>
          <w:szCs w:val="22"/>
        </w:rPr>
        <w:t>contract worker</w:t>
      </w:r>
      <w:r w:rsidR="00D17C10" w:rsidRPr="00B43A69">
        <w:rPr>
          <w:rFonts w:ascii="Arial" w:hAnsi="Arial" w:cs="Arial"/>
          <w:color w:val="0000FF"/>
          <w:sz w:val="22"/>
          <w:szCs w:val="22"/>
        </w:rPr>
        <w:t>s</w:t>
      </w:r>
      <w:r w:rsidR="005716C5" w:rsidRPr="00B43A69">
        <w:rPr>
          <w:rFonts w:ascii="Arial" w:hAnsi="Arial" w:cs="Arial"/>
          <w:color w:val="0000FF"/>
          <w:sz w:val="22"/>
          <w:szCs w:val="22"/>
        </w:rPr>
        <w:t>, interns</w:t>
      </w:r>
      <w:r w:rsidRPr="00B43A69">
        <w:rPr>
          <w:rFonts w:ascii="Arial" w:hAnsi="Arial" w:cs="Arial"/>
          <w:color w:val="0000FF"/>
          <w:sz w:val="22"/>
          <w:szCs w:val="22"/>
        </w:rPr>
        <w:t>, student</w:t>
      </w:r>
      <w:r w:rsidR="00D17C10" w:rsidRPr="00B43A69">
        <w:rPr>
          <w:rFonts w:ascii="Arial" w:hAnsi="Arial" w:cs="Arial"/>
          <w:color w:val="0000FF"/>
          <w:sz w:val="22"/>
          <w:szCs w:val="22"/>
        </w:rPr>
        <w:t>s</w:t>
      </w:r>
      <w:r w:rsidRPr="00B43A69">
        <w:rPr>
          <w:rFonts w:ascii="Arial" w:hAnsi="Arial" w:cs="Arial"/>
          <w:color w:val="0000FF"/>
          <w:sz w:val="22"/>
          <w:szCs w:val="22"/>
        </w:rPr>
        <w:t>,</w:t>
      </w:r>
      <w:r w:rsidR="00A46C10" w:rsidRPr="00B43A69">
        <w:rPr>
          <w:rFonts w:ascii="Arial" w:hAnsi="Arial" w:cs="Arial"/>
          <w:color w:val="0000FF"/>
          <w:sz w:val="22"/>
          <w:szCs w:val="22"/>
        </w:rPr>
        <w:t xml:space="preserve"> volunteer</w:t>
      </w:r>
      <w:r w:rsidR="00D17C10" w:rsidRPr="00B43A69">
        <w:rPr>
          <w:rFonts w:ascii="Arial" w:hAnsi="Arial" w:cs="Arial"/>
          <w:color w:val="0000FF"/>
          <w:sz w:val="22"/>
          <w:szCs w:val="22"/>
        </w:rPr>
        <w:t>s</w:t>
      </w:r>
      <w:r w:rsidR="00A46C10" w:rsidRPr="00B43A69">
        <w:rPr>
          <w:rFonts w:ascii="Arial" w:hAnsi="Arial" w:cs="Arial"/>
          <w:color w:val="0000FF"/>
          <w:sz w:val="22"/>
          <w:szCs w:val="22"/>
        </w:rPr>
        <w:t>,</w:t>
      </w:r>
      <w:r w:rsidRPr="00B43A69">
        <w:rPr>
          <w:rFonts w:ascii="Arial" w:hAnsi="Arial" w:cs="Arial"/>
          <w:color w:val="0000FF"/>
          <w:sz w:val="22"/>
          <w:szCs w:val="22"/>
        </w:rPr>
        <w:t xml:space="preserve"> etc.</w:t>
      </w:r>
      <w:r w:rsidRPr="005716C5">
        <w:rPr>
          <w:rFonts w:ascii="Arial" w:hAnsi="Arial" w:cs="Arial"/>
          <w:color w:val="1F497D" w:themeColor="text2"/>
          <w:sz w:val="22"/>
          <w:szCs w:val="22"/>
        </w:rPr>
        <w:t xml:space="preserve">) </w:t>
      </w:r>
      <w:r w:rsidRPr="006D36B7">
        <w:rPr>
          <w:rFonts w:ascii="Arial" w:hAnsi="Arial" w:cs="Arial"/>
          <w:sz w:val="22"/>
          <w:szCs w:val="22"/>
        </w:rPr>
        <w:t>will be provided by the affected outside agency</w:t>
      </w:r>
      <w:r w:rsidR="001C67DB">
        <w:rPr>
          <w:rFonts w:ascii="Arial" w:hAnsi="Arial" w:cs="Arial"/>
          <w:sz w:val="22"/>
          <w:szCs w:val="22"/>
        </w:rPr>
        <w:t>.</w:t>
      </w:r>
    </w:p>
    <w:p w14:paraId="2E255711" w14:textId="77777777" w:rsidR="003368F8" w:rsidRDefault="003368F8" w:rsidP="00994821">
      <w:pPr>
        <w:spacing w:after="0"/>
        <w:jc w:val="both"/>
        <w:rPr>
          <w:rFonts w:ascii="Arial" w:hAnsi="Arial" w:cs="Arial"/>
        </w:rPr>
      </w:pPr>
    </w:p>
    <w:p w14:paraId="698A04C2" w14:textId="77777777" w:rsidR="007D72CA" w:rsidRPr="006D36B7" w:rsidRDefault="007D72CA" w:rsidP="00994821">
      <w:pPr>
        <w:spacing w:after="0"/>
        <w:jc w:val="both"/>
        <w:rPr>
          <w:rFonts w:ascii="Arial" w:hAnsi="Arial" w:cs="Arial"/>
        </w:rPr>
      </w:pPr>
      <w:r w:rsidRPr="006D36B7">
        <w:rPr>
          <w:rFonts w:ascii="Arial" w:hAnsi="Arial" w:cs="Arial"/>
        </w:rPr>
        <w:t>Training will be appropriate in content and vocabulary to educational level, literacy, and language of employees.</w:t>
      </w:r>
    </w:p>
    <w:p w14:paraId="6EE581A8" w14:textId="77777777" w:rsidR="003368F8" w:rsidRDefault="003368F8" w:rsidP="00994821">
      <w:pPr>
        <w:autoSpaceDE w:val="0"/>
        <w:autoSpaceDN w:val="0"/>
        <w:adjustRightInd w:val="0"/>
        <w:spacing w:after="0"/>
        <w:jc w:val="both"/>
        <w:rPr>
          <w:rFonts w:ascii="Arial" w:hAnsi="Arial" w:cs="Arial"/>
          <w:color w:val="000000"/>
        </w:rPr>
      </w:pPr>
    </w:p>
    <w:p w14:paraId="75ABFB8B" w14:textId="77777777" w:rsidR="005716C5" w:rsidRPr="006D36B7" w:rsidRDefault="005716C5" w:rsidP="00994821">
      <w:pPr>
        <w:autoSpaceDE w:val="0"/>
        <w:autoSpaceDN w:val="0"/>
        <w:adjustRightInd w:val="0"/>
        <w:spacing w:after="0"/>
        <w:jc w:val="both"/>
        <w:rPr>
          <w:rFonts w:ascii="Arial" w:hAnsi="Arial" w:cs="Arial"/>
          <w:color w:val="000000"/>
        </w:rPr>
      </w:pPr>
      <w:r>
        <w:rPr>
          <w:rFonts w:ascii="Arial" w:hAnsi="Arial" w:cs="Arial"/>
          <w:color w:val="000000"/>
        </w:rPr>
        <w:t>The</w:t>
      </w:r>
      <w:r w:rsidRPr="006D36B7">
        <w:rPr>
          <w:rFonts w:ascii="Arial" w:hAnsi="Arial" w:cs="Arial"/>
          <w:color w:val="000000"/>
        </w:rPr>
        <w:t xml:space="preserve"> training program </w:t>
      </w:r>
      <w:r>
        <w:rPr>
          <w:rFonts w:ascii="Arial" w:hAnsi="Arial" w:cs="Arial"/>
          <w:color w:val="000000"/>
        </w:rPr>
        <w:t>will include</w:t>
      </w:r>
      <w:r w:rsidRPr="006D36B7">
        <w:rPr>
          <w:rFonts w:ascii="Arial" w:hAnsi="Arial" w:cs="Arial"/>
          <w:color w:val="000000"/>
        </w:rPr>
        <w:t xml:space="preserve"> information and </w:t>
      </w:r>
      <w:r>
        <w:rPr>
          <w:rFonts w:ascii="Arial" w:hAnsi="Arial" w:cs="Arial"/>
          <w:color w:val="000000"/>
        </w:rPr>
        <w:t>explanation</w:t>
      </w:r>
      <w:r w:rsidRPr="006D36B7">
        <w:rPr>
          <w:rFonts w:ascii="Arial" w:hAnsi="Arial" w:cs="Arial"/>
          <w:color w:val="000000"/>
        </w:rPr>
        <w:t xml:space="preserve"> of at least the following:</w:t>
      </w:r>
    </w:p>
    <w:p w14:paraId="61DE0AE4"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sidRPr="00F37173">
        <w:rPr>
          <w:rFonts w:eastAsia="Times New Roman" w:cs="Arial"/>
          <w:color w:val="000000"/>
          <w:lang w:val="en"/>
        </w:rPr>
        <w:t>An accessible copy of the regulatory text of the standard and an ex</w:t>
      </w:r>
      <w:r>
        <w:rPr>
          <w:rFonts w:eastAsia="Times New Roman" w:cs="Arial"/>
          <w:color w:val="000000"/>
          <w:lang w:val="en"/>
        </w:rPr>
        <w:t>plan</w:t>
      </w:r>
      <w:r w:rsidRPr="00F37173">
        <w:rPr>
          <w:rFonts w:eastAsia="Times New Roman" w:cs="Arial"/>
          <w:color w:val="000000"/>
          <w:lang w:val="en"/>
        </w:rPr>
        <w:t>ation of its contents;</w:t>
      </w:r>
    </w:p>
    <w:p w14:paraId="1E54AF5C"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E</w:t>
      </w:r>
      <w:r w:rsidRPr="00F37173">
        <w:rPr>
          <w:rFonts w:eastAsia="Times New Roman" w:cs="Arial"/>
          <w:color w:val="000000"/>
          <w:lang w:val="en"/>
        </w:rPr>
        <w:t>pidemiology and symptoms of bloodborne diseases;</w:t>
      </w:r>
    </w:p>
    <w:p w14:paraId="31D830CB"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M</w:t>
      </w:r>
      <w:r w:rsidRPr="00F37173">
        <w:rPr>
          <w:rFonts w:eastAsia="Times New Roman" w:cs="Arial"/>
          <w:color w:val="000000"/>
          <w:lang w:val="en"/>
        </w:rPr>
        <w:t xml:space="preserve">odes of transmission of bloodborne </w:t>
      </w:r>
      <w:r>
        <w:rPr>
          <w:rFonts w:eastAsia="Times New Roman" w:cs="Arial"/>
          <w:color w:val="000000"/>
          <w:lang w:val="en"/>
        </w:rPr>
        <w:t xml:space="preserve">and fecal borne </w:t>
      </w:r>
      <w:r w:rsidRPr="00F37173">
        <w:rPr>
          <w:rFonts w:eastAsia="Times New Roman" w:cs="Arial"/>
          <w:color w:val="000000"/>
          <w:lang w:val="en"/>
        </w:rPr>
        <w:t>pathogens;</w:t>
      </w:r>
    </w:p>
    <w:p w14:paraId="4DD4A374"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BBP Program</w:t>
      </w:r>
      <w:r w:rsidRPr="00F37173">
        <w:rPr>
          <w:rFonts w:eastAsia="Times New Roman" w:cs="Arial"/>
          <w:color w:val="000000"/>
          <w:lang w:val="en"/>
        </w:rPr>
        <w:t xml:space="preserve"> and the means by which the employee can obtain a copy of the written </w:t>
      </w:r>
      <w:r>
        <w:rPr>
          <w:rFonts w:eastAsia="Times New Roman" w:cs="Arial"/>
          <w:color w:val="000000"/>
          <w:lang w:val="en"/>
        </w:rPr>
        <w:t>Program</w:t>
      </w:r>
      <w:r w:rsidRPr="00F37173">
        <w:rPr>
          <w:rFonts w:eastAsia="Times New Roman" w:cs="Arial"/>
          <w:color w:val="000000"/>
          <w:lang w:val="en"/>
        </w:rPr>
        <w:t>;</w:t>
      </w:r>
    </w:p>
    <w:p w14:paraId="718F6C75"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A</w:t>
      </w:r>
      <w:r w:rsidRPr="00F37173">
        <w:rPr>
          <w:rFonts w:eastAsia="Times New Roman" w:cs="Arial"/>
          <w:color w:val="000000"/>
          <w:lang w:val="en"/>
        </w:rPr>
        <w:t>ppropriate methods for recognizing tasks and other activities tha</w:t>
      </w:r>
      <w:r>
        <w:rPr>
          <w:rFonts w:eastAsia="Times New Roman" w:cs="Arial"/>
          <w:color w:val="000000"/>
          <w:lang w:val="en"/>
        </w:rPr>
        <w:t xml:space="preserve">t may involve exposure to blood, </w:t>
      </w:r>
      <w:r w:rsidRPr="00F37173">
        <w:rPr>
          <w:rFonts w:eastAsia="Times New Roman" w:cs="Arial"/>
          <w:color w:val="000000"/>
          <w:lang w:val="en"/>
        </w:rPr>
        <w:t>OPIM</w:t>
      </w:r>
      <w:r w:rsidR="00CA78A1">
        <w:rPr>
          <w:rFonts w:eastAsia="Times New Roman" w:cs="Arial"/>
          <w:color w:val="000000"/>
          <w:lang w:val="en"/>
        </w:rPr>
        <w:t>,</w:t>
      </w:r>
      <w:r>
        <w:rPr>
          <w:rFonts w:eastAsia="Times New Roman" w:cs="Arial"/>
          <w:color w:val="000000"/>
          <w:lang w:val="en"/>
        </w:rPr>
        <w:t xml:space="preserve"> </w:t>
      </w:r>
      <w:r w:rsidR="00CA78A1">
        <w:rPr>
          <w:rFonts w:eastAsia="Times New Roman" w:cs="Arial"/>
          <w:color w:val="000000"/>
          <w:lang w:val="en"/>
        </w:rPr>
        <w:t>or</w:t>
      </w:r>
      <w:r>
        <w:rPr>
          <w:rFonts w:eastAsia="Times New Roman" w:cs="Arial"/>
          <w:color w:val="000000"/>
          <w:lang w:val="en"/>
        </w:rPr>
        <w:t xml:space="preserve"> fecal contamination</w:t>
      </w:r>
      <w:r w:rsidRPr="00F37173">
        <w:rPr>
          <w:rFonts w:eastAsia="Times New Roman" w:cs="Arial"/>
          <w:color w:val="000000"/>
          <w:lang w:val="en"/>
        </w:rPr>
        <w:t>;</w:t>
      </w:r>
    </w:p>
    <w:p w14:paraId="2640C41C"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U</w:t>
      </w:r>
      <w:r w:rsidRPr="00F37173">
        <w:rPr>
          <w:rFonts w:eastAsia="Times New Roman" w:cs="Arial"/>
          <w:color w:val="000000"/>
          <w:lang w:val="en"/>
        </w:rPr>
        <w:t>se and limitations of methods that will prevent or reduce exposure including appropriate engineering controls, administrative or work practice controls</w:t>
      </w:r>
      <w:r w:rsidR="00AF7046">
        <w:rPr>
          <w:rFonts w:eastAsia="Times New Roman" w:cs="Arial"/>
          <w:color w:val="000000"/>
          <w:lang w:val="en"/>
        </w:rPr>
        <w:t>,</w:t>
      </w:r>
      <w:r w:rsidRPr="00F37173">
        <w:rPr>
          <w:rFonts w:eastAsia="Times New Roman" w:cs="Arial"/>
          <w:color w:val="000000"/>
          <w:lang w:val="en"/>
        </w:rPr>
        <w:t xml:space="preserve"> and </w:t>
      </w:r>
      <w:r>
        <w:rPr>
          <w:rFonts w:eastAsia="Times New Roman" w:cs="Arial"/>
          <w:color w:val="000000"/>
          <w:lang w:val="en"/>
        </w:rPr>
        <w:t>PPE</w:t>
      </w:r>
      <w:r w:rsidRPr="00F37173">
        <w:rPr>
          <w:rFonts w:eastAsia="Times New Roman" w:cs="Arial"/>
          <w:color w:val="000000"/>
          <w:lang w:val="en"/>
        </w:rPr>
        <w:t>;</w:t>
      </w:r>
    </w:p>
    <w:p w14:paraId="1DB0268A"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T</w:t>
      </w:r>
      <w:r w:rsidRPr="00F37173">
        <w:rPr>
          <w:rFonts w:eastAsia="Times New Roman" w:cs="Arial"/>
          <w:color w:val="000000"/>
          <w:lang w:val="en"/>
        </w:rPr>
        <w:t xml:space="preserve">ypes, proper use, location, removal, handling, decontamination and disposal of </w:t>
      </w:r>
      <w:r>
        <w:rPr>
          <w:rFonts w:eastAsia="Times New Roman" w:cs="Arial"/>
          <w:color w:val="000000"/>
          <w:lang w:val="en"/>
        </w:rPr>
        <w:t>PPE</w:t>
      </w:r>
      <w:r w:rsidRPr="00F37173">
        <w:rPr>
          <w:rFonts w:eastAsia="Times New Roman" w:cs="Arial"/>
          <w:color w:val="000000"/>
          <w:lang w:val="en"/>
        </w:rPr>
        <w:t>;</w:t>
      </w:r>
    </w:p>
    <w:p w14:paraId="09C330BC"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B</w:t>
      </w:r>
      <w:r w:rsidRPr="00F37173">
        <w:rPr>
          <w:rFonts w:eastAsia="Times New Roman" w:cs="Arial"/>
          <w:color w:val="000000"/>
          <w:lang w:val="en"/>
        </w:rPr>
        <w:t xml:space="preserve">asis for selection of </w:t>
      </w:r>
      <w:r>
        <w:rPr>
          <w:rFonts w:eastAsia="Times New Roman" w:cs="Arial"/>
          <w:color w:val="000000"/>
          <w:lang w:val="en"/>
        </w:rPr>
        <w:t>PPE</w:t>
      </w:r>
      <w:r w:rsidRPr="00F37173">
        <w:rPr>
          <w:rFonts w:eastAsia="Times New Roman" w:cs="Arial"/>
          <w:color w:val="000000"/>
          <w:lang w:val="en"/>
        </w:rPr>
        <w:t>;</w:t>
      </w:r>
    </w:p>
    <w:p w14:paraId="20316368"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 xml:space="preserve">HAV and HAB </w:t>
      </w:r>
      <w:r w:rsidRPr="00F37173">
        <w:rPr>
          <w:rFonts w:eastAsia="Times New Roman" w:cs="Arial"/>
          <w:color w:val="000000"/>
          <w:lang w:val="en"/>
        </w:rPr>
        <w:t>vaccine, including information on its efficacy, safety, method of administration, the benefits of being vaccinated, and that the vaccine and vaccination will be offered free of charge;</w:t>
      </w:r>
    </w:p>
    <w:p w14:paraId="21BF4EB8"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A</w:t>
      </w:r>
      <w:r w:rsidRPr="00F37173">
        <w:rPr>
          <w:rFonts w:eastAsia="Times New Roman" w:cs="Arial"/>
          <w:color w:val="000000"/>
          <w:lang w:val="en"/>
        </w:rPr>
        <w:t>ppropriate actions to take and persons to contact in</w:t>
      </w:r>
      <w:r>
        <w:rPr>
          <w:rFonts w:eastAsia="Times New Roman" w:cs="Arial"/>
          <w:color w:val="000000"/>
          <w:lang w:val="en"/>
        </w:rPr>
        <w:t xml:space="preserve"> an emergency involving blood,</w:t>
      </w:r>
      <w:r w:rsidRPr="00F37173">
        <w:rPr>
          <w:rFonts w:eastAsia="Times New Roman" w:cs="Arial"/>
          <w:color w:val="000000"/>
          <w:lang w:val="en"/>
        </w:rPr>
        <w:t xml:space="preserve"> OPIM</w:t>
      </w:r>
      <w:r>
        <w:rPr>
          <w:rFonts w:eastAsia="Times New Roman" w:cs="Arial"/>
          <w:color w:val="000000"/>
          <w:lang w:val="en"/>
        </w:rPr>
        <w:t>, or fecal contamination</w:t>
      </w:r>
      <w:r w:rsidRPr="00F37173">
        <w:rPr>
          <w:rFonts w:eastAsia="Times New Roman" w:cs="Arial"/>
          <w:color w:val="000000"/>
          <w:lang w:val="en"/>
        </w:rPr>
        <w:t>;</w:t>
      </w:r>
    </w:p>
    <w:p w14:paraId="433BBCB0"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P</w:t>
      </w:r>
      <w:r w:rsidRPr="00F37173">
        <w:rPr>
          <w:rFonts w:eastAsia="Times New Roman" w:cs="Arial"/>
          <w:color w:val="000000"/>
          <w:lang w:val="en"/>
        </w:rPr>
        <w:t>rocedure</w:t>
      </w:r>
      <w:r>
        <w:rPr>
          <w:rFonts w:eastAsia="Times New Roman" w:cs="Arial"/>
          <w:color w:val="000000"/>
          <w:lang w:val="en"/>
        </w:rPr>
        <w:t>s</w:t>
      </w:r>
      <w:r w:rsidRPr="00F37173">
        <w:rPr>
          <w:rFonts w:eastAsia="Times New Roman" w:cs="Arial"/>
          <w:color w:val="000000"/>
          <w:lang w:val="en"/>
        </w:rPr>
        <w:t xml:space="preserve"> to follow if an exposure incident occurs, including the method of reporting the incident, the medical follow-up that will be made available</w:t>
      </w:r>
      <w:r w:rsidR="00AF7046">
        <w:rPr>
          <w:rFonts w:eastAsia="Times New Roman" w:cs="Arial"/>
          <w:color w:val="000000"/>
          <w:lang w:val="en"/>
        </w:rPr>
        <w:t>,</w:t>
      </w:r>
      <w:r w:rsidRPr="00F37173">
        <w:rPr>
          <w:rFonts w:eastAsia="Times New Roman" w:cs="Arial"/>
          <w:color w:val="000000"/>
          <w:lang w:val="en"/>
        </w:rPr>
        <w:t xml:space="preserve"> and the procedure for recording the incident on the Sharps Injury Log</w:t>
      </w:r>
      <w:r>
        <w:rPr>
          <w:rFonts w:eastAsia="Times New Roman" w:cs="Arial"/>
          <w:color w:val="000000"/>
          <w:lang w:val="en"/>
        </w:rPr>
        <w:t xml:space="preserve"> (see Appendix E)</w:t>
      </w:r>
      <w:r w:rsidRPr="00F37173">
        <w:rPr>
          <w:rFonts w:eastAsia="Times New Roman" w:cs="Arial"/>
          <w:color w:val="000000"/>
          <w:lang w:val="en"/>
        </w:rPr>
        <w:t>;</w:t>
      </w:r>
    </w:p>
    <w:p w14:paraId="65C28F97"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P</w:t>
      </w:r>
      <w:r w:rsidRPr="00F37173">
        <w:rPr>
          <w:rFonts w:eastAsia="Times New Roman" w:cs="Arial"/>
          <w:color w:val="000000"/>
          <w:lang w:val="en"/>
        </w:rPr>
        <w:t>ost-exposure evaluation and follow-up that the employer is required to provide for the employee following an exposure incident;</w:t>
      </w:r>
    </w:p>
    <w:p w14:paraId="740B8405"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Pr>
          <w:rFonts w:eastAsia="Times New Roman" w:cs="Arial"/>
          <w:color w:val="000000"/>
          <w:lang w:val="en"/>
        </w:rPr>
        <w:t>S</w:t>
      </w:r>
      <w:r w:rsidRPr="00F37173">
        <w:rPr>
          <w:rFonts w:eastAsia="Times New Roman" w:cs="Arial"/>
          <w:color w:val="000000"/>
          <w:lang w:val="en"/>
        </w:rPr>
        <w:t>igns</w:t>
      </w:r>
      <w:r>
        <w:rPr>
          <w:rFonts w:eastAsia="Times New Roman" w:cs="Arial"/>
          <w:color w:val="000000"/>
          <w:lang w:val="en"/>
        </w:rPr>
        <w:t xml:space="preserve"> and labels and/or color coding; </w:t>
      </w:r>
      <w:r w:rsidRPr="00F37173">
        <w:rPr>
          <w:rFonts w:eastAsia="Times New Roman" w:cs="Arial"/>
          <w:color w:val="000000"/>
          <w:lang w:val="en"/>
        </w:rPr>
        <w:t>and</w:t>
      </w:r>
    </w:p>
    <w:p w14:paraId="78D4B0CB" w14:textId="77777777" w:rsidR="005716C5" w:rsidRPr="00F37173" w:rsidRDefault="005716C5" w:rsidP="00994821">
      <w:pPr>
        <w:pStyle w:val="ListParagraph"/>
        <w:numPr>
          <w:ilvl w:val="0"/>
          <w:numId w:val="3"/>
        </w:numPr>
        <w:shd w:val="clear" w:color="auto" w:fill="FFFFFF"/>
        <w:spacing w:before="225" w:after="270" w:line="276" w:lineRule="auto"/>
        <w:rPr>
          <w:rFonts w:eastAsia="Times New Roman" w:cs="Arial"/>
          <w:color w:val="000000"/>
          <w:lang w:val="en"/>
        </w:rPr>
      </w:pPr>
      <w:r w:rsidRPr="00F37173">
        <w:rPr>
          <w:rFonts w:eastAsia="Times New Roman" w:cs="Arial"/>
          <w:color w:val="000000"/>
          <w:lang w:val="en"/>
        </w:rPr>
        <w:t>An opportunity for interactive questions and answers with the person conducting the training session.</w:t>
      </w:r>
    </w:p>
    <w:p w14:paraId="128F5B0D" w14:textId="77777777" w:rsidR="007D72CA" w:rsidRPr="006D36B7" w:rsidRDefault="007D72CA" w:rsidP="00994821">
      <w:pPr>
        <w:spacing w:after="0"/>
        <w:jc w:val="both"/>
        <w:rPr>
          <w:rFonts w:ascii="Arial" w:hAnsi="Arial" w:cs="Arial"/>
        </w:rPr>
      </w:pPr>
      <w:r w:rsidRPr="006D36B7">
        <w:rPr>
          <w:rFonts w:ascii="Arial" w:hAnsi="Arial" w:cs="Arial"/>
        </w:rPr>
        <w:lastRenderedPageBreak/>
        <w:t xml:space="preserve">The person conducting the training will be knowledgeable of the standard, </w:t>
      </w:r>
      <w:r w:rsidR="00940375">
        <w:rPr>
          <w:rFonts w:ascii="Arial" w:hAnsi="Arial" w:cs="Arial"/>
        </w:rPr>
        <w:t>the</w:t>
      </w:r>
      <w:r w:rsidR="00940375" w:rsidRPr="006D36B7">
        <w:rPr>
          <w:rFonts w:ascii="Arial" w:hAnsi="Arial" w:cs="Arial"/>
        </w:rPr>
        <w:t xml:space="preserve"> </w:t>
      </w:r>
      <w:r w:rsidRPr="006D36B7">
        <w:rPr>
          <w:rFonts w:ascii="Arial" w:hAnsi="Arial" w:cs="Arial"/>
        </w:rPr>
        <w:t xml:space="preserve">exposure control </w:t>
      </w:r>
      <w:r w:rsidR="00940375">
        <w:rPr>
          <w:rFonts w:ascii="Arial" w:hAnsi="Arial" w:cs="Arial"/>
        </w:rPr>
        <w:t>p</w:t>
      </w:r>
      <w:r w:rsidR="000A0DD4">
        <w:rPr>
          <w:rFonts w:ascii="Arial" w:hAnsi="Arial" w:cs="Arial"/>
        </w:rPr>
        <w:t>rogram</w:t>
      </w:r>
      <w:r w:rsidR="00AF7544" w:rsidRPr="006D36B7">
        <w:rPr>
          <w:rFonts w:ascii="Arial" w:hAnsi="Arial" w:cs="Arial"/>
        </w:rPr>
        <w:t>, HAV,</w:t>
      </w:r>
      <w:r w:rsidRPr="006D36B7">
        <w:rPr>
          <w:rFonts w:ascii="Arial" w:hAnsi="Arial" w:cs="Arial"/>
        </w:rPr>
        <w:t xml:space="preserve"> HBV, HCV, and HIV and be able to relate the requirements to employee exposures and concerns. </w:t>
      </w:r>
    </w:p>
    <w:p w14:paraId="20A4CC94" w14:textId="77777777" w:rsidR="00465B42" w:rsidRPr="006D36B7" w:rsidRDefault="00465B42" w:rsidP="00994821">
      <w:pPr>
        <w:spacing w:after="0"/>
        <w:jc w:val="both"/>
        <w:rPr>
          <w:rFonts w:ascii="Arial" w:hAnsi="Arial" w:cs="Arial"/>
          <w:b/>
        </w:rPr>
      </w:pPr>
    </w:p>
    <w:p w14:paraId="6D490ED9" w14:textId="77777777" w:rsidR="007D72CA" w:rsidRPr="00730FD2" w:rsidRDefault="000A0DD4" w:rsidP="00994821">
      <w:pPr>
        <w:pStyle w:val="Heading1"/>
        <w:spacing w:line="276" w:lineRule="auto"/>
        <w:jc w:val="both"/>
      </w:pPr>
      <w:bookmarkStart w:id="30" w:name="RecordBack"/>
      <w:bookmarkStart w:id="31" w:name="CounselingBack"/>
      <w:bookmarkStart w:id="32" w:name="PostIncidentBack"/>
      <w:bookmarkStart w:id="33" w:name="PhysicianEvalBack"/>
      <w:bookmarkStart w:id="34" w:name="EngControlBack"/>
      <w:bookmarkStart w:id="35" w:name="_Toc509220344"/>
      <w:bookmarkStart w:id="36" w:name="_Toc15895053"/>
      <w:bookmarkEnd w:id="30"/>
      <w:bookmarkEnd w:id="31"/>
      <w:bookmarkEnd w:id="32"/>
      <w:bookmarkEnd w:id="33"/>
      <w:bookmarkEnd w:id="34"/>
      <w:r w:rsidRPr="00730FD2">
        <w:t>Program</w:t>
      </w:r>
      <w:r w:rsidR="007D72CA" w:rsidRPr="00730FD2">
        <w:t xml:space="preserve"> Review and Update</w:t>
      </w:r>
      <w:bookmarkEnd w:id="35"/>
      <w:bookmarkEnd w:id="36"/>
    </w:p>
    <w:p w14:paraId="26CB86CE" w14:textId="77777777" w:rsidR="005376F0" w:rsidRPr="006D36B7" w:rsidRDefault="005376F0" w:rsidP="00994821">
      <w:pPr>
        <w:autoSpaceDE w:val="0"/>
        <w:autoSpaceDN w:val="0"/>
        <w:adjustRightInd w:val="0"/>
        <w:spacing w:after="0"/>
        <w:jc w:val="both"/>
        <w:rPr>
          <w:rFonts w:ascii="Arial" w:hAnsi="Arial" w:cs="Arial"/>
        </w:rPr>
      </w:pPr>
    </w:p>
    <w:p w14:paraId="68FF5CEF" w14:textId="77777777" w:rsidR="007D72CA" w:rsidRPr="006D36B7" w:rsidRDefault="00802051" w:rsidP="00994821">
      <w:pPr>
        <w:autoSpaceDE w:val="0"/>
        <w:autoSpaceDN w:val="0"/>
        <w:adjustRightInd w:val="0"/>
        <w:spacing w:after="0"/>
        <w:jc w:val="both"/>
        <w:rPr>
          <w:rFonts w:ascii="Arial" w:hAnsi="Arial" w:cs="Arial"/>
        </w:rPr>
      </w:pPr>
      <w:r>
        <w:rPr>
          <w:rFonts w:ascii="Arial" w:hAnsi="Arial" w:cs="Arial"/>
        </w:rPr>
        <w:t>The</w:t>
      </w:r>
      <w:r w:rsidRPr="006D36B7">
        <w:rPr>
          <w:rFonts w:ascii="Arial" w:hAnsi="Arial" w:cs="Arial"/>
        </w:rPr>
        <w:t xml:space="preserve"> </w:t>
      </w:r>
      <w:r w:rsidR="000A0DD4">
        <w:rPr>
          <w:rFonts w:ascii="Arial" w:hAnsi="Arial" w:cs="Arial"/>
        </w:rPr>
        <w:t>Program</w:t>
      </w:r>
      <w:r w:rsidR="007D72CA" w:rsidRPr="006D36B7">
        <w:rPr>
          <w:rFonts w:ascii="Arial" w:hAnsi="Arial" w:cs="Arial"/>
        </w:rPr>
        <w:t xml:space="preserve"> </w:t>
      </w:r>
      <w:r w:rsidR="00835143">
        <w:rPr>
          <w:rFonts w:ascii="Arial" w:hAnsi="Arial" w:cs="Arial"/>
        </w:rPr>
        <w:t>will be</w:t>
      </w:r>
      <w:r w:rsidR="00835143" w:rsidRPr="006D36B7">
        <w:rPr>
          <w:rFonts w:ascii="Arial" w:hAnsi="Arial" w:cs="Arial"/>
        </w:rPr>
        <w:t xml:space="preserve"> </w:t>
      </w:r>
      <w:r w:rsidR="007D72CA" w:rsidRPr="006D36B7">
        <w:rPr>
          <w:rFonts w:ascii="Arial" w:hAnsi="Arial" w:cs="Arial"/>
        </w:rPr>
        <w:t>reviewed annually</w:t>
      </w:r>
      <w:r w:rsidR="00722157" w:rsidRPr="006D36B7">
        <w:rPr>
          <w:rFonts w:ascii="Arial" w:hAnsi="Arial" w:cs="Arial"/>
        </w:rPr>
        <w:t xml:space="preserve"> and updated as needed.</w:t>
      </w:r>
      <w:r w:rsidR="005A7C01">
        <w:rPr>
          <w:rFonts w:ascii="Arial" w:hAnsi="Arial" w:cs="Arial"/>
        </w:rPr>
        <w:t xml:space="preserve"> </w:t>
      </w:r>
      <w:r w:rsidR="00722157" w:rsidRPr="006D36B7">
        <w:rPr>
          <w:rFonts w:ascii="Arial" w:hAnsi="Arial" w:cs="Arial"/>
        </w:rPr>
        <w:t>Updates may take place when</w:t>
      </w:r>
      <w:r w:rsidR="007D72CA" w:rsidRPr="006D36B7">
        <w:rPr>
          <w:rFonts w:ascii="Arial" w:hAnsi="Arial" w:cs="Arial"/>
        </w:rPr>
        <w:t>:</w:t>
      </w:r>
    </w:p>
    <w:p w14:paraId="279D1D55" w14:textId="77777777" w:rsidR="007D72CA" w:rsidRPr="006D36B7" w:rsidRDefault="007D72CA" w:rsidP="00994821">
      <w:pPr>
        <w:pStyle w:val="ListParagraph"/>
        <w:numPr>
          <w:ilvl w:val="0"/>
          <w:numId w:val="6"/>
        </w:numPr>
        <w:autoSpaceDE w:val="0"/>
        <w:autoSpaceDN w:val="0"/>
        <w:adjustRightInd w:val="0"/>
        <w:spacing w:line="276" w:lineRule="auto"/>
        <w:rPr>
          <w:rFonts w:cs="Arial"/>
        </w:rPr>
      </w:pPr>
      <w:r w:rsidRPr="006D36B7">
        <w:rPr>
          <w:rFonts w:cs="Arial"/>
        </w:rPr>
        <w:t>New or modified tasks or procedures that affect occupational exposure</w:t>
      </w:r>
      <w:r w:rsidR="00722157" w:rsidRPr="006D36B7">
        <w:rPr>
          <w:rFonts w:cs="Arial"/>
        </w:rPr>
        <w:t>;</w:t>
      </w:r>
      <w:r w:rsidRPr="006D36B7">
        <w:rPr>
          <w:rFonts w:cs="Arial"/>
        </w:rPr>
        <w:t xml:space="preserve"> </w:t>
      </w:r>
    </w:p>
    <w:p w14:paraId="517B1DEB" w14:textId="77777777" w:rsidR="007D72CA" w:rsidRPr="006D36B7" w:rsidRDefault="007D72CA" w:rsidP="00994821">
      <w:pPr>
        <w:pStyle w:val="ListParagraph"/>
        <w:numPr>
          <w:ilvl w:val="0"/>
          <w:numId w:val="6"/>
        </w:numPr>
        <w:autoSpaceDE w:val="0"/>
        <w:autoSpaceDN w:val="0"/>
        <w:adjustRightInd w:val="0"/>
        <w:spacing w:line="276" w:lineRule="auto"/>
        <w:rPr>
          <w:rFonts w:cs="Arial"/>
        </w:rPr>
      </w:pPr>
      <w:r w:rsidRPr="006D36B7">
        <w:rPr>
          <w:rFonts w:cs="Arial"/>
        </w:rPr>
        <w:t>New or revised job position(s) that involve occupational exposure</w:t>
      </w:r>
      <w:r w:rsidR="00722157" w:rsidRPr="006D36B7">
        <w:rPr>
          <w:rFonts w:cs="Arial"/>
        </w:rPr>
        <w:t>;</w:t>
      </w:r>
      <w:r w:rsidRPr="006D36B7">
        <w:rPr>
          <w:rFonts w:cs="Arial"/>
        </w:rPr>
        <w:t xml:space="preserve"> </w:t>
      </w:r>
    </w:p>
    <w:p w14:paraId="7B37AA9E" w14:textId="77777777" w:rsidR="007D72CA" w:rsidRPr="006D36B7" w:rsidRDefault="007D72CA" w:rsidP="00994821">
      <w:pPr>
        <w:pStyle w:val="ListParagraph"/>
        <w:numPr>
          <w:ilvl w:val="0"/>
          <w:numId w:val="6"/>
        </w:numPr>
        <w:autoSpaceDE w:val="0"/>
        <w:autoSpaceDN w:val="0"/>
        <w:adjustRightInd w:val="0"/>
        <w:spacing w:line="276" w:lineRule="auto"/>
        <w:rPr>
          <w:rFonts w:cs="Arial"/>
        </w:rPr>
      </w:pPr>
      <w:r w:rsidRPr="006D36B7">
        <w:rPr>
          <w:rFonts w:cs="Arial"/>
        </w:rPr>
        <w:t>Reviews and evaluations of exposure incidents that have occurred since the previous update</w:t>
      </w:r>
      <w:r w:rsidR="00722157" w:rsidRPr="006D36B7">
        <w:rPr>
          <w:rFonts w:cs="Arial"/>
        </w:rPr>
        <w:t>;</w:t>
      </w:r>
      <w:r w:rsidR="005A7C01">
        <w:rPr>
          <w:rFonts w:cs="Arial"/>
        </w:rPr>
        <w:t xml:space="preserve"> </w:t>
      </w:r>
    </w:p>
    <w:p w14:paraId="21995EF8" w14:textId="77777777" w:rsidR="00007911" w:rsidRDefault="007D72CA" w:rsidP="00994821">
      <w:pPr>
        <w:pStyle w:val="ListParagraph"/>
        <w:numPr>
          <w:ilvl w:val="0"/>
          <w:numId w:val="6"/>
        </w:numPr>
        <w:autoSpaceDE w:val="0"/>
        <w:autoSpaceDN w:val="0"/>
        <w:adjustRightInd w:val="0"/>
        <w:spacing w:line="276" w:lineRule="auto"/>
        <w:rPr>
          <w:rFonts w:cs="Arial"/>
        </w:rPr>
      </w:pPr>
      <w:r w:rsidRPr="006D36B7">
        <w:rPr>
          <w:rFonts w:cs="Arial"/>
        </w:rPr>
        <w:t xml:space="preserve">Reviews and responses to information indicating the existing </w:t>
      </w:r>
      <w:r w:rsidR="000A0DD4">
        <w:rPr>
          <w:rFonts w:cs="Arial"/>
        </w:rPr>
        <w:t>Program</w:t>
      </w:r>
      <w:r w:rsidRPr="006D36B7">
        <w:rPr>
          <w:rFonts w:cs="Arial"/>
        </w:rPr>
        <w:t xml:space="preserve"> is deficient in any area</w:t>
      </w:r>
      <w:r w:rsidR="00007911">
        <w:rPr>
          <w:rFonts w:cs="Arial"/>
        </w:rPr>
        <w:t xml:space="preserve">; </w:t>
      </w:r>
      <w:r w:rsidR="006D349F">
        <w:rPr>
          <w:rFonts w:cs="Arial"/>
        </w:rPr>
        <w:t>or</w:t>
      </w:r>
    </w:p>
    <w:p w14:paraId="13DD1568" w14:textId="77777777" w:rsidR="007D72CA" w:rsidRPr="006D36B7" w:rsidRDefault="00007911" w:rsidP="00994821">
      <w:pPr>
        <w:pStyle w:val="ListParagraph"/>
        <w:numPr>
          <w:ilvl w:val="0"/>
          <w:numId w:val="6"/>
        </w:numPr>
        <w:autoSpaceDE w:val="0"/>
        <w:autoSpaceDN w:val="0"/>
        <w:adjustRightInd w:val="0"/>
        <w:spacing w:line="276" w:lineRule="auto"/>
        <w:rPr>
          <w:rFonts w:cs="Arial"/>
        </w:rPr>
      </w:pPr>
      <w:r>
        <w:rPr>
          <w:rFonts w:cs="Arial"/>
        </w:rPr>
        <w:t>Changes in the regulation.</w:t>
      </w:r>
    </w:p>
    <w:p w14:paraId="238AEAEF" w14:textId="77777777" w:rsidR="007D72CA" w:rsidRPr="006D36B7" w:rsidRDefault="007D72CA" w:rsidP="00994821">
      <w:pPr>
        <w:autoSpaceDE w:val="0"/>
        <w:autoSpaceDN w:val="0"/>
        <w:adjustRightInd w:val="0"/>
        <w:spacing w:after="0"/>
        <w:jc w:val="both"/>
        <w:rPr>
          <w:rFonts w:ascii="Arial" w:hAnsi="Arial" w:cs="Arial"/>
        </w:rPr>
      </w:pPr>
    </w:p>
    <w:p w14:paraId="2363967D" w14:textId="77777777" w:rsidR="007D72CA" w:rsidRPr="006D36B7" w:rsidRDefault="007D72CA" w:rsidP="00994821">
      <w:pPr>
        <w:autoSpaceDE w:val="0"/>
        <w:autoSpaceDN w:val="0"/>
        <w:adjustRightInd w:val="0"/>
        <w:spacing w:after="0"/>
        <w:jc w:val="both"/>
        <w:rPr>
          <w:rFonts w:ascii="Arial" w:hAnsi="Arial" w:cs="Arial"/>
        </w:rPr>
      </w:pPr>
      <w:r w:rsidRPr="006D36B7">
        <w:rPr>
          <w:rFonts w:ascii="Arial" w:hAnsi="Arial" w:cs="Arial"/>
        </w:rPr>
        <w:t xml:space="preserve">Employees contribute to the review and update of the exposure control </w:t>
      </w:r>
      <w:r w:rsidR="000A0DD4">
        <w:rPr>
          <w:rFonts w:ascii="Arial" w:hAnsi="Arial" w:cs="Arial"/>
        </w:rPr>
        <w:t>Program</w:t>
      </w:r>
      <w:r w:rsidRPr="006D36B7">
        <w:rPr>
          <w:rFonts w:ascii="Arial" w:hAnsi="Arial" w:cs="Arial"/>
        </w:rPr>
        <w:t xml:space="preserve"> by:</w:t>
      </w:r>
    </w:p>
    <w:p w14:paraId="3E90EDB6" w14:textId="77777777" w:rsidR="007D72CA" w:rsidRPr="006D36B7" w:rsidRDefault="007D72CA" w:rsidP="00994821">
      <w:pPr>
        <w:pStyle w:val="ListParagraph"/>
        <w:numPr>
          <w:ilvl w:val="0"/>
          <w:numId w:val="6"/>
        </w:numPr>
        <w:autoSpaceDE w:val="0"/>
        <w:autoSpaceDN w:val="0"/>
        <w:adjustRightInd w:val="0"/>
        <w:spacing w:line="276" w:lineRule="auto"/>
        <w:rPr>
          <w:rFonts w:cs="Arial"/>
        </w:rPr>
      </w:pPr>
      <w:r w:rsidRPr="006D36B7">
        <w:rPr>
          <w:rFonts w:cs="Arial"/>
        </w:rPr>
        <w:t>Participating as members of committees (e.g., safety and health, labor-management, infection control, product evaluation and sele</w:t>
      </w:r>
      <w:r w:rsidR="00722157" w:rsidRPr="006D36B7">
        <w:rPr>
          <w:rFonts w:cs="Arial"/>
        </w:rPr>
        <w:t>ction, purchasing of equipment);</w:t>
      </w:r>
    </w:p>
    <w:p w14:paraId="58FC30B7" w14:textId="77777777" w:rsidR="007D72CA" w:rsidRPr="006D36B7" w:rsidRDefault="007D72CA" w:rsidP="00994821">
      <w:pPr>
        <w:pStyle w:val="ListParagraph"/>
        <w:numPr>
          <w:ilvl w:val="0"/>
          <w:numId w:val="6"/>
        </w:numPr>
        <w:autoSpaceDE w:val="0"/>
        <w:autoSpaceDN w:val="0"/>
        <w:adjustRightInd w:val="0"/>
        <w:spacing w:line="276" w:lineRule="auto"/>
        <w:rPr>
          <w:rFonts w:cs="Arial"/>
        </w:rPr>
      </w:pPr>
      <w:r w:rsidRPr="006D36B7">
        <w:rPr>
          <w:rFonts w:cs="Arial"/>
        </w:rPr>
        <w:t>Attending meetings to discuss safety and health issues and improvements</w:t>
      </w:r>
      <w:r w:rsidR="00722157" w:rsidRPr="006D36B7">
        <w:rPr>
          <w:rFonts w:cs="Arial"/>
        </w:rPr>
        <w:t>;</w:t>
      </w:r>
      <w:r w:rsidRPr="006D36B7">
        <w:rPr>
          <w:rFonts w:cs="Arial"/>
        </w:rPr>
        <w:t xml:space="preserve"> </w:t>
      </w:r>
    </w:p>
    <w:p w14:paraId="5DE5AEE6" w14:textId="77777777" w:rsidR="007D72CA" w:rsidRPr="006D36B7" w:rsidRDefault="007D72CA" w:rsidP="00994821">
      <w:pPr>
        <w:pStyle w:val="ListParagraph"/>
        <w:numPr>
          <w:ilvl w:val="0"/>
          <w:numId w:val="6"/>
        </w:numPr>
        <w:autoSpaceDE w:val="0"/>
        <w:autoSpaceDN w:val="0"/>
        <w:adjustRightInd w:val="0"/>
        <w:spacing w:line="276" w:lineRule="auto"/>
        <w:rPr>
          <w:rFonts w:cs="Arial"/>
        </w:rPr>
      </w:pPr>
      <w:r w:rsidRPr="006D36B7">
        <w:rPr>
          <w:rFonts w:cs="Arial"/>
        </w:rPr>
        <w:t>Reporting issues or potential problems to supervisors</w:t>
      </w:r>
      <w:r w:rsidR="00722157" w:rsidRPr="006D36B7">
        <w:rPr>
          <w:rFonts w:cs="Arial"/>
        </w:rPr>
        <w:t>;</w:t>
      </w:r>
      <w:r w:rsidRPr="006D36B7">
        <w:rPr>
          <w:rFonts w:cs="Arial"/>
        </w:rPr>
        <w:t xml:space="preserve"> </w:t>
      </w:r>
    </w:p>
    <w:p w14:paraId="4F73A643" w14:textId="77777777" w:rsidR="007D72CA" w:rsidRPr="006D36B7" w:rsidRDefault="007D72CA" w:rsidP="00994821">
      <w:pPr>
        <w:pStyle w:val="ListParagraph"/>
        <w:numPr>
          <w:ilvl w:val="0"/>
          <w:numId w:val="6"/>
        </w:numPr>
        <w:autoSpaceDE w:val="0"/>
        <w:autoSpaceDN w:val="0"/>
        <w:adjustRightInd w:val="0"/>
        <w:spacing w:line="276" w:lineRule="auto"/>
        <w:rPr>
          <w:rFonts w:cs="Arial"/>
        </w:rPr>
      </w:pPr>
      <w:r w:rsidRPr="006D36B7">
        <w:rPr>
          <w:rFonts w:cs="Arial"/>
        </w:rPr>
        <w:t>Providing ideas, recommendations, or suggestions</w:t>
      </w:r>
      <w:r w:rsidR="006D349F">
        <w:rPr>
          <w:rFonts w:cs="Arial"/>
        </w:rPr>
        <w:t>; or</w:t>
      </w:r>
    </w:p>
    <w:p w14:paraId="22BE4A15" w14:textId="77777777" w:rsidR="007D72CA" w:rsidRPr="006D36B7" w:rsidRDefault="007D72CA" w:rsidP="00994821">
      <w:pPr>
        <w:pStyle w:val="ListParagraph"/>
        <w:numPr>
          <w:ilvl w:val="0"/>
          <w:numId w:val="6"/>
        </w:numPr>
        <w:autoSpaceDE w:val="0"/>
        <w:autoSpaceDN w:val="0"/>
        <w:adjustRightInd w:val="0"/>
        <w:spacing w:line="276" w:lineRule="auto"/>
        <w:rPr>
          <w:rFonts w:cs="Arial"/>
        </w:rPr>
      </w:pPr>
      <w:r w:rsidRPr="006D36B7">
        <w:rPr>
          <w:rFonts w:cs="Arial"/>
        </w:rPr>
        <w:t>Filling out reports, questionnaires, or other documents</w:t>
      </w:r>
      <w:r w:rsidR="00722157" w:rsidRPr="006D36B7">
        <w:rPr>
          <w:rFonts w:cs="Arial"/>
        </w:rPr>
        <w:t>.</w:t>
      </w:r>
      <w:r w:rsidRPr="006D36B7">
        <w:rPr>
          <w:rFonts w:cs="Arial"/>
        </w:rPr>
        <w:t xml:space="preserve"> </w:t>
      </w:r>
    </w:p>
    <w:p w14:paraId="792CD720" w14:textId="77777777" w:rsidR="006D349F" w:rsidRDefault="006D349F" w:rsidP="00994821">
      <w:pPr>
        <w:pStyle w:val="Heading1"/>
        <w:spacing w:line="276" w:lineRule="auto"/>
        <w:jc w:val="both"/>
      </w:pPr>
    </w:p>
    <w:p w14:paraId="4845DC1D" w14:textId="77777777" w:rsidR="00940375" w:rsidRPr="00730FD2" w:rsidRDefault="00940375" w:rsidP="00994821">
      <w:pPr>
        <w:pStyle w:val="Heading1"/>
        <w:spacing w:line="276" w:lineRule="auto"/>
        <w:jc w:val="both"/>
      </w:pPr>
      <w:bookmarkStart w:id="37" w:name="_Toc15895054"/>
      <w:r w:rsidRPr="00730FD2">
        <w:t>Record Keeping</w:t>
      </w:r>
      <w:bookmarkEnd w:id="37"/>
    </w:p>
    <w:p w14:paraId="3B1A172F" w14:textId="77777777" w:rsidR="00ED70C9" w:rsidRDefault="00ED70C9" w:rsidP="00994821">
      <w:pPr>
        <w:pStyle w:val="ListContinue3"/>
        <w:spacing w:after="0" w:line="276" w:lineRule="auto"/>
        <w:ind w:left="0"/>
        <w:jc w:val="both"/>
        <w:rPr>
          <w:rFonts w:ascii="Arial" w:hAnsi="Arial" w:cs="Arial"/>
          <w:b/>
          <w:sz w:val="22"/>
          <w:szCs w:val="22"/>
        </w:rPr>
      </w:pPr>
    </w:p>
    <w:p w14:paraId="72F826F6" w14:textId="77777777" w:rsidR="00940375" w:rsidRPr="00F37173" w:rsidRDefault="00940375" w:rsidP="00994821">
      <w:pPr>
        <w:pStyle w:val="ListContinue3"/>
        <w:spacing w:after="0" w:line="276" w:lineRule="auto"/>
        <w:ind w:left="0"/>
        <w:jc w:val="both"/>
        <w:rPr>
          <w:rFonts w:ascii="Arial" w:hAnsi="Arial" w:cs="Arial"/>
          <w:b/>
          <w:sz w:val="22"/>
          <w:szCs w:val="22"/>
        </w:rPr>
      </w:pPr>
      <w:r w:rsidRPr="00F37173">
        <w:rPr>
          <w:rFonts w:ascii="Arial" w:hAnsi="Arial" w:cs="Arial"/>
          <w:b/>
          <w:sz w:val="22"/>
          <w:szCs w:val="22"/>
        </w:rPr>
        <w:t>Employee Medical Records</w:t>
      </w:r>
    </w:p>
    <w:p w14:paraId="34FB90BF" w14:textId="77777777" w:rsidR="006D349F" w:rsidRPr="006D349F" w:rsidRDefault="006D349F" w:rsidP="00994821">
      <w:pPr>
        <w:pStyle w:val="ListContinue3"/>
        <w:spacing w:after="0" w:line="276" w:lineRule="auto"/>
        <w:ind w:left="0"/>
        <w:jc w:val="both"/>
        <w:rPr>
          <w:rFonts w:ascii="Arial" w:hAnsi="Arial" w:cs="Arial"/>
          <w:sz w:val="18"/>
          <w:szCs w:val="18"/>
        </w:rPr>
      </w:pPr>
    </w:p>
    <w:p w14:paraId="31ECC016" w14:textId="77777777" w:rsidR="00940375" w:rsidRPr="006D36B7" w:rsidRDefault="006D349F" w:rsidP="00994821">
      <w:pPr>
        <w:pStyle w:val="ListContinue3"/>
        <w:spacing w:after="0" w:line="276" w:lineRule="auto"/>
        <w:ind w:left="0"/>
        <w:jc w:val="both"/>
        <w:rPr>
          <w:rFonts w:ascii="Arial" w:hAnsi="Arial" w:cs="Arial"/>
          <w:sz w:val="22"/>
          <w:szCs w:val="22"/>
        </w:rPr>
      </w:pPr>
      <w:r>
        <w:rPr>
          <w:rFonts w:ascii="Arial" w:hAnsi="Arial" w:cs="Arial"/>
          <w:sz w:val="22"/>
          <w:szCs w:val="22"/>
        </w:rPr>
        <w:t>R</w:t>
      </w:r>
      <w:r w:rsidR="00940375" w:rsidRPr="006D36B7">
        <w:rPr>
          <w:rFonts w:ascii="Arial" w:hAnsi="Arial" w:cs="Arial"/>
          <w:sz w:val="22"/>
          <w:szCs w:val="22"/>
        </w:rPr>
        <w:t>ecord</w:t>
      </w:r>
      <w:r w:rsidR="00940375">
        <w:rPr>
          <w:rFonts w:ascii="Arial" w:hAnsi="Arial" w:cs="Arial"/>
          <w:sz w:val="22"/>
          <w:szCs w:val="22"/>
        </w:rPr>
        <w:t>s</w:t>
      </w:r>
      <w:r w:rsidR="00940375" w:rsidRPr="006D36B7">
        <w:rPr>
          <w:rFonts w:ascii="Arial" w:hAnsi="Arial" w:cs="Arial"/>
          <w:sz w:val="22"/>
          <w:szCs w:val="22"/>
        </w:rPr>
        <w:t xml:space="preserve"> for each employee with occupational exposure</w:t>
      </w:r>
      <w:r w:rsidR="00940375" w:rsidRPr="00A26583">
        <w:rPr>
          <w:rFonts w:ascii="Arial" w:hAnsi="Arial" w:cs="Arial"/>
          <w:sz w:val="22"/>
          <w:szCs w:val="22"/>
        </w:rPr>
        <w:t xml:space="preserve"> </w:t>
      </w:r>
      <w:r w:rsidR="00940375" w:rsidRPr="006D36B7">
        <w:rPr>
          <w:rFonts w:ascii="Arial" w:hAnsi="Arial" w:cs="Arial"/>
          <w:sz w:val="22"/>
          <w:szCs w:val="22"/>
        </w:rPr>
        <w:t xml:space="preserve">will </w:t>
      </w:r>
      <w:r w:rsidR="00940375">
        <w:rPr>
          <w:rFonts w:ascii="Arial" w:hAnsi="Arial" w:cs="Arial"/>
          <w:sz w:val="22"/>
          <w:szCs w:val="22"/>
        </w:rPr>
        <w:t xml:space="preserve">be </w:t>
      </w:r>
      <w:r w:rsidR="00940375" w:rsidRPr="006D36B7">
        <w:rPr>
          <w:rFonts w:ascii="Arial" w:hAnsi="Arial" w:cs="Arial"/>
          <w:sz w:val="22"/>
          <w:szCs w:val="22"/>
        </w:rPr>
        <w:t>establish</w:t>
      </w:r>
      <w:r w:rsidR="00940375">
        <w:rPr>
          <w:rFonts w:ascii="Arial" w:hAnsi="Arial" w:cs="Arial"/>
          <w:sz w:val="22"/>
          <w:szCs w:val="22"/>
        </w:rPr>
        <w:t>ed</w:t>
      </w:r>
      <w:r w:rsidR="00940375" w:rsidRPr="006D36B7">
        <w:rPr>
          <w:rFonts w:ascii="Arial" w:hAnsi="Arial" w:cs="Arial"/>
          <w:sz w:val="22"/>
          <w:szCs w:val="22"/>
        </w:rPr>
        <w:t xml:space="preserve"> and maintain</w:t>
      </w:r>
      <w:r w:rsidR="00940375">
        <w:rPr>
          <w:rFonts w:ascii="Arial" w:hAnsi="Arial" w:cs="Arial"/>
          <w:sz w:val="22"/>
          <w:szCs w:val="22"/>
        </w:rPr>
        <w:t>ed</w:t>
      </w:r>
      <w:r w:rsidR="00940375" w:rsidRPr="006D36B7">
        <w:rPr>
          <w:rFonts w:ascii="Arial" w:hAnsi="Arial" w:cs="Arial"/>
          <w:sz w:val="22"/>
          <w:szCs w:val="22"/>
        </w:rPr>
        <w:t>. Th</w:t>
      </w:r>
      <w:r w:rsidR="00940375">
        <w:rPr>
          <w:rFonts w:ascii="Arial" w:hAnsi="Arial" w:cs="Arial"/>
          <w:sz w:val="22"/>
          <w:szCs w:val="22"/>
        </w:rPr>
        <w:t>e</w:t>
      </w:r>
      <w:r w:rsidR="00940375" w:rsidRPr="006D36B7">
        <w:rPr>
          <w:rFonts w:ascii="Arial" w:hAnsi="Arial" w:cs="Arial"/>
          <w:sz w:val="22"/>
          <w:szCs w:val="22"/>
        </w:rPr>
        <w:t xml:space="preserve"> employee’s record will include:</w:t>
      </w:r>
    </w:p>
    <w:p w14:paraId="6291D785" w14:textId="77777777" w:rsidR="00940375" w:rsidRPr="006D36B7" w:rsidRDefault="00940375" w:rsidP="00994821">
      <w:pPr>
        <w:pStyle w:val="ListContinue3"/>
        <w:numPr>
          <w:ilvl w:val="0"/>
          <w:numId w:val="46"/>
        </w:numPr>
        <w:tabs>
          <w:tab w:val="num" w:pos="1800"/>
          <w:tab w:val="num" w:pos="2160"/>
        </w:tabs>
        <w:spacing w:after="0" w:line="276" w:lineRule="auto"/>
        <w:jc w:val="both"/>
        <w:rPr>
          <w:rFonts w:ascii="Arial" w:hAnsi="Arial" w:cs="Arial"/>
          <w:sz w:val="22"/>
          <w:szCs w:val="22"/>
        </w:rPr>
      </w:pPr>
      <w:r w:rsidRPr="006D36B7">
        <w:rPr>
          <w:rFonts w:ascii="Arial" w:hAnsi="Arial" w:cs="Arial"/>
          <w:sz w:val="22"/>
          <w:szCs w:val="22"/>
        </w:rPr>
        <w:t xml:space="preserve">The name </w:t>
      </w:r>
      <w:r>
        <w:rPr>
          <w:rFonts w:ascii="Arial" w:hAnsi="Arial" w:cs="Arial"/>
          <w:sz w:val="22"/>
          <w:szCs w:val="22"/>
        </w:rPr>
        <w:t xml:space="preserve">and birth date </w:t>
      </w:r>
      <w:r w:rsidRPr="006D36B7">
        <w:rPr>
          <w:rFonts w:ascii="Arial" w:hAnsi="Arial" w:cs="Arial"/>
          <w:sz w:val="22"/>
          <w:szCs w:val="22"/>
        </w:rPr>
        <w:t xml:space="preserve">of employee </w:t>
      </w:r>
    </w:p>
    <w:p w14:paraId="1005E6C1" w14:textId="77777777" w:rsidR="00940375" w:rsidRPr="006D36B7" w:rsidRDefault="00940375" w:rsidP="00994821">
      <w:pPr>
        <w:pStyle w:val="ListContinue3"/>
        <w:numPr>
          <w:ilvl w:val="0"/>
          <w:numId w:val="46"/>
        </w:numPr>
        <w:tabs>
          <w:tab w:val="num" w:pos="1800"/>
          <w:tab w:val="num" w:pos="2160"/>
        </w:tabs>
        <w:spacing w:after="0" w:line="276" w:lineRule="auto"/>
        <w:jc w:val="both"/>
        <w:rPr>
          <w:rFonts w:ascii="Arial" w:hAnsi="Arial" w:cs="Arial"/>
          <w:sz w:val="22"/>
          <w:szCs w:val="22"/>
        </w:rPr>
      </w:pPr>
      <w:r w:rsidRPr="006D36B7">
        <w:rPr>
          <w:rFonts w:ascii="Arial" w:hAnsi="Arial" w:cs="Arial"/>
          <w:sz w:val="22"/>
          <w:szCs w:val="22"/>
        </w:rPr>
        <w:t>A copy of the employee’s HAV and</w:t>
      </w:r>
      <w:r>
        <w:rPr>
          <w:rFonts w:ascii="Arial" w:hAnsi="Arial" w:cs="Arial"/>
          <w:sz w:val="22"/>
          <w:szCs w:val="22"/>
        </w:rPr>
        <w:t>/or</w:t>
      </w:r>
      <w:r w:rsidRPr="006D36B7">
        <w:rPr>
          <w:rFonts w:ascii="Arial" w:hAnsi="Arial" w:cs="Arial"/>
          <w:sz w:val="22"/>
          <w:szCs w:val="22"/>
        </w:rPr>
        <w:t xml:space="preserve"> HBV vaccination status</w:t>
      </w:r>
      <w:r w:rsidR="006D349F">
        <w:rPr>
          <w:rFonts w:ascii="Arial" w:hAnsi="Arial" w:cs="Arial"/>
          <w:sz w:val="22"/>
          <w:szCs w:val="22"/>
        </w:rPr>
        <w:t>,</w:t>
      </w:r>
      <w:r w:rsidRPr="006D36B7">
        <w:rPr>
          <w:rFonts w:ascii="Arial" w:hAnsi="Arial" w:cs="Arial"/>
          <w:sz w:val="22"/>
          <w:szCs w:val="22"/>
        </w:rPr>
        <w:t xml:space="preserve"> including the dates of all HAV and HBV vaccinations, declination</w:t>
      </w:r>
      <w:r>
        <w:rPr>
          <w:rFonts w:ascii="Arial" w:hAnsi="Arial" w:cs="Arial"/>
          <w:sz w:val="22"/>
          <w:szCs w:val="22"/>
        </w:rPr>
        <w:t>/acceptance</w:t>
      </w:r>
      <w:r w:rsidRPr="006D36B7">
        <w:rPr>
          <w:rFonts w:ascii="Arial" w:hAnsi="Arial" w:cs="Arial"/>
          <w:sz w:val="22"/>
          <w:szCs w:val="22"/>
        </w:rPr>
        <w:t xml:space="preserve"> statements, and medical records relative to the employee’s ability to receive vaccinations;</w:t>
      </w:r>
    </w:p>
    <w:p w14:paraId="4D7240FF" w14:textId="77777777" w:rsidR="00940375" w:rsidRPr="006D36B7" w:rsidRDefault="00940375" w:rsidP="00994821">
      <w:pPr>
        <w:pStyle w:val="ListContinue3"/>
        <w:numPr>
          <w:ilvl w:val="0"/>
          <w:numId w:val="46"/>
        </w:numPr>
        <w:tabs>
          <w:tab w:val="num" w:pos="1800"/>
          <w:tab w:val="num" w:pos="2160"/>
        </w:tabs>
        <w:spacing w:after="0" w:line="276" w:lineRule="auto"/>
        <w:jc w:val="both"/>
        <w:rPr>
          <w:rFonts w:ascii="Arial" w:hAnsi="Arial" w:cs="Arial"/>
          <w:sz w:val="22"/>
          <w:szCs w:val="22"/>
        </w:rPr>
      </w:pPr>
      <w:r w:rsidRPr="006D36B7">
        <w:rPr>
          <w:rFonts w:ascii="Arial" w:hAnsi="Arial" w:cs="Arial"/>
          <w:sz w:val="22"/>
          <w:szCs w:val="22"/>
        </w:rPr>
        <w:t>A copy of all results of examinations, medical testing, evaluation, and follow up of exposure incidents;</w:t>
      </w:r>
      <w:r w:rsidR="006D349F">
        <w:rPr>
          <w:rFonts w:ascii="Arial" w:hAnsi="Arial" w:cs="Arial"/>
          <w:sz w:val="22"/>
          <w:szCs w:val="22"/>
        </w:rPr>
        <w:t xml:space="preserve"> and</w:t>
      </w:r>
    </w:p>
    <w:p w14:paraId="33344A08" w14:textId="77777777" w:rsidR="00940375" w:rsidRPr="006D36B7" w:rsidRDefault="00940375" w:rsidP="00994821">
      <w:pPr>
        <w:pStyle w:val="ListContinue3"/>
        <w:numPr>
          <w:ilvl w:val="0"/>
          <w:numId w:val="46"/>
        </w:numPr>
        <w:tabs>
          <w:tab w:val="num" w:pos="1800"/>
          <w:tab w:val="num" w:pos="2160"/>
        </w:tabs>
        <w:spacing w:after="0" w:line="276" w:lineRule="auto"/>
        <w:jc w:val="both"/>
        <w:rPr>
          <w:rFonts w:ascii="Arial" w:hAnsi="Arial" w:cs="Arial"/>
          <w:sz w:val="22"/>
          <w:szCs w:val="22"/>
        </w:rPr>
      </w:pPr>
      <w:r w:rsidRPr="006D36B7">
        <w:rPr>
          <w:rFonts w:ascii="Arial" w:hAnsi="Arial" w:cs="Arial"/>
          <w:sz w:val="22"/>
          <w:szCs w:val="22"/>
        </w:rPr>
        <w:t>A copy of the health care professional’s written opinion as required following an exposure incident.</w:t>
      </w:r>
    </w:p>
    <w:p w14:paraId="7808F51C" w14:textId="77777777" w:rsidR="00940375" w:rsidRPr="006D349F" w:rsidRDefault="00940375" w:rsidP="00994821">
      <w:pPr>
        <w:pStyle w:val="ListContinue3"/>
        <w:tabs>
          <w:tab w:val="num" w:pos="1440"/>
        </w:tabs>
        <w:spacing w:after="0" w:line="276" w:lineRule="auto"/>
        <w:ind w:left="0"/>
        <w:jc w:val="both"/>
        <w:rPr>
          <w:rFonts w:ascii="Arial" w:hAnsi="Arial" w:cs="Arial"/>
          <w:sz w:val="18"/>
          <w:szCs w:val="18"/>
        </w:rPr>
      </w:pPr>
    </w:p>
    <w:p w14:paraId="0AB03C12" w14:textId="77777777" w:rsidR="006D349F" w:rsidRDefault="006D349F" w:rsidP="00994821">
      <w:pPr>
        <w:pStyle w:val="ListContinue3"/>
        <w:tabs>
          <w:tab w:val="num" w:pos="1440"/>
        </w:tabs>
        <w:spacing w:after="0" w:line="276" w:lineRule="auto"/>
        <w:ind w:left="0"/>
        <w:jc w:val="both"/>
        <w:rPr>
          <w:rFonts w:ascii="Arial" w:hAnsi="Arial" w:cs="Arial"/>
          <w:sz w:val="22"/>
          <w:szCs w:val="22"/>
        </w:rPr>
      </w:pPr>
      <w:r>
        <w:rPr>
          <w:rFonts w:ascii="Arial" w:hAnsi="Arial" w:cs="Arial"/>
          <w:sz w:val="22"/>
          <w:szCs w:val="22"/>
        </w:rPr>
        <w:t>E</w:t>
      </w:r>
      <w:r w:rsidRPr="006D36B7">
        <w:rPr>
          <w:rFonts w:ascii="Arial" w:hAnsi="Arial" w:cs="Arial"/>
          <w:sz w:val="22"/>
          <w:szCs w:val="22"/>
        </w:rPr>
        <w:t xml:space="preserve">mployee medical records </w:t>
      </w:r>
      <w:r>
        <w:rPr>
          <w:rFonts w:ascii="Arial" w:hAnsi="Arial" w:cs="Arial"/>
          <w:sz w:val="22"/>
          <w:szCs w:val="22"/>
        </w:rPr>
        <w:t xml:space="preserve">are </w:t>
      </w:r>
      <w:r w:rsidRPr="006D36B7">
        <w:rPr>
          <w:rFonts w:ascii="Arial" w:hAnsi="Arial" w:cs="Arial"/>
          <w:sz w:val="22"/>
          <w:szCs w:val="22"/>
        </w:rPr>
        <w:t>confidential</w:t>
      </w:r>
      <w:r>
        <w:rPr>
          <w:rFonts w:ascii="Arial" w:hAnsi="Arial" w:cs="Arial"/>
          <w:sz w:val="22"/>
          <w:szCs w:val="22"/>
        </w:rPr>
        <w:t xml:space="preserve"> and </w:t>
      </w:r>
      <w:r w:rsidR="00AF7046">
        <w:rPr>
          <w:rFonts w:ascii="Arial" w:hAnsi="Arial" w:cs="Arial"/>
          <w:sz w:val="22"/>
          <w:szCs w:val="22"/>
        </w:rPr>
        <w:t>are</w:t>
      </w:r>
      <w:r>
        <w:rPr>
          <w:rFonts w:ascii="Arial" w:hAnsi="Arial" w:cs="Arial"/>
          <w:sz w:val="22"/>
          <w:szCs w:val="22"/>
        </w:rPr>
        <w:t xml:space="preserve"> kept in the employee’s personnel file.</w:t>
      </w:r>
    </w:p>
    <w:p w14:paraId="25FD2C9F" w14:textId="77777777" w:rsidR="006D349F" w:rsidRPr="006D349F" w:rsidRDefault="006D349F" w:rsidP="00994821">
      <w:pPr>
        <w:pStyle w:val="ListContinue3"/>
        <w:tabs>
          <w:tab w:val="num" w:pos="1440"/>
        </w:tabs>
        <w:spacing w:after="0" w:line="276" w:lineRule="auto"/>
        <w:ind w:left="0"/>
        <w:jc w:val="both"/>
        <w:rPr>
          <w:rFonts w:ascii="Arial" w:hAnsi="Arial" w:cs="Arial"/>
          <w:sz w:val="20"/>
          <w:szCs w:val="20"/>
        </w:rPr>
      </w:pPr>
    </w:p>
    <w:p w14:paraId="7CA59E6F" w14:textId="77777777" w:rsidR="006D349F" w:rsidRDefault="006D349F" w:rsidP="00994821">
      <w:pPr>
        <w:pStyle w:val="ListContinue3"/>
        <w:tabs>
          <w:tab w:val="num" w:pos="1440"/>
        </w:tabs>
        <w:spacing w:after="0" w:line="276" w:lineRule="auto"/>
        <w:ind w:left="0"/>
        <w:jc w:val="both"/>
        <w:rPr>
          <w:rFonts w:ascii="Arial" w:hAnsi="Arial" w:cs="Arial"/>
          <w:sz w:val="22"/>
          <w:szCs w:val="22"/>
        </w:rPr>
      </w:pPr>
      <w:r>
        <w:rPr>
          <w:rFonts w:ascii="Arial" w:hAnsi="Arial" w:cs="Arial"/>
          <w:sz w:val="22"/>
          <w:szCs w:val="22"/>
        </w:rPr>
        <w:t xml:space="preserve">Employee medical records </w:t>
      </w:r>
      <w:r w:rsidR="00AF7046">
        <w:rPr>
          <w:rFonts w:ascii="Arial" w:hAnsi="Arial" w:cs="Arial"/>
          <w:sz w:val="22"/>
          <w:szCs w:val="22"/>
        </w:rPr>
        <w:t>will</w:t>
      </w:r>
      <w:r w:rsidRPr="006D36B7">
        <w:rPr>
          <w:rFonts w:ascii="Arial" w:hAnsi="Arial" w:cs="Arial"/>
          <w:sz w:val="22"/>
          <w:szCs w:val="22"/>
        </w:rPr>
        <w:t xml:space="preserve"> not </w:t>
      </w:r>
      <w:r>
        <w:rPr>
          <w:rFonts w:ascii="Arial" w:hAnsi="Arial" w:cs="Arial"/>
          <w:sz w:val="22"/>
          <w:szCs w:val="22"/>
        </w:rPr>
        <w:t xml:space="preserve">be </w:t>
      </w:r>
      <w:r w:rsidRPr="006D36B7">
        <w:rPr>
          <w:rFonts w:ascii="Arial" w:hAnsi="Arial" w:cs="Arial"/>
          <w:sz w:val="22"/>
          <w:szCs w:val="22"/>
        </w:rPr>
        <w:t>disclosed or reported without the employee’s written consent to any person within or outside the workplace</w:t>
      </w:r>
      <w:r>
        <w:rPr>
          <w:rFonts w:ascii="Arial" w:hAnsi="Arial" w:cs="Arial"/>
          <w:sz w:val="22"/>
          <w:szCs w:val="22"/>
        </w:rPr>
        <w:t>,</w:t>
      </w:r>
      <w:r w:rsidRPr="006D36B7">
        <w:rPr>
          <w:rFonts w:ascii="Arial" w:hAnsi="Arial" w:cs="Arial"/>
          <w:sz w:val="22"/>
          <w:szCs w:val="22"/>
        </w:rPr>
        <w:t xml:space="preserve"> except as required by this standard and by law. </w:t>
      </w:r>
    </w:p>
    <w:p w14:paraId="78BBFDE2" w14:textId="77777777" w:rsidR="00940375" w:rsidRPr="006D349F" w:rsidRDefault="00940375" w:rsidP="00994821">
      <w:pPr>
        <w:pStyle w:val="ListContinue3"/>
        <w:tabs>
          <w:tab w:val="num" w:pos="1440"/>
        </w:tabs>
        <w:spacing w:after="0" w:line="276" w:lineRule="auto"/>
        <w:ind w:left="0"/>
        <w:jc w:val="both"/>
        <w:rPr>
          <w:rFonts w:ascii="Arial" w:hAnsi="Arial" w:cs="Arial"/>
          <w:sz w:val="18"/>
          <w:szCs w:val="18"/>
        </w:rPr>
      </w:pPr>
    </w:p>
    <w:p w14:paraId="5F07C727" w14:textId="77777777" w:rsidR="00940375" w:rsidRDefault="00940375" w:rsidP="00994821">
      <w:pPr>
        <w:pStyle w:val="ListContinue3"/>
        <w:tabs>
          <w:tab w:val="num" w:pos="1440"/>
        </w:tabs>
        <w:spacing w:after="0" w:line="276" w:lineRule="auto"/>
        <w:ind w:left="0"/>
        <w:jc w:val="both"/>
        <w:rPr>
          <w:rFonts w:ascii="Arial" w:hAnsi="Arial" w:cs="Arial"/>
          <w:sz w:val="22"/>
          <w:szCs w:val="22"/>
        </w:rPr>
      </w:pPr>
      <w:r w:rsidRPr="006D36B7">
        <w:rPr>
          <w:rFonts w:ascii="Arial" w:hAnsi="Arial" w:cs="Arial"/>
          <w:sz w:val="22"/>
          <w:szCs w:val="22"/>
        </w:rPr>
        <w:lastRenderedPageBreak/>
        <w:t>Employee health records</w:t>
      </w:r>
      <w:r>
        <w:rPr>
          <w:rFonts w:ascii="Arial" w:hAnsi="Arial" w:cs="Arial"/>
          <w:sz w:val="22"/>
          <w:szCs w:val="22"/>
        </w:rPr>
        <w:t xml:space="preserve"> </w:t>
      </w:r>
      <w:r w:rsidRPr="006D36B7">
        <w:rPr>
          <w:rFonts w:ascii="Arial" w:hAnsi="Arial" w:cs="Arial"/>
          <w:sz w:val="22"/>
          <w:szCs w:val="22"/>
        </w:rPr>
        <w:t>will be maintained for at least the duration of employment plus 30 years, meaning during the entire employment period and 30 years after the last date of work.</w:t>
      </w:r>
    </w:p>
    <w:p w14:paraId="48700D57" w14:textId="77777777" w:rsidR="00940375" w:rsidRPr="006D349F" w:rsidRDefault="00940375" w:rsidP="00994821">
      <w:pPr>
        <w:pStyle w:val="ListContinue3"/>
        <w:tabs>
          <w:tab w:val="num" w:pos="1440"/>
        </w:tabs>
        <w:spacing w:after="0" w:line="276" w:lineRule="auto"/>
        <w:ind w:left="0"/>
        <w:jc w:val="both"/>
        <w:rPr>
          <w:rFonts w:ascii="Arial" w:hAnsi="Arial" w:cs="Arial"/>
          <w:sz w:val="18"/>
          <w:szCs w:val="18"/>
        </w:rPr>
      </w:pPr>
    </w:p>
    <w:p w14:paraId="0DBCAB35" w14:textId="77777777" w:rsidR="00940375" w:rsidRPr="00271F8F" w:rsidRDefault="00940375" w:rsidP="00994821">
      <w:pPr>
        <w:pStyle w:val="ListContinue3"/>
        <w:tabs>
          <w:tab w:val="num" w:pos="1440"/>
        </w:tabs>
        <w:spacing w:after="0" w:line="276" w:lineRule="auto"/>
        <w:ind w:left="0"/>
        <w:jc w:val="both"/>
        <w:rPr>
          <w:rFonts w:ascii="Arial" w:hAnsi="Arial" w:cs="Arial"/>
          <w:sz w:val="22"/>
          <w:szCs w:val="22"/>
        </w:rPr>
      </w:pPr>
      <w:r w:rsidRPr="00F37173">
        <w:rPr>
          <w:rFonts w:ascii="Arial" w:hAnsi="Arial" w:cs="Arial"/>
          <w:color w:val="000000"/>
          <w:sz w:val="22"/>
          <w:szCs w:val="22"/>
          <w:lang w:val="en"/>
        </w:rPr>
        <w:t xml:space="preserve">Employee medical records </w:t>
      </w:r>
      <w:r w:rsidR="00AF7046">
        <w:rPr>
          <w:rFonts w:ascii="Arial" w:hAnsi="Arial" w:cs="Arial"/>
          <w:color w:val="000000"/>
          <w:sz w:val="22"/>
          <w:szCs w:val="22"/>
          <w:lang w:val="en"/>
        </w:rPr>
        <w:t xml:space="preserve">will </w:t>
      </w:r>
      <w:r w:rsidRPr="00F37173">
        <w:rPr>
          <w:rFonts w:ascii="Arial" w:hAnsi="Arial" w:cs="Arial"/>
          <w:color w:val="000000"/>
          <w:sz w:val="22"/>
          <w:szCs w:val="22"/>
          <w:lang w:val="en"/>
        </w:rPr>
        <w:t xml:space="preserve">be provided upon request for examination and copying to the subject employee, to anyone having written consent of the subject employee, to </w:t>
      </w:r>
      <w:r>
        <w:rPr>
          <w:rFonts w:ascii="Arial" w:hAnsi="Arial" w:cs="Arial"/>
          <w:color w:val="000000"/>
          <w:sz w:val="22"/>
          <w:szCs w:val="22"/>
          <w:lang w:val="en"/>
        </w:rPr>
        <w:t>Cal/OSHA</w:t>
      </w:r>
      <w:r w:rsidRPr="00F37173">
        <w:rPr>
          <w:rFonts w:ascii="Arial" w:hAnsi="Arial" w:cs="Arial"/>
          <w:color w:val="000000"/>
          <w:sz w:val="22"/>
          <w:szCs w:val="22"/>
          <w:lang w:val="en"/>
        </w:rPr>
        <w:t>, and to NIOSH in accordance with Section 3204</w:t>
      </w:r>
      <w:r>
        <w:rPr>
          <w:rFonts w:ascii="Arial" w:hAnsi="Arial" w:cs="Arial"/>
          <w:color w:val="000000"/>
          <w:sz w:val="22"/>
          <w:szCs w:val="22"/>
          <w:lang w:val="en"/>
        </w:rPr>
        <w:t>.</w:t>
      </w:r>
    </w:p>
    <w:p w14:paraId="1A00D99D" w14:textId="77777777" w:rsidR="00940375" w:rsidRPr="006D349F" w:rsidRDefault="00940375" w:rsidP="00994821">
      <w:pPr>
        <w:pStyle w:val="ListContinue3"/>
        <w:spacing w:after="0" w:line="276" w:lineRule="auto"/>
        <w:ind w:left="360"/>
        <w:jc w:val="both"/>
        <w:rPr>
          <w:rFonts w:ascii="Arial" w:hAnsi="Arial" w:cs="Arial"/>
          <w:sz w:val="18"/>
          <w:szCs w:val="18"/>
        </w:rPr>
      </w:pPr>
    </w:p>
    <w:p w14:paraId="2DA908D8" w14:textId="77777777" w:rsidR="00940375" w:rsidRPr="00F37173" w:rsidRDefault="00940375" w:rsidP="00994821">
      <w:pPr>
        <w:pStyle w:val="ListContinue3"/>
        <w:spacing w:after="0" w:line="276" w:lineRule="auto"/>
        <w:ind w:left="0"/>
        <w:jc w:val="both"/>
        <w:rPr>
          <w:rFonts w:ascii="Arial" w:hAnsi="Arial" w:cs="Arial"/>
          <w:b/>
          <w:sz w:val="22"/>
          <w:szCs w:val="22"/>
        </w:rPr>
      </w:pPr>
      <w:r w:rsidRPr="00F37173">
        <w:rPr>
          <w:rFonts w:ascii="Arial" w:hAnsi="Arial" w:cs="Arial"/>
          <w:b/>
          <w:sz w:val="22"/>
          <w:szCs w:val="22"/>
        </w:rPr>
        <w:t>Training Records</w:t>
      </w:r>
    </w:p>
    <w:p w14:paraId="48C511C5" w14:textId="77777777" w:rsidR="00940375" w:rsidRPr="006D349F" w:rsidRDefault="00940375" w:rsidP="00994821">
      <w:pPr>
        <w:pStyle w:val="ListContinue3"/>
        <w:tabs>
          <w:tab w:val="left" w:pos="1080"/>
        </w:tabs>
        <w:spacing w:after="0" w:line="276" w:lineRule="auto"/>
        <w:ind w:left="360"/>
        <w:jc w:val="both"/>
        <w:rPr>
          <w:rFonts w:ascii="Arial" w:hAnsi="Arial" w:cs="Arial"/>
          <w:sz w:val="18"/>
          <w:szCs w:val="18"/>
        </w:rPr>
      </w:pPr>
    </w:p>
    <w:p w14:paraId="4B47A176" w14:textId="77777777" w:rsidR="00940375" w:rsidRPr="006D36B7" w:rsidRDefault="00940375" w:rsidP="00994821">
      <w:pPr>
        <w:pStyle w:val="ListContinue3"/>
        <w:spacing w:after="0" w:line="276" w:lineRule="auto"/>
        <w:ind w:left="0"/>
        <w:jc w:val="both"/>
        <w:rPr>
          <w:rFonts w:ascii="Arial" w:hAnsi="Arial" w:cs="Arial"/>
          <w:sz w:val="22"/>
          <w:szCs w:val="22"/>
        </w:rPr>
      </w:pPr>
      <w:r w:rsidRPr="006D36B7">
        <w:rPr>
          <w:rFonts w:ascii="Arial" w:hAnsi="Arial" w:cs="Arial"/>
          <w:sz w:val="22"/>
          <w:szCs w:val="22"/>
        </w:rPr>
        <w:t xml:space="preserve">Training records will be maintained for </w:t>
      </w:r>
      <w:r>
        <w:rPr>
          <w:rFonts w:ascii="Arial" w:hAnsi="Arial" w:cs="Arial"/>
          <w:sz w:val="22"/>
          <w:szCs w:val="22"/>
        </w:rPr>
        <w:t xml:space="preserve">at least </w:t>
      </w:r>
      <w:r w:rsidRPr="006D36B7">
        <w:rPr>
          <w:rFonts w:ascii="Arial" w:hAnsi="Arial" w:cs="Arial"/>
          <w:sz w:val="22"/>
          <w:szCs w:val="22"/>
        </w:rPr>
        <w:t xml:space="preserve">three years from the date the training occurred. </w:t>
      </w:r>
    </w:p>
    <w:p w14:paraId="1609FF1E" w14:textId="77777777" w:rsidR="00940375" w:rsidRPr="006D349F" w:rsidRDefault="00940375" w:rsidP="00994821">
      <w:pPr>
        <w:pStyle w:val="ListContinue3"/>
        <w:spacing w:after="0" w:line="276" w:lineRule="auto"/>
        <w:ind w:left="0"/>
        <w:jc w:val="both"/>
        <w:rPr>
          <w:rFonts w:ascii="Arial" w:hAnsi="Arial" w:cs="Arial"/>
          <w:sz w:val="18"/>
          <w:szCs w:val="18"/>
        </w:rPr>
      </w:pPr>
    </w:p>
    <w:p w14:paraId="188CCDCF" w14:textId="77777777" w:rsidR="00940375" w:rsidRPr="006D36B7" w:rsidRDefault="00940375" w:rsidP="00994821">
      <w:pPr>
        <w:pStyle w:val="ListContinue3"/>
        <w:spacing w:after="0" w:line="276" w:lineRule="auto"/>
        <w:ind w:left="0"/>
        <w:jc w:val="both"/>
        <w:rPr>
          <w:rFonts w:ascii="Arial" w:hAnsi="Arial" w:cs="Arial"/>
          <w:sz w:val="22"/>
          <w:szCs w:val="22"/>
        </w:rPr>
      </w:pPr>
      <w:r w:rsidRPr="006D36B7">
        <w:rPr>
          <w:rFonts w:ascii="Arial" w:hAnsi="Arial" w:cs="Arial"/>
          <w:sz w:val="22"/>
          <w:szCs w:val="22"/>
        </w:rPr>
        <w:t>Training records will include the:</w:t>
      </w:r>
    </w:p>
    <w:p w14:paraId="6CC0429B" w14:textId="77777777" w:rsidR="00940375" w:rsidRPr="006D36B7" w:rsidRDefault="00940375" w:rsidP="00994821">
      <w:pPr>
        <w:pStyle w:val="ListContinue3"/>
        <w:numPr>
          <w:ilvl w:val="0"/>
          <w:numId w:val="37"/>
        </w:numPr>
        <w:tabs>
          <w:tab w:val="num" w:pos="1800"/>
          <w:tab w:val="num" w:pos="2160"/>
        </w:tabs>
        <w:spacing w:after="0" w:line="276" w:lineRule="auto"/>
        <w:jc w:val="both"/>
        <w:rPr>
          <w:rFonts w:ascii="Arial" w:hAnsi="Arial" w:cs="Arial"/>
          <w:sz w:val="22"/>
          <w:szCs w:val="22"/>
        </w:rPr>
      </w:pPr>
      <w:r w:rsidRPr="006D36B7">
        <w:rPr>
          <w:rFonts w:ascii="Arial" w:hAnsi="Arial" w:cs="Arial"/>
          <w:sz w:val="22"/>
          <w:szCs w:val="22"/>
        </w:rPr>
        <w:t>Dates of the training session;</w:t>
      </w:r>
    </w:p>
    <w:p w14:paraId="26C82E4B" w14:textId="77777777" w:rsidR="00940375" w:rsidRPr="006D36B7" w:rsidRDefault="00940375" w:rsidP="00994821">
      <w:pPr>
        <w:pStyle w:val="ListContinue3"/>
        <w:numPr>
          <w:ilvl w:val="0"/>
          <w:numId w:val="37"/>
        </w:numPr>
        <w:tabs>
          <w:tab w:val="num" w:pos="1800"/>
          <w:tab w:val="num" w:pos="2160"/>
        </w:tabs>
        <w:spacing w:after="0" w:line="276" w:lineRule="auto"/>
        <w:jc w:val="both"/>
        <w:rPr>
          <w:rFonts w:ascii="Arial" w:hAnsi="Arial" w:cs="Arial"/>
          <w:sz w:val="22"/>
          <w:szCs w:val="22"/>
        </w:rPr>
      </w:pPr>
      <w:r w:rsidRPr="006D36B7">
        <w:rPr>
          <w:rFonts w:ascii="Arial" w:hAnsi="Arial" w:cs="Arial"/>
          <w:sz w:val="22"/>
          <w:szCs w:val="22"/>
        </w:rPr>
        <w:t>Contents or a summary of the training session;</w:t>
      </w:r>
    </w:p>
    <w:p w14:paraId="68A4C1FE" w14:textId="77777777" w:rsidR="00940375" w:rsidRPr="006D36B7" w:rsidRDefault="00940375" w:rsidP="00994821">
      <w:pPr>
        <w:pStyle w:val="ListContinue3"/>
        <w:numPr>
          <w:ilvl w:val="0"/>
          <w:numId w:val="37"/>
        </w:numPr>
        <w:tabs>
          <w:tab w:val="num" w:pos="1800"/>
          <w:tab w:val="num" w:pos="2160"/>
        </w:tabs>
        <w:spacing w:after="0" w:line="276" w:lineRule="auto"/>
        <w:jc w:val="both"/>
        <w:rPr>
          <w:rFonts w:ascii="Arial" w:hAnsi="Arial" w:cs="Arial"/>
          <w:sz w:val="22"/>
          <w:szCs w:val="22"/>
        </w:rPr>
      </w:pPr>
      <w:r w:rsidRPr="006D36B7">
        <w:rPr>
          <w:rFonts w:ascii="Arial" w:hAnsi="Arial" w:cs="Arial"/>
          <w:sz w:val="22"/>
          <w:szCs w:val="22"/>
        </w:rPr>
        <w:t>Names and qualifications of persons conducting the training sessions;</w:t>
      </w:r>
      <w:r>
        <w:rPr>
          <w:rFonts w:ascii="Arial" w:hAnsi="Arial" w:cs="Arial"/>
          <w:sz w:val="22"/>
          <w:szCs w:val="22"/>
        </w:rPr>
        <w:t xml:space="preserve"> and</w:t>
      </w:r>
    </w:p>
    <w:p w14:paraId="13B329CF" w14:textId="77777777" w:rsidR="00940375" w:rsidRDefault="00940375" w:rsidP="00994821">
      <w:pPr>
        <w:pStyle w:val="ListContinue3"/>
        <w:numPr>
          <w:ilvl w:val="0"/>
          <w:numId w:val="37"/>
        </w:numPr>
        <w:tabs>
          <w:tab w:val="num" w:pos="1800"/>
          <w:tab w:val="num" w:pos="2160"/>
        </w:tabs>
        <w:spacing w:after="0" w:line="276" w:lineRule="auto"/>
        <w:jc w:val="both"/>
        <w:rPr>
          <w:rFonts w:ascii="Arial" w:hAnsi="Arial" w:cs="Arial"/>
          <w:sz w:val="22"/>
          <w:szCs w:val="22"/>
        </w:rPr>
      </w:pPr>
      <w:r w:rsidRPr="006D36B7">
        <w:rPr>
          <w:rFonts w:ascii="Arial" w:hAnsi="Arial" w:cs="Arial"/>
          <w:sz w:val="22"/>
          <w:szCs w:val="22"/>
        </w:rPr>
        <w:t xml:space="preserve">Names </w:t>
      </w:r>
      <w:r>
        <w:rPr>
          <w:rFonts w:ascii="Arial" w:hAnsi="Arial" w:cs="Arial"/>
          <w:sz w:val="22"/>
          <w:szCs w:val="22"/>
        </w:rPr>
        <w:t xml:space="preserve">and job titles </w:t>
      </w:r>
      <w:r w:rsidRPr="006D36B7">
        <w:rPr>
          <w:rFonts w:ascii="Arial" w:hAnsi="Arial" w:cs="Arial"/>
          <w:sz w:val="22"/>
          <w:szCs w:val="22"/>
        </w:rPr>
        <w:t>of persons attending the training.</w:t>
      </w:r>
    </w:p>
    <w:p w14:paraId="5B579954" w14:textId="77777777" w:rsidR="00940375" w:rsidRPr="006D349F" w:rsidRDefault="00940375" w:rsidP="00994821">
      <w:pPr>
        <w:pStyle w:val="ListContinue3"/>
        <w:tabs>
          <w:tab w:val="num" w:pos="1800"/>
          <w:tab w:val="num" w:pos="2160"/>
        </w:tabs>
        <w:spacing w:after="0" w:line="276" w:lineRule="auto"/>
        <w:jc w:val="both"/>
        <w:rPr>
          <w:rFonts w:ascii="Arial" w:hAnsi="Arial" w:cs="Arial"/>
          <w:sz w:val="18"/>
          <w:szCs w:val="18"/>
        </w:rPr>
      </w:pPr>
    </w:p>
    <w:p w14:paraId="4AA20F05" w14:textId="77777777" w:rsidR="00940375" w:rsidRPr="00F37173" w:rsidRDefault="00940375" w:rsidP="00994821">
      <w:pPr>
        <w:pStyle w:val="ListContinue3"/>
        <w:spacing w:after="0" w:line="276" w:lineRule="auto"/>
        <w:ind w:left="0"/>
        <w:jc w:val="both"/>
        <w:rPr>
          <w:rFonts w:ascii="Arial" w:hAnsi="Arial" w:cs="Arial"/>
          <w:color w:val="000000"/>
          <w:sz w:val="22"/>
          <w:szCs w:val="22"/>
          <w:lang w:val="en"/>
        </w:rPr>
      </w:pPr>
      <w:r w:rsidRPr="00F37173">
        <w:rPr>
          <w:rFonts w:ascii="Arial" w:hAnsi="Arial" w:cs="Arial"/>
          <w:color w:val="000000"/>
          <w:sz w:val="22"/>
          <w:szCs w:val="22"/>
          <w:lang w:val="en"/>
        </w:rPr>
        <w:t xml:space="preserve">Employee training records </w:t>
      </w:r>
      <w:r w:rsidR="00AF7046">
        <w:rPr>
          <w:rFonts w:ascii="Arial" w:hAnsi="Arial" w:cs="Arial"/>
          <w:color w:val="000000"/>
          <w:sz w:val="22"/>
          <w:szCs w:val="22"/>
          <w:lang w:val="en"/>
        </w:rPr>
        <w:t>will</w:t>
      </w:r>
      <w:r w:rsidRPr="00F37173">
        <w:rPr>
          <w:rFonts w:ascii="Arial" w:hAnsi="Arial" w:cs="Arial"/>
          <w:color w:val="000000"/>
          <w:sz w:val="22"/>
          <w:szCs w:val="22"/>
          <w:lang w:val="en"/>
        </w:rPr>
        <w:t xml:space="preserve"> be provided upon request for examination and copying to employees, to employee representatives, to </w:t>
      </w:r>
      <w:r>
        <w:rPr>
          <w:rFonts w:ascii="Arial" w:hAnsi="Arial" w:cs="Arial"/>
          <w:color w:val="000000"/>
          <w:sz w:val="22"/>
          <w:szCs w:val="22"/>
          <w:lang w:val="en"/>
        </w:rPr>
        <w:t>Cal/OSHA</w:t>
      </w:r>
      <w:r w:rsidRPr="00F37173">
        <w:rPr>
          <w:rFonts w:ascii="Arial" w:hAnsi="Arial" w:cs="Arial"/>
          <w:color w:val="000000"/>
          <w:sz w:val="22"/>
          <w:szCs w:val="22"/>
          <w:lang w:val="en"/>
        </w:rPr>
        <w:t>, and to NIOSH.</w:t>
      </w:r>
    </w:p>
    <w:p w14:paraId="4627150C" w14:textId="77777777" w:rsidR="00940375" w:rsidRPr="006D349F" w:rsidRDefault="00940375" w:rsidP="00994821">
      <w:pPr>
        <w:pStyle w:val="ListContinue3"/>
        <w:spacing w:after="0" w:line="276" w:lineRule="auto"/>
        <w:ind w:left="540"/>
        <w:jc w:val="both"/>
        <w:rPr>
          <w:rFonts w:ascii="Arial" w:hAnsi="Arial" w:cs="Arial"/>
          <w:sz w:val="20"/>
          <w:szCs w:val="20"/>
        </w:rPr>
      </w:pPr>
    </w:p>
    <w:p w14:paraId="645F4C37" w14:textId="77777777" w:rsidR="00940375" w:rsidRPr="006D349F" w:rsidRDefault="00940375" w:rsidP="00994821">
      <w:pPr>
        <w:pStyle w:val="ListContinue3"/>
        <w:spacing w:after="0" w:line="276" w:lineRule="auto"/>
        <w:ind w:left="0"/>
        <w:jc w:val="both"/>
        <w:rPr>
          <w:rFonts w:ascii="Arial" w:hAnsi="Arial" w:cs="Arial"/>
          <w:sz w:val="22"/>
          <w:szCs w:val="22"/>
          <w:u w:val="single"/>
        </w:rPr>
      </w:pPr>
      <w:r w:rsidRPr="006D349F">
        <w:rPr>
          <w:rFonts w:ascii="Arial" w:hAnsi="Arial" w:cs="Arial"/>
          <w:b/>
          <w:sz w:val="22"/>
          <w:szCs w:val="22"/>
        </w:rPr>
        <w:t>Sharps Injury Log</w:t>
      </w:r>
    </w:p>
    <w:p w14:paraId="36FBD889" w14:textId="77777777" w:rsidR="00007911" w:rsidRPr="006D349F" w:rsidRDefault="00007911" w:rsidP="00994821">
      <w:pPr>
        <w:spacing w:after="0"/>
        <w:jc w:val="both"/>
        <w:rPr>
          <w:rFonts w:ascii="Arial" w:hAnsi="Arial" w:cs="Arial"/>
          <w:sz w:val="18"/>
          <w:szCs w:val="18"/>
        </w:rPr>
      </w:pPr>
    </w:p>
    <w:p w14:paraId="76AED197" w14:textId="77777777" w:rsidR="00007911" w:rsidRPr="00007911" w:rsidRDefault="00007911" w:rsidP="00994821">
      <w:pPr>
        <w:spacing w:after="0"/>
        <w:jc w:val="both"/>
        <w:rPr>
          <w:rFonts w:ascii="Arial" w:hAnsi="Arial" w:cs="Arial"/>
        </w:rPr>
      </w:pPr>
      <w:r w:rsidRPr="00007911">
        <w:rPr>
          <w:rFonts w:ascii="Arial" w:hAnsi="Arial" w:cs="Arial"/>
        </w:rPr>
        <w:t xml:space="preserve">All parenteral contacts (piercing or lacerations) that occur in the workplace will be reported on the Sharps Injury Log and recorded within 14 days of the incident. See Appendix E. </w:t>
      </w:r>
    </w:p>
    <w:p w14:paraId="2BAB752F" w14:textId="77777777" w:rsidR="00007911" w:rsidRPr="006D349F" w:rsidRDefault="00007911" w:rsidP="00994821">
      <w:pPr>
        <w:spacing w:after="0"/>
        <w:jc w:val="both"/>
        <w:rPr>
          <w:rFonts w:ascii="Arial" w:hAnsi="Arial" w:cs="Arial"/>
          <w:sz w:val="18"/>
          <w:szCs w:val="18"/>
        </w:rPr>
      </w:pPr>
    </w:p>
    <w:p w14:paraId="6BBB5221" w14:textId="77777777" w:rsidR="00007911" w:rsidRPr="00007911" w:rsidRDefault="00007911" w:rsidP="00994821">
      <w:pPr>
        <w:spacing w:after="0"/>
        <w:jc w:val="both"/>
        <w:rPr>
          <w:rFonts w:ascii="Arial" w:eastAsia="Times New Roman" w:hAnsi="Arial" w:cs="Arial"/>
        </w:rPr>
      </w:pPr>
      <w:r w:rsidRPr="00007911">
        <w:rPr>
          <w:rFonts w:ascii="Arial" w:eastAsia="Times New Roman" w:hAnsi="Arial" w:cs="Arial"/>
        </w:rPr>
        <w:t>Sharps Injury Log will be maintained for at least five</w:t>
      </w:r>
      <w:r w:rsidR="006D349F">
        <w:rPr>
          <w:rFonts w:ascii="Arial" w:eastAsia="Times New Roman" w:hAnsi="Arial" w:cs="Arial"/>
        </w:rPr>
        <w:t xml:space="preserve"> </w:t>
      </w:r>
      <w:r w:rsidRPr="00007911">
        <w:rPr>
          <w:rFonts w:ascii="Arial" w:eastAsia="Times New Roman" w:hAnsi="Arial" w:cs="Arial"/>
        </w:rPr>
        <w:t>years from the date of the incident.</w:t>
      </w:r>
    </w:p>
    <w:p w14:paraId="0C4AB5D3" w14:textId="77777777" w:rsidR="00007911" w:rsidRPr="006D349F" w:rsidRDefault="00007911" w:rsidP="00994821">
      <w:pPr>
        <w:spacing w:after="0"/>
        <w:jc w:val="both"/>
        <w:rPr>
          <w:rFonts w:ascii="Arial" w:eastAsia="Times New Roman" w:hAnsi="Arial" w:cs="Arial"/>
          <w:sz w:val="20"/>
          <w:szCs w:val="20"/>
        </w:rPr>
      </w:pPr>
    </w:p>
    <w:p w14:paraId="292E209E" w14:textId="77777777" w:rsidR="00AF7046" w:rsidRDefault="00007911" w:rsidP="00994821">
      <w:pPr>
        <w:spacing w:after="0"/>
        <w:jc w:val="both"/>
        <w:rPr>
          <w:rFonts w:ascii="Arial" w:hAnsi="Arial" w:cs="Arial"/>
          <w:color w:val="000000"/>
          <w:lang w:val="en"/>
        </w:rPr>
        <w:sectPr w:rsidR="00AF7046" w:rsidSect="004A2AE8">
          <w:headerReference w:type="default" r:id="rId9"/>
          <w:footerReference w:type="default" r:id="rId10"/>
          <w:pgSz w:w="12240" w:h="15840"/>
          <w:pgMar w:top="1440" w:right="1440" w:bottom="1440" w:left="1440" w:header="720" w:footer="720" w:gutter="0"/>
          <w:pgNumType w:start="1"/>
          <w:cols w:space="720"/>
          <w:docGrid w:linePitch="360"/>
        </w:sectPr>
      </w:pPr>
      <w:r w:rsidRPr="00007911">
        <w:rPr>
          <w:rFonts w:ascii="Arial" w:hAnsi="Arial" w:cs="Arial"/>
          <w:color w:val="000000"/>
          <w:lang w:val="en"/>
        </w:rPr>
        <w:t xml:space="preserve">The Sharps Injury Log </w:t>
      </w:r>
      <w:r w:rsidR="00AF7046">
        <w:rPr>
          <w:rFonts w:ascii="Arial" w:hAnsi="Arial" w:cs="Arial"/>
          <w:color w:val="000000"/>
          <w:lang w:val="en"/>
        </w:rPr>
        <w:t xml:space="preserve">will </w:t>
      </w:r>
      <w:r w:rsidRPr="00007911">
        <w:rPr>
          <w:rFonts w:ascii="Arial" w:hAnsi="Arial" w:cs="Arial"/>
          <w:color w:val="000000"/>
          <w:lang w:val="en"/>
        </w:rPr>
        <w:t>be provided upon request for examination and copying to employees, to employee representatives, to Cal/OSHA, to the Department of Health Services, and to NIOSH.</w:t>
      </w:r>
    </w:p>
    <w:p w14:paraId="69A61361" w14:textId="77777777" w:rsidR="00007911" w:rsidRPr="008E63C4" w:rsidRDefault="00007911" w:rsidP="008E63C4">
      <w:pPr>
        <w:jc w:val="center"/>
        <w:rPr>
          <w:rFonts w:ascii="Arial" w:hAnsi="Arial" w:cs="Arial"/>
          <w:b/>
          <w:sz w:val="24"/>
        </w:rPr>
      </w:pPr>
      <w:bookmarkStart w:id="38" w:name="_Toc242164420"/>
      <w:r w:rsidRPr="008E63C4">
        <w:rPr>
          <w:rFonts w:ascii="Arial" w:hAnsi="Arial" w:cs="Arial"/>
          <w:b/>
          <w:sz w:val="24"/>
        </w:rPr>
        <w:lastRenderedPageBreak/>
        <w:t>Appendix A - Exposure Determination Worksheet</w:t>
      </w:r>
      <w:bookmarkEnd w:id="38"/>
      <w:r w:rsidR="005A7C01" w:rsidRPr="008E63C4">
        <w:rPr>
          <w:rFonts w:ascii="Arial" w:hAnsi="Arial" w:cs="Arial"/>
          <w:b/>
          <w:sz w:val="24"/>
        </w:rPr>
        <w:t xml:space="preserve"> </w:t>
      </w:r>
      <w:r w:rsidRPr="008E63C4">
        <w:rPr>
          <w:rFonts w:ascii="Arial" w:hAnsi="Arial" w:cs="Arial"/>
          <w:b/>
          <w:sz w:val="24"/>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1149"/>
        <w:gridCol w:w="1149"/>
        <w:gridCol w:w="2698"/>
      </w:tblGrid>
      <w:tr w:rsidR="00007911" w:rsidRPr="00007911" w14:paraId="44E0C7BE" w14:textId="77777777" w:rsidTr="0002409F">
        <w:trPr>
          <w:trHeight w:val="80"/>
        </w:trPr>
        <w:tc>
          <w:tcPr>
            <w:tcW w:w="0" w:type="auto"/>
            <w:gridSpan w:val="4"/>
          </w:tcPr>
          <w:p w14:paraId="2342631B" w14:textId="77777777" w:rsidR="00007911" w:rsidRPr="00007911" w:rsidRDefault="00007911" w:rsidP="00007911">
            <w:pPr>
              <w:jc w:val="center"/>
              <w:rPr>
                <w:rFonts w:ascii="Arial" w:eastAsia="Times New Roman" w:hAnsi="Arial" w:cs="Arial"/>
                <w:sz w:val="32"/>
                <w:szCs w:val="32"/>
              </w:rPr>
            </w:pPr>
            <w:r w:rsidRPr="00AF7046">
              <w:rPr>
                <w:rFonts w:ascii="Arial" w:eastAsia="Times New Roman" w:hAnsi="Arial" w:cs="Arial"/>
                <w:b/>
                <w:color w:val="0000FF"/>
                <w:sz w:val="32"/>
                <w:szCs w:val="32"/>
              </w:rPr>
              <w:t>Name of Entity</w:t>
            </w:r>
          </w:p>
        </w:tc>
      </w:tr>
      <w:tr w:rsidR="00007911" w:rsidRPr="00007911" w14:paraId="1C64F1B8" w14:textId="77777777" w:rsidTr="0002409F">
        <w:trPr>
          <w:trHeight w:val="80"/>
        </w:trPr>
        <w:tc>
          <w:tcPr>
            <w:tcW w:w="0" w:type="auto"/>
            <w:gridSpan w:val="4"/>
          </w:tcPr>
          <w:p w14:paraId="7E5BA20E" w14:textId="77777777" w:rsidR="00007911" w:rsidRPr="00007911" w:rsidRDefault="00007911" w:rsidP="004A2AE8">
            <w:pPr>
              <w:rPr>
                <w:rFonts w:ascii="Arial" w:eastAsia="Times New Roman" w:hAnsi="Arial" w:cs="Arial"/>
                <w:i/>
              </w:rPr>
            </w:pPr>
            <w:r w:rsidRPr="00007911">
              <w:rPr>
                <w:rFonts w:ascii="Arial" w:eastAsia="Times New Roman" w:hAnsi="Arial" w:cs="Arial"/>
              </w:rPr>
              <w:t xml:space="preserve">Please complete one form for each job classification </w:t>
            </w:r>
            <w:r w:rsidR="004A2AE8">
              <w:rPr>
                <w:rFonts w:ascii="Arial" w:eastAsia="Times New Roman" w:hAnsi="Arial" w:cs="Arial"/>
              </w:rPr>
              <w:t>and list</w:t>
            </w:r>
            <w:r w:rsidRPr="00007911">
              <w:rPr>
                <w:rFonts w:ascii="Arial" w:eastAsia="Times New Roman" w:hAnsi="Arial" w:cs="Arial"/>
              </w:rPr>
              <w:t xml:space="preserve"> duties that may cause an employee to be exposed</w:t>
            </w:r>
            <w:r w:rsidR="004A2AE8">
              <w:rPr>
                <w:rFonts w:ascii="Arial" w:eastAsia="Times New Roman" w:hAnsi="Arial" w:cs="Arial"/>
              </w:rPr>
              <w:t xml:space="preserve"> to blood, OPIM or fecal matter</w:t>
            </w:r>
            <w:r w:rsidRPr="00007911">
              <w:rPr>
                <w:rFonts w:ascii="Arial" w:eastAsia="Times New Roman" w:hAnsi="Arial" w:cs="Arial"/>
              </w:rPr>
              <w:t>.</w:t>
            </w:r>
          </w:p>
        </w:tc>
      </w:tr>
      <w:tr w:rsidR="00007911" w:rsidRPr="00007911" w14:paraId="132A4404" w14:textId="77777777" w:rsidTr="0002409F">
        <w:trPr>
          <w:trHeight w:val="80"/>
        </w:trPr>
        <w:tc>
          <w:tcPr>
            <w:tcW w:w="0" w:type="auto"/>
            <w:gridSpan w:val="4"/>
          </w:tcPr>
          <w:p w14:paraId="6799D26B" w14:textId="77777777" w:rsidR="00007911" w:rsidRPr="00007911" w:rsidRDefault="00007911" w:rsidP="00007911">
            <w:pPr>
              <w:rPr>
                <w:rFonts w:ascii="Arial" w:eastAsia="Times New Roman" w:hAnsi="Arial" w:cs="Arial"/>
                <w:i/>
              </w:rPr>
            </w:pPr>
            <w:r w:rsidRPr="00007911">
              <w:rPr>
                <w:rFonts w:ascii="Arial" w:eastAsia="Times New Roman" w:hAnsi="Arial" w:cs="Arial"/>
                <w:b/>
              </w:rPr>
              <w:t xml:space="preserve">Employee Position Classification: </w:t>
            </w:r>
            <w:r w:rsidRPr="00007911">
              <w:rPr>
                <w:rFonts w:ascii="Arial" w:eastAsia="Times New Roman" w:hAnsi="Arial" w:cs="Arial"/>
                <w:i/>
              </w:rPr>
              <w:t xml:space="preserve">Registered Nurse </w:t>
            </w:r>
          </w:p>
        </w:tc>
      </w:tr>
      <w:tr w:rsidR="00007911" w:rsidRPr="00007911" w14:paraId="6648A9C4" w14:textId="77777777" w:rsidTr="0002409F">
        <w:trPr>
          <w:trHeight w:val="80"/>
        </w:trPr>
        <w:tc>
          <w:tcPr>
            <w:tcW w:w="0" w:type="auto"/>
            <w:gridSpan w:val="4"/>
          </w:tcPr>
          <w:p w14:paraId="57800B91" w14:textId="77777777" w:rsidR="00007911" w:rsidRPr="00007911" w:rsidRDefault="00007911" w:rsidP="00007911">
            <w:pPr>
              <w:rPr>
                <w:rFonts w:ascii="Arial" w:eastAsia="Times New Roman" w:hAnsi="Arial" w:cs="Arial"/>
                <w:b/>
              </w:rPr>
            </w:pPr>
            <w:r w:rsidRPr="00007911">
              <w:rPr>
                <w:rFonts w:ascii="Arial" w:eastAsia="Times New Roman" w:hAnsi="Arial" w:cs="Arial"/>
                <w:b/>
              </w:rPr>
              <w:t>Locations Where this Position is Assigned:</w:t>
            </w:r>
            <w:r w:rsidR="005A7C01">
              <w:rPr>
                <w:rFonts w:ascii="Arial" w:eastAsia="Times New Roman" w:hAnsi="Arial" w:cs="Arial"/>
                <w:b/>
              </w:rPr>
              <w:t xml:space="preserve"> </w:t>
            </w:r>
            <w:r w:rsidRPr="00007911">
              <w:rPr>
                <w:rFonts w:ascii="Arial" w:eastAsia="Times New Roman" w:hAnsi="Arial" w:cs="Arial"/>
              </w:rPr>
              <w:t>Behavioral Health Services</w:t>
            </w:r>
          </w:p>
        </w:tc>
      </w:tr>
      <w:tr w:rsidR="00007911" w:rsidRPr="00007911" w14:paraId="213D156C" w14:textId="77777777" w:rsidTr="0002409F">
        <w:trPr>
          <w:trHeight w:val="80"/>
        </w:trPr>
        <w:tc>
          <w:tcPr>
            <w:tcW w:w="0" w:type="auto"/>
          </w:tcPr>
          <w:p w14:paraId="0CA5BA38" w14:textId="77777777" w:rsidR="00007911" w:rsidRPr="00007911" w:rsidRDefault="00007911" w:rsidP="00007911">
            <w:pPr>
              <w:jc w:val="center"/>
              <w:rPr>
                <w:rFonts w:ascii="Arial" w:eastAsia="Times New Roman" w:hAnsi="Arial" w:cs="Arial"/>
                <w:b/>
              </w:rPr>
            </w:pPr>
            <w:r w:rsidRPr="00007911">
              <w:rPr>
                <w:rFonts w:ascii="Arial" w:eastAsia="Times New Roman" w:hAnsi="Arial" w:cs="Arial"/>
                <w:b/>
              </w:rPr>
              <w:t>TASKS &amp; PROCEDURES</w:t>
            </w:r>
          </w:p>
        </w:tc>
        <w:tc>
          <w:tcPr>
            <w:tcW w:w="0" w:type="auto"/>
            <w:gridSpan w:val="2"/>
          </w:tcPr>
          <w:p w14:paraId="4CE5AD0A" w14:textId="77777777" w:rsidR="00007911" w:rsidRPr="00007911" w:rsidRDefault="00007911" w:rsidP="00007911">
            <w:pPr>
              <w:jc w:val="center"/>
              <w:rPr>
                <w:rFonts w:ascii="Arial" w:eastAsia="Times New Roman" w:hAnsi="Arial" w:cs="Arial"/>
                <w:b/>
              </w:rPr>
            </w:pPr>
            <w:r w:rsidRPr="00007911">
              <w:rPr>
                <w:rFonts w:ascii="Arial" w:eastAsia="Times New Roman" w:hAnsi="Arial" w:cs="Arial"/>
                <w:b/>
              </w:rPr>
              <w:t>EXPOSURE RISK:</w:t>
            </w:r>
          </w:p>
          <w:p w14:paraId="222C4967" w14:textId="77777777" w:rsidR="00007911" w:rsidRPr="00007911" w:rsidRDefault="00007911" w:rsidP="00007911">
            <w:pPr>
              <w:jc w:val="center"/>
              <w:rPr>
                <w:rFonts w:ascii="Arial" w:eastAsia="Times New Roman" w:hAnsi="Arial" w:cs="Arial"/>
                <w:i/>
              </w:rPr>
            </w:pPr>
            <w:r w:rsidRPr="00007911">
              <w:rPr>
                <w:rFonts w:ascii="Arial" w:eastAsia="Times New Roman" w:hAnsi="Arial" w:cs="Arial"/>
              </w:rPr>
              <w:t xml:space="preserve">Indicate if risk is </w:t>
            </w:r>
            <w:r w:rsidRPr="00007911">
              <w:rPr>
                <w:rFonts w:ascii="Arial" w:eastAsia="Times New Roman" w:hAnsi="Arial" w:cs="Arial"/>
                <w:i/>
              </w:rPr>
              <w:t xml:space="preserve">Routine </w:t>
            </w:r>
            <w:r w:rsidRPr="00007911">
              <w:rPr>
                <w:rFonts w:ascii="Arial" w:eastAsia="Times New Roman" w:hAnsi="Arial" w:cs="Arial"/>
              </w:rPr>
              <w:t xml:space="preserve">or </w:t>
            </w:r>
            <w:r w:rsidRPr="00007911">
              <w:rPr>
                <w:rFonts w:ascii="Arial" w:eastAsia="Times New Roman" w:hAnsi="Arial" w:cs="Arial"/>
                <w:i/>
              </w:rPr>
              <w:t>Occasional</w:t>
            </w:r>
          </w:p>
        </w:tc>
        <w:tc>
          <w:tcPr>
            <w:tcW w:w="0" w:type="auto"/>
          </w:tcPr>
          <w:p w14:paraId="1808B60F"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b/>
              </w:rPr>
              <w:sym w:font="Wingdings 2" w:char="F050"/>
            </w:r>
            <w:r w:rsidRPr="00007911">
              <w:rPr>
                <w:rFonts w:ascii="Arial" w:eastAsia="Times New Roman" w:hAnsi="Arial" w:cs="Arial"/>
                <w:b/>
              </w:rPr>
              <w:t xml:space="preserve"> </w:t>
            </w:r>
            <w:r w:rsidRPr="00007911">
              <w:rPr>
                <w:rFonts w:ascii="Arial" w:eastAsia="Times New Roman" w:hAnsi="Arial" w:cs="Arial"/>
              </w:rPr>
              <w:t xml:space="preserve">if </w:t>
            </w:r>
            <w:r w:rsidRPr="00007911">
              <w:rPr>
                <w:rFonts w:ascii="Arial" w:eastAsia="Times New Roman" w:hAnsi="Arial" w:cs="Arial"/>
                <w:u w:val="single"/>
              </w:rPr>
              <w:t>all</w:t>
            </w:r>
            <w:r w:rsidRPr="00007911">
              <w:rPr>
                <w:rFonts w:ascii="Arial" w:eastAsia="Times New Roman" w:hAnsi="Arial" w:cs="Arial"/>
              </w:rPr>
              <w:t xml:space="preserve"> employees in this classification are at risk</w:t>
            </w:r>
          </w:p>
        </w:tc>
      </w:tr>
      <w:tr w:rsidR="00007911" w:rsidRPr="00007911" w14:paraId="2ED0F554" w14:textId="77777777" w:rsidTr="0002409F">
        <w:trPr>
          <w:trHeight w:val="80"/>
        </w:trPr>
        <w:tc>
          <w:tcPr>
            <w:tcW w:w="0" w:type="auto"/>
          </w:tcPr>
          <w:p w14:paraId="3F6B9E03" w14:textId="77777777" w:rsidR="00007911" w:rsidRPr="00007911" w:rsidRDefault="00007911" w:rsidP="00007911">
            <w:pPr>
              <w:jc w:val="center"/>
              <w:rPr>
                <w:rFonts w:ascii="Arial" w:eastAsia="Times New Roman" w:hAnsi="Arial" w:cs="Arial"/>
              </w:rPr>
            </w:pPr>
          </w:p>
        </w:tc>
        <w:tc>
          <w:tcPr>
            <w:tcW w:w="0" w:type="auto"/>
            <w:gridSpan w:val="2"/>
          </w:tcPr>
          <w:p w14:paraId="1E99A166" w14:textId="77777777" w:rsidR="00007911" w:rsidRPr="00007911" w:rsidRDefault="00007911" w:rsidP="00007911">
            <w:pPr>
              <w:jc w:val="center"/>
              <w:rPr>
                <w:rFonts w:ascii="Arial" w:eastAsia="Times New Roman" w:hAnsi="Arial" w:cs="Arial"/>
              </w:rPr>
            </w:pPr>
          </w:p>
        </w:tc>
        <w:tc>
          <w:tcPr>
            <w:tcW w:w="0" w:type="auto"/>
          </w:tcPr>
          <w:p w14:paraId="06D18466" w14:textId="77777777" w:rsidR="00007911" w:rsidRPr="00007911" w:rsidRDefault="00007911" w:rsidP="00007911">
            <w:pPr>
              <w:jc w:val="center"/>
              <w:rPr>
                <w:rFonts w:ascii="Arial" w:eastAsia="Times New Roman" w:hAnsi="Arial" w:cs="Arial"/>
              </w:rPr>
            </w:pPr>
          </w:p>
        </w:tc>
      </w:tr>
      <w:tr w:rsidR="00007911" w:rsidRPr="00007911" w14:paraId="26E53D59" w14:textId="77777777" w:rsidTr="0002409F">
        <w:trPr>
          <w:trHeight w:val="827"/>
        </w:trPr>
        <w:tc>
          <w:tcPr>
            <w:tcW w:w="0" w:type="auto"/>
          </w:tcPr>
          <w:p w14:paraId="21605ACE" w14:textId="77777777" w:rsidR="00007911" w:rsidRPr="004A2AE8" w:rsidRDefault="00007911" w:rsidP="00007911">
            <w:pPr>
              <w:spacing w:after="0" w:line="240" w:lineRule="auto"/>
              <w:ind w:left="360"/>
              <w:rPr>
                <w:rFonts w:ascii="Arial" w:eastAsia="Times New Roman" w:hAnsi="Arial" w:cs="Arial"/>
                <w:i/>
              </w:rPr>
            </w:pPr>
            <w:r w:rsidRPr="004A2AE8">
              <w:rPr>
                <w:rFonts w:ascii="Arial" w:eastAsia="Times New Roman" w:hAnsi="Arial" w:cs="Arial"/>
                <w:i/>
              </w:rPr>
              <w:t>Supervises the development &amp; implementation of specialized health care services</w:t>
            </w:r>
          </w:p>
        </w:tc>
        <w:tc>
          <w:tcPr>
            <w:tcW w:w="0" w:type="auto"/>
            <w:gridSpan w:val="2"/>
          </w:tcPr>
          <w:p w14:paraId="088848A9"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i/>
              </w:rPr>
              <w:t>Routine</w:t>
            </w:r>
          </w:p>
        </w:tc>
        <w:tc>
          <w:tcPr>
            <w:tcW w:w="0" w:type="auto"/>
          </w:tcPr>
          <w:p w14:paraId="6F583B3B"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b/>
              </w:rPr>
              <w:sym w:font="Wingdings 2" w:char="F050"/>
            </w:r>
          </w:p>
        </w:tc>
      </w:tr>
      <w:tr w:rsidR="00007911" w:rsidRPr="00007911" w14:paraId="5C328D38" w14:textId="77777777" w:rsidTr="0002409F">
        <w:trPr>
          <w:trHeight w:val="80"/>
        </w:trPr>
        <w:tc>
          <w:tcPr>
            <w:tcW w:w="0" w:type="auto"/>
          </w:tcPr>
          <w:p w14:paraId="436F3D00" w14:textId="77777777" w:rsidR="00007911" w:rsidRPr="004A2AE8" w:rsidRDefault="00007911" w:rsidP="00007911">
            <w:pPr>
              <w:spacing w:after="0" w:line="240" w:lineRule="auto"/>
              <w:ind w:left="360"/>
              <w:rPr>
                <w:rFonts w:ascii="Arial" w:eastAsia="Times New Roman" w:hAnsi="Arial" w:cs="Arial"/>
                <w:i/>
              </w:rPr>
            </w:pPr>
            <w:r w:rsidRPr="004A2AE8">
              <w:rPr>
                <w:rFonts w:ascii="Arial" w:eastAsia="Times New Roman" w:hAnsi="Arial" w:cs="Arial"/>
                <w:i/>
              </w:rPr>
              <w:t>Supervises the administration of medication</w:t>
            </w:r>
          </w:p>
        </w:tc>
        <w:tc>
          <w:tcPr>
            <w:tcW w:w="0" w:type="auto"/>
            <w:gridSpan w:val="2"/>
          </w:tcPr>
          <w:p w14:paraId="1D83EF49"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i/>
              </w:rPr>
              <w:t>Routine</w:t>
            </w:r>
          </w:p>
        </w:tc>
        <w:tc>
          <w:tcPr>
            <w:tcW w:w="0" w:type="auto"/>
          </w:tcPr>
          <w:p w14:paraId="697F8587"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b/>
              </w:rPr>
              <w:sym w:font="Wingdings 2" w:char="F050"/>
            </w:r>
          </w:p>
        </w:tc>
      </w:tr>
      <w:tr w:rsidR="00007911" w:rsidRPr="00007911" w14:paraId="219116EF" w14:textId="77777777" w:rsidTr="0002409F">
        <w:trPr>
          <w:trHeight w:val="80"/>
        </w:trPr>
        <w:tc>
          <w:tcPr>
            <w:tcW w:w="0" w:type="auto"/>
          </w:tcPr>
          <w:p w14:paraId="1A607CE1" w14:textId="77777777" w:rsidR="00007911" w:rsidRPr="004A2AE8" w:rsidRDefault="00007911" w:rsidP="00007911">
            <w:pPr>
              <w:spacing w:after="0" w:line="240" w:lineRule="auto"/>
              <w:ind w:left="360"/>
              <w:rPr>
                <w:rFonts w:ascii="Arial" w:eastAsia="Times New Roman" w:hAnsi="Arial" w:cs="Arial"/>
                <w:i/>
              </w:rPr>
            </w:pPr>
            <w:r w:rsidRPr="004A2AE8">
              <w:rPr>
                <w:rFonts w:ascii="Arial" w:eastAsia="Times New Roman" w:hAnsi="Arial" w:cs="Arial"/>
                <w:i/>
              </w:rPr>
              <w:t>Provides emergency nursing care</w:t>
            </w:r>
          </w:p>
        </w:tc>
        <w:tc>
          <w:tcPr>
            <w:tcW w:w="0" w:type="auto"/>
            <w:gridSpan w:val="2"/>
          </w:tcPr>
          <w:p w14:paraId="02A38DEC"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i/>
              </w:rPr>
              <w:t>Routine</w:t>
            </w:r>
          </w:p>
        </w:tc>
        <w:tc>
          <w:tcPr>
            <w:tcW w:w="0" w:type="auto"/>
          </w:tcPr>
          <w:p w14:paraId="57884377"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b/>
              </w:rPr>
              <w:sym w:font="Wingdings 2" w:char="F050"/>
            </w:r>
          </w:p>
        </w:tc>
      </w:tr>
      <w:tr w:rsidR="00007911" w:rsidRPr="00007911" w14:paraId="244CF9AB" w14:textId="77777777" w:rsidTr="0002409F">
        <w:trPr>
          <w:trHeight w:val="80"/>
        </w:trPr>
        <w:tc>
          <w:tcPr>
            <w:tcW w:w="0" w:type="auto"/>
          </w:tcPr>
          <w:p w14:paraId="56298C1D" w14:textId="77777777" w:rsidR="00007911" w:rsidRPr="004A2AE8" w:rsidRDefault="00007911" w:rsidP="00007911">
            <w:pPr>
              <w:spacing w:after="0" w:line="240" w:lineRule="auto"/>
              <w:ind w:left="360"/>
              <w:rPr>
                <w:rFonts w:ascii="Arial" w:eastAsia="Times New Roman" w:hAnsi="Arial" w:cs="Arial"/>
                <w:i/>
              </w:rPr>
            </w:pPr>
            <w:r w:rsidRPr="004A2AE8">
              <w:rPr>
                <w:rFonts w:ascii="Arial" w:eastAsia="Times New Roman" w:hAnsi="Arial" w:cs="Arial"/>
                <w:i/>
              </w:rPr>
              <w:t>Conducts a program directed toward control of communicable disease</w:t>
            </w:r>
          </w:p>
        </w:tc>
        <w:tc>
          <w:tcPr>
            <w:tcW w:w="0" w:type="auto"/>
            <w:gridSpan w:val="2"/>
          </w:tcPr>
          <w:p w14:paraId="12F124B5"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i/>
              </w:rPr>
              <w:t>Routine</w:t>
            </w:r>
          </w:p>
        </w:tc>
        <w:tc>
          <w:tcPr>
            <w:tcW w:w="0" w:type="auto"/>
          </w:tcPr>
          <w:p w14:paraId="4819E402"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b/>
              </w:rPr>
              <w:sym w:font="Wingdings 2" w:char="F050"/>
            </w:r>
          </w:p>
        </w:tc>
      </w:tr>
      <w:tr w:rsidR="00007911" w:rsidRPr="00007911" w14:paraId="1F131DA7" w14:textId="77777777" w:rsidTr="0002409F">
        <w:trPr>
          <w:trHeight w:val="80"/>
        </w:trPr>
        <w:tc>
          <w:tcPr>
            <w:tcW w:w="0" w:type="auto"/>
          </w:tcPr>
          <w:p w14:paraId="3812DFE6" w14:textId="77777777" w:rsidR="00007911" w:rsidRPr="00007911" w:rsidRDefault="00007911" w:rsidP="00007911">
            <w:pPr>
              <w:rPr>
                <w:rFonts w:ascii="Arial" w:eastAsia="Times New Roman" w:hAnsi="Arial" w:cs="Arial"/>
              </w:rPr>
            </w:pPr>
          </w:p>
        </w:tc>
        <w:tc>
          <w:tcPr>
            <w:tcW w:w="0" w:type="auto"/>
            <w:gridSpan w:val="2"/>
          </w:tcPr>
          <w:p w14:paraId="47245F09" w14:textId="77777777" w:rsidR="00007911" w:rsidRPr="00007911" w:rsidRDefault="00007911" w:rsidP="00007911">
            <w:pPr>
              <w:jc w:val="center"/>
              <w:rPr>
                <w:rFonts w:ascii="Arial" w:eastAsia="Times New Roman" w:hAnsi="Arial" w:cs="Arial"/>
              </w:rPr>
            </w:pPr>
          </w:p>
        </w:tc>
        <w:tc>
          <w:tcPr>
            <w:tcW w:w="0" w:type="auto"/>
          </w:tcPr>
          <w:p w14:paraId="595EA5FF" w14:textId="77777777" w:rsidR="00007911" w:rsidRPr="00007911" w:rsidRDefault="00007911" w:rsidP="00007911">
            <w:pPr>
              <w:jc w:val="center"/>
              <w:rPr>
                <w:rFonts w:ascii="Arial" w:eastAsia="Times New Roman" w:hAnsi="Arial" w:cs="Arial"/>
              </w:rPr>
            </w:pPr>
          </w:p>
        </w:tc>
      </w:tr>
      <w:tr w:rsidR="00007911" w:rsidRPr="00007911" w14:paraId="37494E8E" w14:textId="77777777" w:rsidTr="0002409F">
        <w:trPr>
          <w:trHeight w:val="80"/>
        </w:trPr>
        <w:tc>
          <w:tcPr>
            <w:tcW w:w="0" w:type="auto"/>
            <w:gridSpan w:val="4"/>
          </w:tcPr>
          <w:p w14:paraId="3B65465E" w14:textId="77777777" w:rsidR="00007911" w:rsidRPr="00007911" w:rsidRDefault="00007911" w:rsidP="00007911">
            <w:pPr>
              <w:rPr>
                <w:rFonts w:ascii="Arial" w:eastAsia="Times New Roman" w:hAnsi="Arial" w:cs="Arial"/>
                <w:b/>
              </w:rPr>
            </w:pPr>
            <w:r w:rsidRPr="00007911">
              <w:rPr>
                <w:rFonts w:ascii="Arial" w:eastAsia="Times New Roman" w:hAnsi="Arial" w:cs="Arial"/>
                <w:b/>
              </w:rPr>
              <w:t>Additional Comments Regarding Potential Risks</w:t>
            </w:r>
          </w:p>
        </w:tc>
      </w:tr>
      <w:tr w:rsidR="00007911" w:rsidRPr="00007911" w14:paraId="68BD873C" w14:textId="77777777" w:rsidTr="0002409F">
        <w:trPr>
          <w:trHeight w:val="80"/>
        </w:trPr>
        <w:tc>
          <w:tcPr>
            <w:tcW w:w="0" w:type="auto"/>
            <w:gridSpan w:val="4"/>
          </w:tcPr>
          <w:p w14:paraId="12575F3A" w14:textId="77777777" w:rsidR="00007911" w:rsidRDefault="00007911" w:rsidP="00007911">
            <w:pPr>
              <w:rPr>
                <w:rFonts w:ascii="Arial" w:eastAsia="Times New Roman" w:hAnsi="Arial" w:cs="Arial"/>
                <w:i/>
              </w:rPr>
            </w:pPr>
            <w:r w:rsidRPr="006D349F">
              <w:rPr>
                <w:rFonts w:ascii="Arial" w:eastAsia="Times New Roman" w:hAnsi="Arial" w:cs="Arial"/>
                <w:i/>
              </w:rPr>
              <w:t>A primary provider of health care.</w:t>
            </w:r>
          </w:p>
          <w:p w14:paraId="3CECEC0B" w14:textId="77777777" w:rsidR="004A2AE8" w:rsidRDefault="004A2AE8" w:rsidP="00007911">
            <w:pPr>
              <w:rPr>
                <w:rFonts w:ascii="Arial" w:eastAsia="Times New Roman" w:hAnsi="Arial" w:cs="Arial"/>
                <w:i/>
              </w:rPr>
            </w:pPr>
          </w:p>
          <w:p w14:paraId="68282FC5" w14:textId="77777777" w:rsidR="004A2AE8" w:rsidRPr="006D349F" w:rsidRDefault="004A2AE8" w:rsidP="00007911">
            <w:pPr>
              <w:rPr>
                <w:rFonts w:ascii="Arial" w:eastAsia="Times New Roman" w:hAnsi="Arial" w:cs="Arial"/>
                <w:i/>
              </w:rPr>
            </w:pPr>
          </w:p>
        </w:tc>
      </w:tr>
      <w:tr w:rsidR="00007911" w:rsidRPr="00007911" w14:paraId="14192623" w14:textId="77777777" w:rsidTr="0002409F">
        <w:trPr>
          <w:trHeight w:val="80"/>
        </w:trPr>
        <w:tc>
          <w:tcPr>
            <w:tcW w:w="0" w:type="auto"/>
            <w:gridSpan w:val="4"/>
          </w:tcPr>
          <w:p w14:paraId="49F9ED80" w14:textId="77777777" w:rsidR="00007911" w:rsidRPr="00007911" w:rsidRDefault="00007911" w:rsidP="006D349F">
            <w:pPr>
              <w:rPr>
                <w:rFonts w:ascii="Arial" w:eastAsia="Times New Roman" w:hAnsi="Arial" w:cs="Arial"/>
              </w:rPr>
            </w:pPr>
          </w:p>
        </w:tc>
      </w:tr>
      <w:tr w:rsidR="00007911" w:rsidRPr="00007911" w14:paraId="3E7FE747" w14:textId="77777777" w:rsidTr="0002409F">
        <w:trPr>
          <w:trHeight w:val="80"/>
        </w:trPr>
        <w:tc>
          <w:tcPr>
            <w:tcW w:w="0" w:type="auto"/>
            <w:gridSpan w:val="2"/>
          </w:tcPr>
          <w:p w14:paraId="23D8D001" w14:textId="77777777" w:rsidR="00007911" w:rsidRPr="00007911" w:rsidRDefault="006D349F" w:rsidP="00007911">
            <w:pPr>
              <w:rPr>
                <w:rFonts w:ascii="Arial" w:eastAsia="Times New Roman" w:hAnsi="Arial" w:cs="Arial"/>
                <w:b/>
              </w:rPr>
            </w:pPr>
            <w:r>
              <w:rPr>
                <w:rFonts w:ascii="Arial" w:eastAsia="Times New Roman" w:hAnsi="Arial" w:cs="Arial"/>
                <w:b/>
              </w:rPr>
              <w:t>Department Head/Supervisor</w:t>
            </w:r>
            <w:r w:rsidR="00007911" w:rsidRPr="00007911">
              <w:rPr>
                <w:rFonts w:ascii="Arial" w:eastAsia="Times New Roman" w:hAnsi="Arial" w:cs="Arial"/>
                <w:b/>
              </w:rPr>
              <w:t xml:space="preserve"> Signature</w:t>
            </w:r>
          </w:p>
        </w:tc>
        <w:tc>
          <w:tcPr>
            <w:tcW w:w="0" w:type="auto"/>
            <w:gridSpan w:val="2"/>
          </w:tcPr>
          <w:p w14:paraId="4FB06E2F" w14:textId="77777777" w:rsidR="00007911" w:rsidRPr="00007911" w:rsidRDefault="00007911" w:rsidP="00007911">
            <w:pPr>
              <w:rPr>
                <w:rFonts w:ascii="Arial" w:eastAsia="Times New Roman" w:hAnsi="Arial" w:cs="Arial"/>
                <w:b/>
              </w:rPr>
            </w:pPr>
            <w:r w:rsidRPr="00007911">
              <w:rPr>
                <w:rFonts w:ascii="Arial" w:eastAsia="Times New Roman" w:hAnsi="Arial" w:cs="Arial"/>
                <w:b/>
              </w:rPr>
              <w:t>Date</w:t>
            </w:r>
          </w:p>
        </w:tc>
      </w:tr>
      <w:tr w:rsidR="00007911" w:rsidRPr="00007911" w14:paraId="46CE708F" w14:textId="77777777" w:rsidTr="0002409F">
        <w:trPr>
          <w:trHeight w:val="80"/>
        </w:trPr>
        <w:tc>
          <w:tcPr>
            <w:tcW w:w="0" w:type="auto"/>
            <w:gridSpan w:val="4"/>
          </w:tcPr>
          <w:p w14:paraId="4BD85F57" w14:textId="77777777" w:rsidR="00007911" w:rsidRPr="00007911" w:rsidRDefault="00273F6D" w:rsidP="00007911">
            <w:pPr>
              <w:rPr>
                <w:rFonts w:ascii="Arial" w:eastAsia="Times New Roman" w:hAnsi="Arial" w:cs="Arial"/>
                <w:b/>
              </w:rPr>
            </w:pPr>
            <w:r>
              <w:rPr>
                <w:rFonts w:ascii="Arial" w:eastAsia="Times New Roman" w:hAnsi="Arial" w:cs="Arial"/>
                <w:sz w:val="20"/>
              </w:rPr>
              <w:t>T</w:t>
            </w:r>
            <w:r w:rsidRPr="00B8054D">
              <w:rPr>
                <w:rFonts w:ascii="Arial" w:eastAsia="Times New Roman" w:hAnsi="Arial" w:cs="Arial"/>
                <w:sz w:val="20"/>
              </w:rPr>
              <w:t>he potential risks of exposure pertaining to the above job duties represent the exposure determination to the best of our knowledge.</w:t>
            </w:r>
          </w:p>
        </w:tc>
      </w:tr>
    </w:tbl>
    <w:p w14:paraId="78C103A0" w14:textId="77777777" w:rsidR="00007911" w:rsidRPr="00007911" w:rsidRDefault="00007911" w:rsidP="00007911"/>
    <w:p w14:paraId="1FB4FDA0" w14:textId="77777777" w:rsidR="00007911" w:rsidRDefault="00007911" w:rsidP="00007911"/>
    <w:p w14:paraId="7D729732" w14:textId="77777777" w:rsidR="009C2CCF" w:rsidRDefault="009C2CCF">
      <w:pPr>
        <w:spacing w:after="0" w:line="240" w:lineRule="auto"/>
        <w:rPr>
          <w:rFonts w:ascii="Arial" w:hAnsi="Arial" w:cs="Arial"/>
          <w:b/>
          <w:sz w:val="24"/>
        </w:rPr>
      </w:pPr>
      <w:r>
        <w:rPr>
          <w:rFonts w:ascii="Arial" w:hAnsi="Arial" w:cs="Arial"/>
          <w:b/>
          <w:sz w:val="24"/>
        </w:rPr>
        <w:br w:type="page"/>
      </w:r>
    </w:p>
    <w:p w14:paraId="301F6295" w14:textId="77777777" w:rsidR="004A2AE8" w:rsidRPr="008E63C4" w:rsidRDefault="004A2AE8" w:rsidP="008E63C4">
      <w:pPr>
        <w:jc w:val="center"/>
        <w:rPr>
          <w:rFonts w:ascii="Arial" w:hAnsi="Arial" w:cs="Arial"/>
          <w:b/>
          <w:sz w:val="24"/>
        </w:rPr>
      </w:pPr>
      <w:r w:rsidRPr="008E63C4">
        <w:rPr>
          <w:rFonts w:ascii="Arial" w:hAnsi="Arial" w:cs="Arial"/>
          <w:b/>
          <w:sz w:val="24"/>
        </w:rPr>
        <w:lastRenderedPageBreak/>
        <w:t xml:space="preserve">Appendix A - Exposure Determination </w:t>
      </w:r>
      <w:r w:rsidR="008E63C4" w:rsidRPr="008E63C4">
        <w:rPr>
          <w:rFonts w:ascii="Arial" w:hAnsi="Arial" w:cs="Arial"/>
          <w:b/>
          <w:sz w:val="24"/>
        </w:rPr>
        <w:t>Worksheet (</w:t>
      </w:r>
      <w:r w:rsidRPr="008E63C4">
        <w:rPr>
          <w:rFonts w:ascii="Arial" w:hAnsi="Arial" w:cs="Arial"/>
          <w:b/>
          <w:sz w:val="24"/>
        </w:rPr>
        <w:t>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1346"/>
        <w:gridCol w:w="1230"/>
        <w:gridCol w:w="3538"/>
      </w:tblGrid>
      <w:tr w:rsidR="00007911" w:rsidRPr="00007911" w14:paraId="4268BDF9" w14:textId="77777777" w:rsidTr="0002409F">
        <w:tc>
          <w:tcPr>
            <w:tcW w:w="5000" w:type="pct"/>
            <w:gridSpan w:val="4"/>
          </w:tcPr>
          <w:p w14:paraId="3F15CD10" w14:textId="77777777" w:rsidR="00007911" w:rsidRPr="00F34A03" w:rsidRDefault="00007911" w:rsidP="00007911">
            <w:pPr>
              <w:jc w:val="center"/>
              <w:rPr>
                <w:rFonts w:ascii="Arial" w:eastAsia="Times New Roman" w:hAnsi="Arial" w:cs="Arial"/>
                <w:color w:val="1F497D" w:themeColor="text2"/>
                <w:sz w:val="32"/>
                <w:szCs w:val="32"/>
              </w:rPr>
            </w:pPr>
            <w:r w:rsidRPr="008E63C4">
              <w:rPr>
                <w:rFonts w:ascii="Arial" w:eastAsia="Times New Roman" w:hAnsi="Arial" w:cs="Arial"/>
                <w:b/>
                <w:color w:val="0000FF"/>
                <w:sz w:val="32"/>
                <w:szCs w:val="32"/>
              </w:rPr>
              <w:t>Name of Entity</w:t>
            </w:r>
          </w:p>
        </w:tc>
      </w:tr>
      <w:tr w:rsidR="00007911" w:rsidRPr="00007911" w14:paraId="6781313B" w14:textId="77777777" w:rsidTr="0002409F">
        <w:tc>
          <w:tcPr>
            <w:tcW w:w="5000" w:type="pct"/>
            <w:gridSpan w:val="4"/>
          </w:tcPr>
          <w:p w14:paraId="474CC728" w14:textId="77777777" w:rsidR="00007911" w:rsidRPr="00007911" w:rsidRDefault="004A2AE8" w:rsidP="00007911">
            <w:pPr>
              <w:rPr>
                <w:rFonts w:ascii="Arial" w:eastAsia="Times New Roman" w:hAnsi="Arial" w:cs="Arial"/>
                <w:i/>
              </w:rPr>
            </w:pPr>
            <w:r w:rsidRPr="00007911">
              <w:rPr>
                <w:rFonts w:ascii="Arial" w:eastAsia="Times New Roman" w:hAnsi="Arial" w:cs="Arial"/>
              </w:rPr>
              <w:t xml:space="preserve">Please complete one form for each job classification </w:t>
            </w:r>
            <w:r>
              <w:rPr>
                <w:rFonts w:ascii="Arial" w:eastAsia="Times New Roman" w:hAnsi="Arial" w:cs="Arial"/>
              </w:rPr>
              <w:t>and list</w:t>
            </w:r>
            <w:r w:rsidRPr="00007911">
              <w:rPr>
                <w:rFonts w:ascii="Arial" w:eastAsia="Times New Roman" w:hAnsi="Arial" w:cs="Arial"/>
              </w:rPr>
              <w:t xml:space="preserve"> duties that may cause an employee to be exposed</w:t>
            </w:r>
            <w:r>
              <w:rPr>
                <w:rFonts w:ascii="Arial" w:eastAsia="Times New Roman" w:hAnsi="Arial" w:cs="Arial"/>
              </w:rPr>
              <w:t xml:space="preserve"> to blood, OPIM or fecal matter</w:t>
            </w:r>
            <w:r w:rsidRPr="00007911">
              <w:rPr>
                <w:rFonts w:ascii="Arial" w:eastAsia="Times New Roman" w:hAnsi="Arial" w:cs="Arial"/>
              </w:rPr>
              <w:t>.</w:t>
            </w:r>
          </w:p>
        </w:tc>
      </w:tr>
      <w:tr w:rsidR="00007911" w:rsidRPr="00007911" w14:paraId="6119FB3C" w14:textId="77777777" w:rsidTr="0002409F">
        <w:tc>
          <w:tcPr>
            <w:tcW w:w="5000" w:type="pct"/>
            <w:gridSpan w:val="4"/>
          </w:tcPr>
          <w:p w14:paraId="624A8D42" w14:textId="77777777" w:rsidR="00007911" w:rsidRPr="00007911" w:rsidRDefault="00007911" w:rsidP="00007911">
            <w:pPr>
              <w:rPr>
                <w:rFonts w:ascii="Arial" w:eastAsia="Times New Roman" w:hAnsi="Arial" w:cs="Arial"/>
                <w:i/>
              </w:rPr>
            </w:pPr>
            <w:r w:rsidRPr="00007911">
              <w:rPr>
                <w:rFonts w:ascii="Arial" w:eastAsia="Times New Roman" w:hAnsi="Arial" w:cs="Arial"/>
                <w:b/>
              </w:rPr>
              <w:t xml:space="preserve">Employee Position Classification: </w:t>
            </w:r>
            <w:r w:rsidRPr="00007911">
              <w:rPr>
                <w:rFonts w:ascii="Arial" w:eastAsia="Times New Roman" w:hAnsi="Arial" w:cs="Arial"/>
                <w:i/>
              </w:rPr>
              <w:t>Custodian</w:t>
            </w:r>
          </w:p>
        </w:tc>
      </w:tr>
      <w:tr w:rsidR="00007911" w:rsidRPr="00007911" w14:paraId="63990B85" w14:textId="77777777" w:rsidTr="0002409F">
        <w:tc>
          <w:tcPr>
            <w:tcW w:w="5000" w:type="pct"/>
            <w:gridSpan w:val="4"/>
          </w:tcPr>
          <w:p w14:paraId="3CC819F8" w14:textId="77777777" w:rsidR="00007911" w:rsidRPr="00007911" w:rsidRDefault="00007911" w:rsidP="00007911">
            <w:pPr>
              <w:rPr>
                <w:rFonts w:ascii="Arial" w:eastAsia="Times New Roman" w:hAnsi="Arial" w:cs="Arial"/>
                <w:b/>
              </w:rPr>
            </w:pPr>
            <w:r w:rsidRPr="00007911">
              <w:rPr>
                <w:rFonts w:ascii="Arial" w:eastAsia="Times New Roman" w:hAnsi="Arial" w:cs="Arial"/>
                <w:b/>
              </w:rPr>
              <w:t>Locations Where this Position is Assigned:</w:t>
            </w:r>
          </w:p>
        </w:tc>
      </w:tr>
      <w:tr w:rsidR="00007911" w:rsidRPr="00007911" w14:paraId="3A868919" w14:textId="77777777" w:rsidTr="0002409F">
        <w:tc>
          <w:tcPr>
            <w:tcW w:w="5000" w:type="pct"/>
            <w:gridSpan w:val="4"/>
          </w:tcPr>
          <w:p w14:paraId="015BD1A6" w14:textId="77777777" w:rsidR="00007911" w:rsidRPr="00007911" w:rsidRDefault="00007911" w:rsidP="00007911">
            <w:pPr>
              <w:rPr>
                <w:rFonts w:ascii="Arial" w:eastAsia="Times New Roman" w:hAnsi="Arial" w:cs="Arial"/>
                <w:i/>
              </w:rPr>
            </w:pPr>
            <w:r w:rsidRPr="00007911">
              <w:rPr>
                <w:rFonts w:ascii="Arial" w:eastAsia="Times New Roman" w:hAnsi="Arial" w:cs="Arial"/>
                <w:i/>
              </w:rPr>
              <w:t>All Facilities</w:t>
            </w:r>
          </w:p>
        </w:tc>
      </w:tr>
      <w:tr w:rsidR="00007911" w:rsidRPr="00007911" w14:paraId="7F56FFCC" w14:textId="77777777" w:rsidTr="0002409F">
        <w:tc>
          <w:tcPr>
            <w:tcW w:w="1730" w:type="pct"/>
          </w:tcPr>
          <w:p w14:paraId="56465BF9" w14:textId="77777777" w:rsidR="00007911" w:rsidRPr="00007911" w:rsidRDefault="00007911" w:rsidP="00007911">
            <w:pPr>
              <w:jc w:val="center"/>
              <w:rPr>
                <w:rFonts w:ascii="Arial" w:eastAsia="Times New Roman" w:hAnsi="Arial" w:cs="Arial"/>
                <w:b/>
              </w:rPr>
            </w:pPr>
            <w:r w:rsidRPr="00007911">
              <w:rPr>
                <w:rFonts w:ascii="Arial" w:eastAsia="Times New Roman" w:hAnsi="Arial" w:cs="Arial"/>
                <w:b/>
              </w:rPr>
              <w:t>TASKS &amp; PROCEDURES</w:t>
            </w:r>
          </w:p>
        </w:tc>
        <w:tc>
          <w:tcPr>
            <w:tcW w:w="1378" w:type="pct"/>
            <w:gridSpan w:val="2"/>
          </w:tcPr>
          <w:p w14:paraId="6443473B" w14:textId="77777777" w:rsidR="00007911" w:rsidRPr="00007911" w:rsidRDefault="00007911" w:rsidP="00007911">
            <w:pPr>
              <w:jc w:val="center"/>
              <w:rPr>
                <w:rFonts w:ascii="Arial" w:eastAsia="Times New Roman" w:hAnsi="Arial" w:cs="Arial"/>
                <w:b/>
              </w:rPr>
            </w:pPr>
            <w:r w:rsidRPr="00007911">
              <w:rPr>
                <w:rFonts w:ascii="Arial" w:eastAsia="Times New Roman" w:hAnsi="Arial" w:cs="Arial"/>
                <w:b/>
              </w:rPr>
              <w:t>EXPOSURE RISK:</w:t>
            </w:r>
          </w:p>
          <w:p w14:paraId="0410923B" w14:textId="77777777" w:rsidR="00007911" w:rsidRPr="00007911" w:rsidRDefault="00007911" w:rsidP="00007911">
            <w:pPr>
              <w:jc w:val="center"/>
              <w:rPr>
                <w:rFonts w:ascii="Arial" w:eastAsia="Times New Roman" w:hAnsi="Arial" w:cs="Arial"/>
                <w:i/>
              </w:rPr>
            </w:pPr>
            <w:r w:rsidRPr="00007911">
              <w:rPr>
                <w:rFonts w:ascii="Arial" w:eastAsia="Times New Roman" w:hAnsi="Arial" w:cs="Arial"/>
              </w:rPr>
              <w:t xml:space="preserve">Indicate if risk is </w:t>
            </w:r>
            <w:r w:rsidRPr="00007911">
              <w:rPr>
                <w:rFonts w:ascii="Arial" w:eastAsia="Times New Roman" w:hAnsi="Arial" w:cs="Arial"/>
                <w:i/>
              </w:rPr>
              <w:t xml:space="preserve">Routine </w:t>
            </w:r>
            <w:r w:rsidRPr="00007911">
              <w:rPr>
                <w:rFonts w:ascii="Arial" w:eastAsia="Times New Roman" w:hAnsi="Arial" w:cs="Arial"/>
              </w:rPr>
              <w:t xml:space="preserve">or </w:t>
            </w:r>
            <w:r w:rsidRPr="00007911">
              <w:rPr>
                <w:rFonts w:ascii="Arial" w:eastAsia="Times New Roman" w:hAnsi="Arial" w:cs="Arial"/>
                <w:i/>
              </w:rPr>
              <w:t>Occasional</w:t>
            </w:r>
          </w:p>
        </w:tc>
        <w:tc>
          <w:tcPr>
            <w:tcW w:w="1892" w:type="pct"/>
          </w:tcPr>
          <w:p w14:paraId="0AC69536"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b/>
              </w:rPr>
              <w:sym w:font="Wingdings 2" w:char="F050"/>
            </w:r>
            <w:r w:rsidRPr="00007911">
              <w:rPr>
                <w:rFonts w:ascii="Arial" w:eastAsia="Times New Roman" w:hAnsi="Arial" w:cs="Arial"/>
                <w:b/>
              </w:rPr>
              <w:t xml:space="preserve"> </w:t>
            </w:r>
            <w:r w:rsidRPr="00007911">
              <w:rPr>
                <w:rFonts w:ascii="Arial" w:eastAsia="Times New Roman" w:hAnsi="Arial" w:cs="Arial"/>
              </w:rPr>
              <w:t xml:space="preserve">if </w:t>
            </w:r>
            <w:r w:rsidRPr="00007911">
              <w:rPr>
                <w:rFonts w:ascii="Arial" w:eastAsia="Times New Roman" w:hAnsi="Arial" w:cs="Arial"/>
                <w:u w:val="single"/>
              </w:rPr>
              <w:t>all</w:t>
            </w:r>
            <w:r w:rsidRPr="00007911">
              <w:rPr>
                <w:rFonts w:ascii="Arial" w:eastAsia="Times New Roman" w:hAnsi="Arial" w:cs="Arial"/>
              </w:rPr>
              <w:t xml:space="preserve"> employees in this classification are at risk</w:t>
            </w:r>
          </w:p>
        </w:tc>
      </w:tr>
      <w:tr w:rsidR="00007911" w:rsidRPr="00007911" w14:paraId="1BCC623B" w14:textId="77777777" w:rsidTr="0002409F">
        <w:tc>
          <w:tcPr>
            <w:tcW w:w="1730" w:type="pct"/>
          </w:tcPr>
          <w:p w14:paraId="47A02461" w14:textId="77777777" w:rsidR="00007911" w:rsidRPr="00007911" w:rsidRDefault="00007911" w:rsidP="00007911">
            <w:pPr>
              <w:jc w:val="center"/>
              <w:rPr>
                <w:rFonts w:ascii="Arial" w:eastAsia="Times New Roman" w:hAnsi="Arial" w:cs="Arial"/>
              </w:rPr>
            </w:pPr>
          </w:p>
        </w:tc>
        <w:tc>
          <w:tcPr>
            <w:tcW w:w="1378" w:type="pct"/>
            <w:gridSpan w:val="2"/>
          </w:tcPr>
          <w:p w14:paraId="65A06D09" w14:textId="77777777" w:rsidR="00007911" w:rsidRPr="00007911" w:rsidRDefault="00007911" w:rsidP="00007911">
            <w:pPr>
              <w:jc w:val="center"/>
              <w:rPr>
                <w:rFonts w:ascii="Arial" w:eastAsia="Times New Roman" w:hAnsi="Arial" w:cs="Arial"/>
              </w:rPr>
            </w:pPr>
          </w:p>
        </w:tc>
        <w:tc>
          <w:tcPr>
            <w:tcW w:w="1892" w:type="pct"/>
          </w:tcPr>
          <w:p w14:paraId="5683DD44" w14:textId="77777777" w:rsidR="00007911" w:rsidRPr="00007911" w:rsidRDefault="00007911" w:rsidP="00007911">
            <w:pPr>
              <w:jc w:val="center"/>
              <w:rPr>
                <w:rFonts w:ascii="Arial" w:eastAsia="Times New Roman" w:hAnsi="Arial" w:cs="Arial"/>
              </w:rPr>
            </w:pPr>
          </w:p>
        </w:tc>
      </w:tr>
      <w:tr w:rsidR="00007911" w:rsidRPr="00007911" w14:paraId="59C65480" w14:textId="77777777" w:rsidTr="0002409F">
        <w:tc>
          <w:tcPr>
            <w:tcW w:w="1730" w:type="pct"/>
          </w:tcPr>
          <w:p w14:paraId="0AE133D3" w14:textId="77777777" w:rsidR="00007911" w:rsidRPr="004A2AE8" w:rsidRDefault="00007911" w:rsidP="00007911">
            <w:pPr>
              <w:spacing w:after="0" w:line="240" w:lineRule="auto"/>
              <w:ind w:left="360"/>
              <w:rPr>
                <w:rFonts w:ascii="Arial" w:eastAsia="Times New Roman" w:hAnsi="Arial" w:cs="Arial"/>
                <w:i/>
              </w:rPr>
            </w:pPr>
            <w:r w:rsidRPr="004A2AE8">
              <w:rPr>
                <w:rFonts w:ascii="Arial" w:eastAsia="Times New Roman" w:hAnsi="Arial" w:cs="Arial"/>
                <w:i/>
              </w:rPr>
              <w:t>Clean restrooms</w:t>
            </w:r>
          </w:p>
        </w:tc>
        <w:tc>
          <w:tcPr>
            <w:tcW w:w="1378" w:type="pct"/>
            <w:gridSpan w:val="2"/>
          </w:tcPr>
          <w:p w14:paraId="7C8DD694"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i/>
              </w:rPr>
              <w:t>Routine</w:t>
            </w:r>
          </w:p>
        </w:tc>
        <w:tc>
          <w:tcPr>
            <w:tcW w:w="1892" w:type="pct"/>
          </w:tcPr>
          <w:p w14:paraId="686DDD0E"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b/>
              </w:rPr>
              <w:sym w:font="Wingdings 2" w:char="F050"/>
            </w:r>
          </w:p>
        </w:tc>
      </w:tr>
      <w:tr w:rsidR="00007911" w:rsidRPr="00007911" w14:paraId="577B8737" w14:textId="77777777" w:rsidTr="0002409F">
        <w:tc>
          <w:tcPr>
            <w:tcW w:w="1730" w:type="pct"/>
          </w:tcPr>
          <w:p w14:paraId="28A49A5A" w14:textId="77777777" w:rsidR="00007911" w:rsidRPr="004A2AE8" w:rsidRDefault="00007911" w:rsidP="00007911">
            <w:pPr>
              <w:spacing w:after="0" w:line="240" w:lineRule="auto"/>
              <w:ind w:left="360"/>
              <w:rPr>
                <w:rFonts w:ascii="Arial" w:eastAsia="Times New Roman" w:hAnsi="Arial" w:cs="Arial"/>
                <w:i/>
              </w:rPr>
            </w:pPr>
            <w:r w:rsidRPr="004A2AE8">
              <w:rPr>
                <w:rFonts w:ascii="Arial" w:eastAsia="Times New Roman" w:hAnsi="Arial" w:cs="Arial"/>
                <w:i/>
              </w:rPr>
              <w:t>Empties and cleans trash cans</w:t>
            </w:r>
          </w:p>
        </w:tc>
        <w:tc>
          <w:tcPr>
            <w:tcW w:w="1378" w:type="pct"/>
            <w:gridSpan w:val="2"/>
          </w:tcPr>
          <w:p w14:paraId="4DC23F18"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i/>
              </w:rPr>
              <w:t>Occasional</w:t>
            </w:r>
          </w:p>
        </w:tc>
        <w:tc>
          <w:tcPr>
            <w:tcW w:w="1892" w:type="pct"/>
          </w:tcPr>
          <w:p w14:paraId="2FFB51BD"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b/>
              </w:rPr>
              <w:sym w:font="Wingdings 2" w:char="F050"/>
            </w:r>
          </w:p>
        </w:tc>
      </w:tr>
      <w:tr w:rsidR="00007911" w:rsidRPr="00007911" w14:paraId="65B1DA29" w14:textId="77777777" w:rsidTr="0002409F">
        <w:tc>
          <w:tcPr>
            <w:tcW w:w="1730" w:type="pct"/>
          </w:tcPr>
          <w:p w14:paraId="38FF34BA" w14:textId="77777777" w:rsidR="00007911" w:rsidRPr="004A2AE8" w:rsidRDefault="00007911" w:rsidP="008E63C4">
            <w:pPr>
              <w:spacing w:after="0" w:line="240" w:lineRule="auto"/>
              <w:ind w:left="360"/>
              <w:rPr>
                <w:rFonts w:ascii="Arial" w:eastAsia="Times New Roman" w:hAnsi="Arial" w:cs="Arial"/>
                <w:i/>
              </w:rPr>
            </w:pPr>
            <w:r w:rsidRPr="004A2AE8">
              <w:rPr>
                <w:rFonts w:ascii="Arial" w:eastAsia="Times New Roman" w:hAnsi="Arial" w:cs="Arial"/>
                <w:i/>
              </w:rPr>
              <w:t>Picks up trash on grounds</w:t>
            </w:r>
          </w:p>
        </w:tc>
        <w:tc>
          <w:tcPr>
            <w:tcW w:w="1378" w:type="pct"/>
            <w:gridSpan w:val="2"/>
          </w:tcPr>
          <w:p w14:paraId="3196A50E"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rPr>
              <w:t>Occasional</w:t>
            </w:r>
          </w:p>
        </w:tc>
        <w:tc>
          <w:tcPr>
            <w:tcW w:w="1892" w:type="pct"/>
          </w:tcPr>
          <w:p w14:paraId="7B46C99F" w14:textId="77777777" w:rsidR="00007911" w:rsidRPr="00007911" w:rsidRDefault="00007911" w:rsidP="00007911">
            <w:pPr>
              <w:jc w:val="center"/>
              <w:rPr>
                <w:rFonts w:ascii="Arial" w:eastAsia="Times New Roman" w:hAnsi="Arial" w:cs="Arial"/>
              </w:rPr>
            </w:pPr>
            <w:r w:rsidRPr="00007911">
              <w:rPr>
                <w:rFonts w:ascii="Arial" w:eastAsia="Times New Roman" w:hAnsi="Arial" w:cs="Arial"/>
                <w:b/>
              </w:rPr>
              <w:sym w:font="Wingdings 2" w:char="F050"/>
            </w:r>
          </w:p>
        </w:tc>
      </w:tr>
      <w:tr w:rsidR="00007911" w:rsidRPr="00007911" w14:paraId="64915732" w14:textId="77777777" w:rsidTr="0002409F">
        <w:tc>
          <w:tcPr>
            <w:tcW w:w="1730" w:type="pct"/>
          </w:tcPr>
          <w:p w14:paraId="730B4B68" w14:textId="77777777" w:rsidR="00007911" w:rsidRPr="00007911" w:rsidRDefault="00007911" w:rsidP="00007911">
            <w:pPr>
              <w:rPr>
                <w:rFonts w:ascii="Arial" w:eastAsia="Times New Roman" w:hAnsi="Arial" w:cs="Arial"/>
              </w:rPr>
            </w:pPr>
          </w:p>
        </w:tc>
        <w:tc>
          <w:tcPr>
            <w:tcW w:w="1378" w:type="pct"/>
            <w:gridSpan w:val="2"/>
          </w:tcPr>
          <w:p w14:paraId="1358BFEF" w14:textId="77777777" w:rsidR="00007911" w:rsidRPr="00007911" w:rsidRDefault="00007911" w:rsidP="00007911">
            <w:pPr>
              <w:jc w:val="center"/>
              <w:rPr>
                <w:rFonts w:ascii="Arial" w:eastAsia="Times New Roman" w:hAnsi="Arial" w:cs="Arial"/>
              </w:rPr>
            </w:pPr>
          </w:p>
        </w:tc>
        <w:tc>
          <w:tcPr>
            <w:tcW w:w="1892" w:type="pct"/>
          </w:tcPr>
          <w:p w14:paraId="4EC7DDB5" w14:textId="77777777" w:rsidR="00007911" w:rsidRPr="00007911" w:rsidRDefault="00007911" w:rsidP="00007911">
            <w:pPr>
              <w:jc w:val="center"/>
              <w:rPr>
                <w:rFonts w:ascii="Arial" w:eastAsia="Times New Roman" w:hAnsi="Arial" w:cs="Arial"/>
              </w:rPr>
            </w:pPr>
          </w:p>
        </w:tc>
      </w:tr>
      <w:tr w:rsidR="00007911" w:rsidRPr="00007911" w14:paraId="2A7E2F44" w14:textId="77777777" w:rsidTr="0002409F">
        <w:tc>
          <w:tcPr>
            <w:tcW w:w="1730" w:type="pct"/>
          </w:tcPr>
          <w:p w14:paraId="36CB0F54" w14:textId="77777777" w:rsidR="00007911" w:rsidRPr="00007911" w:rsidRDefault="00007911" w:rsidP="00007911">
            <w:pPr>
              <w:rPr>
                <w:rFonts w:ascii="Arial" w:eastAsia="Times New Roman" w:hAnsi="Arial" w:cs="Arial"/>
              </w:rPr>
            </w:pPr>
          </w:p>
        </w:tc>
        <w:tc>
          <w:tcPr>
            <w:tcW w:w="1378" w:type="pct"/>
            <w:gridSpan w:val="2"/>
          </w:tcPr>
          <w:p w14:paraId="2717CE27" w14:textId="77777777" w:rsidR="00007911" w:rsidRPr="00007911" w:rsidRDefault="00007911" w:rsidP="00007911">
            <w:pPr>
              <w:jc w:val="center"/>
              <w:rPr>
                <w:rFonts w:ascii="Arial" w:eastAsia="Times New Roman" w:hAnsi="Arial" w:cs="Arial"/>
              </w:rPr>
            </w:pPr>
          </w:p>
        </w:tc>
        <w:tc>
          <w:tcPr>
            <w:tcW w:w="1892" w:type="pct"/>
          </w:tcPr>
          <w:p w14:paraId="574C7054" w14:textId="77777777" w:rsidR="00007911" w:rsidRPr="00007911" w:rsidRDefault="00007911" w:rsidP="00007911">
            <w:pPr>
              <w:jc w:val="center"/>
              <w:rPr>
                <w:rFonts w:ascii="Arial" w:eastAsia="Times New Roman" w:hAnsi="Arial" w:cs="Arial"/>
              </w:rPr>
            </w:pPr>
          </w:p>
        </w:tc>
      </w:tr>
      <w:tr w:rsidR="00007911" w:rsidRPr="00007911" w14:paraId="74607390" w14:textId="77777777" w:rsidTr="0002409F">
        <w:tc>
          <w:tcPr>
            <w:tcW w:w="5000" w:type="pct"/>
            <w:gridSpan w:val="4"/>
          </w:tcPr>
          <w:p w14:paraId="45E81AFF" w14:textId="77777777" w:rsidR="00007911" w:rsidRPr="00007911" w:rsidRDefault="00007911" w:rsidP="00007911">
            <w:pPr>
              <w:rPr>
                <w:rFonts w:ascii="Arial" w:eastAsia="Times New Roman" w:hAnsi="Arial" w:cs="Arial"/>
                <w:b/>
              </w:rPr>
            </w:pPr>
            <w:r w:rsidRPr="00007911">
              <w:rPr>
                <w:rFonts w:ascii="Arial" w:eastAsia="Times New Roman" w:hAnsi="Arial" w:cs="Arial"/>
                <w:b/>
              </w:rPr>
              <w:t>Additional Comments Regarding Potential Risks</w:t>
            </w:r>
          </w:p>
        </w:tc>
      </w:tr>
      <w:tr w:rsidR="00007911" w:rsidRPr="00007911" w14:paraId="3B1CE9E9" w14:textId="77777777" w:rsidTr="0002409F">
        <w:tc>
          <w:tcPr>
            <w:tcW w:w="5000" w:type="pct"/>
            <w:gridSpan w:val="4"/>
          </w:tcPr>
          <w:p w14:paraId="333E4DBB" w14:textId="77777777" w:rsidR="00007911" w:rsidRDefault="00007911" w:rsidP="00007911">
            <w:pPr>
              <w:rPr>
                <w:rFonts w:ascii="Arial" w:eastAsia="Times New Roman" w:hAnsi="Arial" w:cs="Arial"/>
                <w:i/>
              </w:rPr>
            </w:pPr>
            <w:r w:rsidRPr="004A2AE8">
              <w:rPr>
                <w:rFonts w:ascii="Arial" w:eastAsia="Times New Roman" w:hAnsi="Arial" w:cs="Arial"/>
                <w:i/>
              </w:rPr>
              <w:t>Will require personal protective equipment, training and must use universal precautions with blood and OPIM or bio-labeled articles and bags.</w:t>
            </w:r>
          </w:p>
          <w:p w14:paraId="7838C07E" w14:textId="77777777" w:rsidR="004A2AE8" w:rsidRDefault="004A2AE8" w:rsidP="00007911">
            <w:pPr>
              <w:rPr>
                <w:rFonts w:ascii="Arial" w:eastAsia="Times New Roman" w:hAnsi="Arial" w:cs="Arial"/>
                <w:i/>
              </w:rPr>
            </w:pPr>
          </w:p>
          <w:p w14:paraId="343D9F81" w14:textId="77777777" w:rsidR="004A2AE8" w:rsidRPr="004A2AE8" w:rsidRDefault="004A2AE8" w:rsidP="00007911">
            <w:pPr>
              <w:rPr>
                <w:rFonts w:ascii="Arial" w:eastAsia="Times New Roman" w:hAnsi="Arial" w:cs="Arial"/>
                <w:i/>
              </w:rPr>
            </w:pPr>
          </w:p>
        </w:tc>
      </w:tr>
      <w:tr w:rsidR="00007911" w:rsidRPr="00007911" w14:paraId="6AEDFF07" w14:textId="77777777" w:rsidTr="0002409F">
        <w:tc>
          <w:tcPr>
            <w:tcW w:w="2450" w:type="pct"/>
            <w:gridSpan w:val="2"/>
          </w:tcPr>
          <w:p w14:paraId="5F466583" w14:textId="77777777" w:rsidR="00007911" w:rsidRPr="00007911" w:rsidRDefault="00007911" w:rsidP="00007911">
            <w:pPr>
              <w:rPr>
                <w:rFonts w:ascii="Arial" w:eastAsia="Times New Roman" w:hAnsi="Arial" w:cs="Arial"/>
              </w:rPr>
            </w:pPr>
          </w:p>
        </w:tc>
        <w:tc>
          <w:tcPr>
            <w:tcW w:w="2550" w:type="pct"/>
            <w:gridSpan w:val="2"/>
          </w:tcPr>
          <w:p w14:paraId="2AB13293" w14:textId="77777777" w:rsidR="00007911" w:rsidRPr="00007911" w:rsidRDefault="00007911" w:rsidP="00007911">
            <w:pPr>
              <w:rPr>
                <w:rFonts w:ascii="Arial" w:eastAsia="Times New Roman" w:hAnsi="Arial" w:cs="Arial"/>
              </w:rPr>
            </w:pPr>
          </w:p>
        </w:tc>
      </w:tr>
      <w:tr w:rsidR="00007911" w:rsidRPr="00007911" w14:paraId="7821B2A1" w14:textId="77777777" w:rsidTr="0002409F">
        <w:tc>
          <w:tcPr>
            <w:tcW w:w="2450" w:type="pct"/>
            <w:gridSpan w:val="2"/>
          </w:tcPr>
          <w:p w14:paraId="475D9046" w14:textId="77777777" w:rsidR="00007911" w:rsidRPr="00007911" w:rsidRDefault="004A2AE8" w:rsidP="00007911">
            <w:pPr>
              <w:rPr>
                <w:rFonts w:ascii="Arial" w:eastAsia="Times New Roman" w:hAnsi="Arial" w:cs="Arial"/>
              </w:rPr>
            </w:pPr>
            <w:r>
              <w:rPr>
                <w:rFonts w:ascii="Arial" w:eastAsia="Times New Roman" w:hAnsi="Arial" w:cs="Arial"/>
                <w:b/>
              </w:rPr>
              <w:t>Department Head/Supervisor</w:t>
            </w:r>
            <w:r w:rsidRPr="00007911">
              <w:rPr>
                <w:rFonts w:ascii="Arial" w:eastAsia="Times New Roman" w:hAnsi="Arial" w:cs="Arial"/>
                <w:b/>
              </w:rPr>
              <w:t xml:space="preserve"> Signature</w:t>
            </w:r>
          </w:p>
        </w:tc>
        <w:tc>
          <w:tcPr>
            <w:tcW w:w="2550" w:type="pct"/>
            <w:gridSpan w:val="2"/>
          </w:tcPr>
          <w:p w14:paraId="6B74BA73" w14:textId="77777777" w:rsidR="00007911" w:rsidRPr="00007911" w:rsidRDefault="004A2AE8" w:rsidP="00007911">
            <w:pPr>
              <w:rPr>
                <w:rFonts w:ascii="Arial" w:eastAsia="Times New Roman" w:hAnsi="Arial" w:cs="Arial"/>
              </w:rPr>
            </w:pPr>
            <w:r w:rsidRPr="00007911">
              <w:rPr>
                <w:rFonts w:ascii="Arial" w:eastAsia="Times New Roman" w:hAnsi="Arial" w:cs="Arial"/>
                <w:b/>
              </w:rPr>
              <w:t>Date</w:t>
            </w:r>
          </w:p>
        </w:tc>
      </w:tr>
      <w:tr w:rsidR="00007911" w:rsidRPr="00007911" w14:paraId="78575BAB" w14:textId="77777777" w:rsidTr="0002409F">
        <w:tc>
          <w:tcPr>
            <w:tcW w:w="5000" w:type="pct"/>
            <w:gridSpan w:val="4"/>
          </w:tcPr>
          <w:p w14:paraId="3FCEB736" w14:textId="77777777" w:rsidR="00007911" w:rsidRPr="00007911" w:rsidRDefault="00273F6D" w:rsidP="00273F6D">
            <w:pPr>
              <w:rPr>
                <w:rFonts w:ascii="Arial" w:eastAsia="Times New Roman" w:hAnsi="Arial" w:cs="Arial"/>
                <w:sz w:val="20"/>
              </w:rPr>
            </w:pPr>
            <w:r>
              <w:rPr>
                <w:rFonts w:ascii="Arial" w:eastAsia="Times New Roman" w:hAnsi="Arial" w:cs="Arial"/>
                <w:sz w:val="20"/>
              </w:rPr>
              <w:t>T</w:t>
            </w:r>
            <w:r w:rsidRPr="00B8054D">
              <w:rPr>
                <w:rFonts w:ascii="Arial" w:eastAsia="Times New Roman" w:hAnsi="Arial" w:cs="Arial"/>
                <w:sz w:val="20"/>
              </w:rPr>
              <w:t>he potential risks of exposure pertaining to the above job duties represent the exposure determination to the best of our knowledge.</w:t>
            </w:r>
          </w:p>
        </w:tc>
      </w:tr>
    </w:tbl>
    <w:p w14:paraId="4A64B325" w14:textId="77777777" w:rsidR="004A2AE8" w:rsidRDefault="004A2AE8" w:rsidP="00F37173">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b/>
        </w:rPr>
      </w:pPr>
    </w:p>
    <w:p w14:paraId="14396E62" w14:textId="77777777" w:rsidR="004A2AE8" w:rsidRDefault="004A2AE8" w:rsidP="00F37173">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b/>
        </w:rPr>
      </w:pPr>
    </w:p>
    <w:p w14:paraId="7A4C5434" w14:textId="77777777" w:rsidR="004A2AE8" w:rsidRDefault="004A2AE8" w:rsidP="00F37173">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b/>
        </w:rPr>
      </w:pPr>
    </w:p>
    <w:p w14:paraId="5D474E58" w14:textId="77777777" w:rsidR="004A2AE8" w:rsidRDefault="004A2AE8" w:rsidP="00F37173">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b/>
        </w:rPr>
      </w:pPr>
    </w:p>
    <w:p w14:paraId="13955EC3" w14:textId="77777777" w:rsidR="004A2AE8" w:rsidRDefault="004A2AE8" w:rsidP="00F37173">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b/>
        </w:rPr>
      </w:pPr>
    </w:p>
    <w:p w14:paraId="64611BAE" w14:textId="77777777" w:rsidR="005075D2" w:rsidRPr="00F37173" w:rsidRDefault="005075D2" w:rsidP="00F37173">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b/>
        </w:rPr>
      </w:pPr>
      <w:r w:rsidRPr="00F37173">
        <w:rPr>
          <w:rFonts w:ascii="Arial" w:hAnsi="Arial" w:cs="Arial"/>
          <w:b/>
        </w:rPr>
        <w:lastRenderedPageBreak/>
        <w:t xml:space="preserve">Appendix </w:t>
      </w:r>
      <w:r w:rsidR="00EA7F61">
        <w:rPr>
          <w:rFonts w:ascii="Arial" w:hAnsi="Arial" w:cs="Arial"/>
          <w:b/>
        </w:rPr>
        <w:t>B</w:t>
      </w:r>
    </w:p>
    <w:p w14:paraId="7C6FCEEE" w14:textId="77777777" w:rsidR="009B17BA" w:rsidRPr="008E63C4" w:rsidRDefault="008E63C4" w:rsidP="009B17BA">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jc w:val="center"/>
        <w:rPr>
          <w:rFonts w:ascii="Arial" w:hAnsi="Arial" w:cs="Arial"/>
          <w:b/>
          <w:color w:val="0000FF"/>
          <w:sz w:val="28"/>
          <w:szCs w:val="28"/>
        </w:rPr>
      </w:pPr>
      <w:r w:rsidRPr="008E63C4">
        <w:rPr>
          <w:rFonts w:ascii="Arial" w:hAnsi="Arial" w:cs="Arial"/>
          <w:b/>
          <w:color w:val="0000FF"/>
          <w:sz w:val="28"/>
          <w:szCs w:val="28"/>
        </w:rPr>
        <w:t>INSERT NAME OF ENTITY</w:t>
      </w:r>
    </w:p>
    <w:p w14:paraId="68626FCD" w14:textId="77777777" w:rsidR="00555A2A" w:rsidRPr="006D36B7" w:rsidRDefault="00555A2A" w:rsidP="009B17BA">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jc w:val="center"/>
        <w:rPr>
          <w:rFonts w:ascii="Arial" w:hAnsi="Arial" w:cs="Arial"/>
          <w:b/>
          <w:color w:val="0066FF"/>
        </w:rPr>
      </w:pPr>
    </w:p>
    <w:p w14:paraId="236808AE" w14:textId="77777777" w:rsidR="009B17BA" w:rsidRPr="008E63C4" w:rsidRDefault="009B17BA" w:rsidP="009B17BA">
      <w:pPr>
        <w:spacing w:after="0" w:line="240" w:lineRule="auto"/>
        <w:jc w:val="center"/>
        <w:rPr>
          <w:rFonts w:ascii="Arial" w:hAnsi="Arial" w:cs="Arial"/>
          <w:b/>
          <w:sz w:val="24"/>
        </w:rPr>
      </w:pPr>
      <w:r w:rsidRPr="008E63C4">
        <w:rPr>
          <w:rFonts w:ascii="Arial" w:hAnsi="Arial" w:cs="Arial"/>
          <w:b/>
          <w:sz w:val="24"/>
        </w:rPr>
        <w:t>Hepatitis A Vaccine Consent/Declination</w:t>
      </w:r>
    </w:p>
    <w:p w14:paraId="6921C2B1" w14:textId="77777777" w:rsidR="009B17BA" w:rsidRPr="006D36B7" w:rsidRDefault="009B17BA" w:rsidP="009B17BA">
      <w:pPr>
        <w:spacing w:after="0" w:line="240" w:lineRule="auto"/>
        <w:jc w:val="center"/>
        <w:rPr>
          <w:rFonts w:ascii="Arial" w:hAnsi="Arial" w:cs="Arial"/>
        </w:rPr>
      </w:pPr>
    </w:p>
    <w:p w14:paraId="4F36E514" w14:textId="77777777" w:rsidR="009B17BA" w:rsidRPr="006D36B7" w:rsidRDefault="009B17BA" w:rsidP="009B17BA">
      <w:pPr>
        <w:pStyle w:val="Heading3"/>
        <w:spacing w:before="0"/>
        <w:rPr>
          <w:rFonts w:ascii="Arial" w:hAnsi="Arial" w:cs="Arial"/>
          <w:b w:val="0"/>
          <w:color w:val="auto"/>
        </w:rPr>
      </w:pPr>
    </w:p>
    <w:p w14:paraId="07FF15DF" w14:textId="77777777" w:rsidR="009B17BA" w:rsidRPr="008422E3" w:rsidRDefault="009B17BA" w:rsidP="00CB5C04">
      <w:pPr>
        <w:jc w:val="center"/>
        <w:rPr>
          <w:rFonts w:ascii="Arial" w:hAnsi="Arial" w:cs="Arial"/>
          <w:b/>
        </w:rPr>
      </w:pPr>
      <w:r w:rsidRPr="008422E3">
        <w:rPr>
          <w:rFonts w:ascii="Arial" w:hAnsi="Arial" w:cs="Arial"/>
          <w:b/>
        </w:rPr>
        <w:t xml:space="preserve">CONSENT - RECORD OF CONSENT FOR HEPATITIS </w:t>
      </w:r>
      <w:r w:rsidR="00A545F9" w:rsidRPr="008422E3">
        <w:rPr>
          <w:rFonts w:ascii="Arial" w:hAnsi="Arial" w:cs="Arial"/>
          <w:b/>
        </w:rPr>
        <w:t>A</w:t>
      </w:r>
      <w:r w:rsidRPr="008422E3">
        <w:rPr>
          <w:rFonts w:ascii="Arial" w:hAnsi="Arial" w:cs="Arial"/>
          <w:b/>
        </w:rPr>
        <w:t xml:space="preserve"> VACCINATION</w:t>
      </w:r>
    </w:p>
    <w:p w14:paraId="5FF6CB2D" w14:textId="77777777" w:rsidR="009B17BA" w:rsidRPr="006D36B7" w:rsidRDefault="009B17BA" w:rsidP="009B17BA">
      <w:pPr>
        <w:spacing w:after="0" w:line="240" w:lineRule="auto"/>
        <w:jc w:val="center"/>
        <w:rPr>
          <w:rFonts w:ascii="Arial" w:hAnsi="Arial" w:cs="Arial"/>
        </w:rPr>
      </w:pPr>
      <w:r w:rsidRPr="006D36B7">
        <w:rPr>
          <w:rFonts w:ascii="Arial" w:hAnsi="Arial" w:cs="Arial"/>
        </w:rPr>
        <w:t>(This Section is OPTIONAL)</w:t>
      </w:r>
    </w:p>
    <w:p w14:paraId="19DD5BE9" w14:textId="77777777" w:rsidR="009B17BA" w:rsidRPr="006D36B7" w:rsidRDefault="009B17BA" w:rsidP="009B17BA">
      <w:pPr>
        <w:spacing w:after="0" w:line="240" w:lineRule="auto"/>
        <w:jc w:val="center"/>
        <w:rPr>
          <w:rFonts w:ascii="Arial" w:hAnsi="Arial" w:cs="Arial"/>
        </w:rPr>
      </w:pPr>
    </w:p>
    <w:p w14:paraId="5C1BB5F6" w14:textId="77777777" w:rsidR="009B17BA" w:rsidRPr="006D36B7" w:rsidRDefault="009B17BA" w:rsidP="0021277D">
      <w:pPr>
        <w:pStyle w:val="Heading9"/>
        <w:spacing w:before="0"/>
        <w:rPr>
          <w:rFonts w:ascii="Arial" w:hAnsi="Arial" w:cs="Arial"/>
          <w:i w:val="0"/>
          <w:color w:val="auto"/>
          <w:sz w:val="22"/>
          <w:szCs w:val="22"/>
        </w:rPr>
      </w:pPr>
      <w:r w:rsidRPr="006D36B7">
        <w:rPr>
          <w:rFonts w:ascii="Arial" w:hAnsi="Arial" w:cs="Arial"/>
          <w:i w:val="0"/>
          <w:color w:val="auto"/>
          <w:sz w:val="22"/>
          <w:szCs w:val="22"/>
        </w:rPr>
        <w:t xml:space="preserve">I have </w:t>
      </w:r>
      <w:r w:rsidRPr="006D36B7">
        <w:rPr>
          <w:rFonts w:ascii="Arial" w:hAnsi="Arial" w:cs="Arial"/>
          <w:i w:val="0"/>
          <w:color w:val="auto"/>
          <w:sz w:val="22"/>
          <w:szCs w:val="22"/>
          <w:lang w:val="en-US"/>
        </w:rPr>
        <w:t xml:space="preserve">read the CDC vaccine information statement, Hepatitis A Vaccination: </w:t>
      </w:r>
      <w:r w:rsidRPr="006D36B7">
        <w:rPr>
          <w:rFonts w:ascii="Arial" w:hAnsi="Arial" w:cs="Arial"/>
          <w:color w:val="auto"/>
          <w:sz w:val="22"/>
          <w:szCs w:val="22"/>
          <w:lang w:val="en-US"/>
        </w:rPr>
        <w:t>What You Need to Know.</w:t>
      </w:r>
      <w:r w:rsidR="005A7C01">
        <w:rPr>
          <w:rFonts w:ascii="Arial" w:hAnsi="Arial" w:cs="Arial"/>
          <w:color w:val="auto"/>
          <w:sz w:val="22"/>
          <w:szCs w:val="22"/>
          <w:lang w:val="en-US"/>
        </w:rPr>
        <w:t xml:space="preserve"> </w:t>
      </w:r>
      <w:r w:rsidRPr="006D36B7">
        <w:rPr>
          <w:rFonts w:ascii="Arial" w:hAnsi="Arial" w:cs="Arial"/>
          <w:i w:val="0"/>
          <w:color w:val="auto"/>
          <w:sz w:val="22"/>
          <w:szCs w:val="22"/>
          <w:lang w:val="en-US"/>
        </w:rPr>
        <w:t>I have had an opportunity to ask questions and understand the benefits and risks of the hepatitis A vaccination.</w:t>
      </w:r>
      <w:r w:rsidR="005A7C01">
        <w:rPr>
          <w:rFonts w:ascii="Arial" w:hAnsi="Arial" w:cs="Arial"/>
          <w:i w:val="0"/>
          <w:color w:val="auto"/>
          <w:sz w:val="22"/>
          <w:szCs w:val="22"/>
          <w:lang w:val="en-US"/>
        </w:rPr>
        <w:t xml:space="preserve"> </w:t>
      </w:r>
      <w:r w:rsidRPr="006D36B7">
        <w:rPr>
          <w:rFonts w:ascii="Arial" w:hAnsi="Arial" w:cs="Arial"/>
          <w:i w:val="0"/>
          <w:color w:val="auto"/>
          <w:sz w:val="22"/>
          <w:szCs w:val="22"/>
          <w:lang w:val="en-US"/>
        </w:rPr>
        <w:t>I understand I must complete the series of the selected vaccine to have effective immunity.</w:t>
      </w:r>
      <w:r w:rsidR="005A7C01">
        <w:rPr>
          <w:rFonts w:ascii="Arial" w:hAnsi="Arial" w:cs="Arial"/>
          <w:i w:val="0"/>
          <w:color w:val="auto"/>
          <w:sz w:val="22"/>
          <w:szCs w:val="22"/>
          <w:lang w:val="en-US"/>
        </w:rPr>
        <w:t xml:space="preserve"> </w:t>
      </w:r>
      <w:r w:rsidRPr="006D36B7">
        <w:rPr>
          <w:rFonts w:ascii="Arial" w:hAnsi="Arial" w:cs="Arial"/>
          <w:i w:val="0"/>
          <w:color w:val="auto"/>
          <w:sz w:val="22"/>
          <w:szCs w:val="22"/>
          <w:lang w:val="en-US"/>
        </w:rPr>
        <w:t>However, as with all medical treatment, there is no guarantee I will become immune or I will not experience an adverse side effect from the vaccine.</w:t>
      </w:r>
      <w:r w:rsidRPr="006D36B7">
        <w:rPr>
          <w:rFonts w:ascii="Arial" w:hAnsi="Arial" w:cs="Arial"/>
          <w:color w:val="auto"/>
          <w:sz w:val="22"/>
          <w:szCs w:val="22"/>
        </w:rPr>
        <w:t xml:space="preserve"> </w:t>
      </w:r>
    </w:p>
    <w:p w14:paraId="2E2080AD" w14:textId="77777777" w:rsidR="009B17BA" w:rsidRPr="006D36B7" w:rsidRDefault="009B17BA" w:rsidP="009B17BA">
      <w:pPr>
        <w:pStyle w:val="BodyText"/>
        <w:spacing w:after="0" w:line="240" w:lineRule="auto"/>
        <w:rPr>
          <w:rFonts w:ascii="Arial" w:hAnsi="Arial" w:cs="Arial"/>
        </w:rPr>
      </w:pPr>
    </w:p>
    <w:p w14:paraId="2FF52C50" w14:textId="77777777" w:rsidR="009B17BA" w:rsidRPr="006D36B7" w:rsidRDefault="009B17BA" w:rsidP="009B17BA">
      <w:pPr>
        <w:pStyle w:val="BodyText"/>
        <w:spacing w:after="0" w:line="240" w:lineRule="auto"/>
        <w:rPr>
          <w:rFonts w:ascii="Arial" w:hAnsi="Arial" w:cs="Arial"/>
        </w:rPr>
      </w:pPr>
      <w:r w:rsidRPr="006D36B7">
        <w:rPr>
          <w:rFonts w:ascii="Arial" w:hAnsi="Arial" w:cs="Arial"/>
        </w:rPr>
        <w:t>I request it be administered to me.</w:t>
      </w:r>
    </w:p>
    <w:p w14:paraId="6BB1CD21" w14:textId="77777777" w:rsidR="009B17BA" w:rsidRPr="006D36B7" w:rsidRDefault="009B17BA" w:rsidP="009B17BA">
      <w:pPr>
        <w:pStyle w:val="BodyText"/>
        <w:spacing w:after="0" w:line="240" w:lineRule="auto"/>
        <w:rPr>
          <w:rFonts w:ascii="Arial" w:hAnsi="Arial" w:cs="Arial"/>
        </w:rPr>
      </w:pPr>
    </w:p>
    <w:p w14:paraId="1F17638D" w14:textId="77777777" w:rsidR="009B17BA" w:rsidRPr="006D36B7" w:rsidRDefault="009B17BA" w:rsidP="009B17BA">
      <w:pPr>
        <w:pStyle w:val="BodyText"/>
        <w:tabs>
          <w:tab w:val="left" w:pos="1757"/>
          <w:tab w:val="left" w:pos="5092"/>
          <w:tab w:val="left" w:pos="6678"/>
        </w:tabs>
        <w:spacing w:after="0" w:line="240" w:lineRule="auto"/>
        <w:rPr>
          <w:rFonts w:ascii="Arial" w:hAnsi="Arial" w:cs="Arial"/>
        </w:rPr>
      </w:pPr>
      <w:r w:rsidRPr="006D36B7">
        <w:rPr>
          <w:rFonts w:ascii="Arial" w:hAnsi="Arial" w:cs="Arial"/>
        </w:rPr>
        <w:t>Print Name: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Pr="006D36B7">
        <w:rPr>
          <w:rFonts w:ascii="Arial" w:hAnsi="Arial" w:cs="Arial"/>
        </w:rPr>
        <w:t xml:space="preserve"> </w:t>
      </w:r>
    </w:p>
    <w:p w14:paraId="5F52D5BD" w14:textId="77777777" w:rsidR="009B17BA" w:rsidRPr="006D36B7" w:rsidRDefault="009B17BA" w:rsidP="009B17BA">
      <w:pPr>
        <w:pStyle w:val="BodyText"/>
        <w:tabs>
          <w:tab w:val="left" w:pos="1757"/>
          <w:tab w:val="left" w:pos="2851"/>
          <w:tab w:val="left" w:pos="3998"/>
          <w:tab w:val="left" w:pos="5092"/>
          <w:tab w:val="left" w:pos="6289"/>
          <w:tab w:val="left" w:pos="7383"/>
          <w:tab w:val="left" w:pos="8482"/>
        </w:tabs>
        <w:spacing w:after="0" w:line="240" w:lineRule="auto"/>
        <w:rPr>
          <w:rFonts w:ascii="Arial" w:hAnsi="Arial" w:cs="Arial"/>
        </w:rPr>
      </w:pP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p>
    <w:p w14:paraId="07DE9260" w14:textId="77777777" w:rsidR="008422E3" w:rsidRDefault="009B17BA" w:rsidP="009B17BA">
      <w:pPr>
        <w:pStyle w:val="BodyText"/>
        <w:tabs>
          <w:tab w:val="left" w:pos="2358"/>
          <w:tab w:val="left" w:pos="6138"/>
          <w:tab w:val="left" w:pos="6948"/>
          <w:tab w:val="left" w:pos="7668"/>
          <w:tab w:val="left" w:pos="8028"/>
          <w:tab w:val="left" w:pos="8650"/>
          <w:tab w:val="left" w:pos="8928"/>
        </w:tabs>
        <w:spacing w:after="0" w:line="240" w:lineRule="auto"/>
        <w:rPr>
          <w:rFonts w:ascii="Arial" w:hAnsi="Arial" w:cs="Arial"/>
          <w:lang w:val="en-US"/>
        </w:rPr>
      </w:pPr>
      <w:r w:rsidRPr="006D36B7">
        <w:rPr>
          <w:rFonts w:ascii="Arial" w:hAnsi="Arial" w:cs="Arial"/>
        </w:rPr>
        <w:t>Employee Signature: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Pr="006D36B7">
        <w:rPr>
          <w:rFonts w:ascii="Arial" w:hAnsi="Arial" w:cs="Arial"/>
        </w:rPr>
        <w:t xml:space="preserve"> </w:t>
      </w:r>
    </w:p>
    <w:p w14:paraId="00A210C5" w14:textId="77777777" w:rsidR="008422E3" w:rsidRDefault="008422E3" w:rsidP="009B17BA">
      <w:pPr>
        <w:pStyle w:val="BodyText"/>
        <w:tabs>
          <w:tab w:val="left" w:pos="2358"/>
          <w:tab w:val="left" w:pos="6138"/>
          <w:tab w:val="left" w:pos="6948"/>
          <w:tab w:val="left" w:pos="7668"/>
          <w:tab w:val="left" w:pos="8028"/>
          <w:tab w:val="left" w:pos="8650"/>
          <w:tab w:val="left" w:pos="8928"/>
        </w:tabs>
        <w:spacing w:after="0" w:line="240" w:lineRule="auto"/>
        <w:rPr>
          <w:rFonts w:ascii="Arial" w:hAnsi="Arial" w:cs="Arial"/>
          <w:lang w:val="en-US"/>
        </w:rPr>
      </w:pPr>
    </w:p>
    <w:p w14:paraId="646A0944" w14:textId="77777777" w:rsidR="009B17BA" w:rsidRPr="008422E3" w:rsidRDefault="009B17BA" w:rsidP="009B17BA">
      <w:pPr>
        <w:pStyle w:val="BodyText"/>
        <w:tabs>
          <w:tab w:val="left" w:pos="2358"/>
          <w:tab w:val="left" w:pos="6138"/>
          <w:tab w:val="left" w:pos="6948"/>
          <w:tab w:val="left" w:pos="7668"/>
          <w:tab w:val="left" w:pos="8028"/>
          <w:tab w:val="left" w:pos="8650"/>
          <w:tab w:val="left" w:pos="8928"/>
        </w:tabs>
        <w:spacing w:after="0" w:line="240" w:lineRule="auto"/>
        <w:rPr>
          <w:rFonts w:ascii="Arial" w:hAnsi="Arial" w:cs="Arial"/>
          <w:lang w:val="en-US"/>
        </w:rPr>
      </w:pPr>
      <w:r w:rsidRPr="006D36B7">
        <w:rPr>
          <w:rFonts w:ascii="Arial" w:hAnsi="Arial" w:cs="Arial"/>
        </w:rPr>
        <w:t>Date: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p>
    <w:p w14:paraId="52F25C48" w14:textId="77777777" w:rsidR="009B17BA" w:rsidRPr="006D36B7" w:rsidRDefault="009B17BA" w:rsidP="009B17BA">
      <w:pPr>
        <w:pStyle w:val="BodyText"/>
        <w:tabs>
          <w:tab w:val="left" w:pos="1757"/>
          <w:tab w:val="left" w:pos="2851"/>
          <w:tab w:val="left" w:pos="3998"/>
          <w:tab w:val="left" w:pos="5092"/>
          <w:tab w:val="left" w:pos="6289"/>
          <w:tab w:val="left" w:pos="7383"/>
          <w:tab w:val="left" w:pos="8482"/>
        </w:tabs>
        <w:spacing w:after="0" w:line="240" w:lineRule="auto"/>
        <w:rPr>
          <w:rFonts w:ascii="Arial" w:hAnsi="Arial" w:cs="Arial"/>
        </w:rPr>
      </w:pP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p>
    <w:p w14:paraId="36CB0EA6" w14:textId="77777777" w:rsidR="009B17BA" w:rsidRPr="006D36B7" w:rsidRDefault="009B17BA" w:rsidP="009B17BA">
      <w:pPr>
        <w:pStyle w:val="BodyText"/>
        <w:tabs>
          <w:tab w:val="left" w:pos="2851"/>
        </w:tabs>
        <w:spacing w:after="0" w:line="240" w:lineRule="auto"/>
        <w:rPr>
          <w:rFonts w:ascii="Arial" w:hAnsi="Arial" w:cs="Arial"/>
        </w:rPr>
      </w:pPr>
      <w:r w:rsidRPr="006D36B7">
        <w:rPr>
          <w:rFonts w:ascii="Arial" w:hAnsi="Arial" w:cs="Arial"/>
        </w:rPr>
        <w:t>Employer Representative: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Pr="006D36B7">
        <w:rPr>
          <w:rFonts w:ascii="Arial" w:hAnsi="Arial" w:cs="Arial"/>
          <w:u w:val="single"/>
        </w:rPr>
        <w:tab/>
      </w:r>
      <w:r w:rsidRPr="006D36B7">
        <w:rPr>
          <w:rFonts w:ascii="Arial" w:hAnsi="Arial" w:cs="Arial"/>
          <w:u w:val="single"/>
        </w:rPr>
        <w:tab/>
      </w:r>
    </w:p>
    <w:p w14:paraId="26FDBDA3" w14:textId="77777777" w:rsidR="009B17BA" w:rsidRPr="006D36B7" w:rsidRDefault="009B17BA" w:rsidP="009B17BA">
      <w:pPr>
        <w:pStyle w:val="BodyText"/>
        <w:spacing w:after="0" w:line="240" w:lineRule="auto"/>
        <w:rPr>
          <w:rFonts w:ascii="Arial" w:hAnsi="Arial" w:cs="Arial"/>
        </w:rPr>
      </w:pPr>
    </w:p>
    <w:p w14:paraId="6F60ED0E" w14:textId="77777777" w:rsidR="009B17BA" w:rsidRPr="006D36B7" w:rsidRDefault="009B17BA" w:rsidP="009B17BA">
      <w:pPr>
        <w:pStyle w:val="BodyText"/>
        <w:spacing w:after="0" w:line="240" w:lineRule="auto"/>
        <w:rPr>
          <w:rFonts w:ascii="Arial" w:hAnsi="Arial" w:cs="Arial"/>
        </w:rPr>
      </w:pPr>
    </w:p>
    <w:p w14:paraId="74731FEE" w14:textId="77777777" w:rsidR="009B17BA" w:rsidRPr="008422E3" w:rsidRDefault="009B17BA" w:rsidP="00CB5C04">
      <w:pPr>
        <w:jc w:val="center"/>
        <w:rPr>
          <w:rFonts w:ascii="Arial" w:hAnsi="Arial" w:cs="Arial"/>
          <w:b/>
        </w:rPr>
      </w:pPr>
      <w:r w:rsidRPr="008422E3">
        <w:rPr>
          <w:rFonts w:ascii="Arial" w:hAnsi="Arial" w:cs="Arial"/>
          <w:b/>
        </w:rPr>
        <w:t>DELC</w:t>
      </w:r>
      <w:r w:rsidR="004A2AE8">
        <w:rPr>
          <w:rFonts w:ascii="Arial" w:hAnsi="Arial" w:cs="Arial"/>
          <w:b/>
        </w:rPr>
        <w:t xml:space="preserve">LINATION - RECORD OF HEPATITIS </w:t>
      </w:r>
      <w:r w:rsidR="004A13CF" w:rsidRPr="008422E3">
        <w:rPr>
          <w:rFonts w:ascii="Arial" w:hAnsi="Arial" w:cs="Arial"/>
          <w:b/>
        </w:rPr>
        <w:t>A</w:t>
      </w:r>
      <w:r w:rsidRPr="008422E3">
        <w:rPr>
          <w:rFonts w:ascii="Arial" w:hAnsi="Arial" w:cs="Arial"/>
          <w:b/>
        </w:rPr>
        <w:t xml:space="preserve"> VACCINE DECLINATION</w:t>
      </w:r>
    </w:p>
    <w:p w14:paraId="7F9CD263" w14:textId="77777777" w:rsidR="009B17BA" w:rsidRPr="006D36B7" w:rsidRDefault="009B17BA" w:rsidP="009B17BA">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jc w:val="center"/>
        <w:rPr>
          <w:rFonts w:ascii="Arial" w:hAnsi="Arial" w:cs="Arial"/>
        </w:rPr>
      </w:pPr>
      <w:r w:rsidRPr="006D36B7">
        <w:rPr>
          <w:rFonts w:ascii="Arial" w:hAnsi="Arial" w:cs="Arial"/>
        </w:rPr>
        <w:t xml:space="preserve">(This Section is </w:t>
      </w:r>
      <w:r w:rsidR="00C56AED" w:rsidRPr="006D36B7">
        <w:rPr>
          <w:rFonts w:ascii="Arial" w:hAnsi="Arial" w:cs="Arial"/>
        </w:rPr>
        <w:t>REQUIRED if employee declines</w:t>
      </w:r>
      <w:r w:rsidRPr="006D36B7">
        <w:rPr>
          <w:rFonts w:ascii="Arial" w:hAnsi="Arial" w:cs="Arial"/>
        </w:rPr>
        <w:t>)</w:t>
      </w:r>
    </w:p>
    <w:p w14:paraId="3E401394" w14:textId="77777777" w:rsidR="009B17BA" w:rsidRPr="006D36B7" w:rsidRDefault="009B17BA" w:rsidP="009B17BA">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rPr>
      </w:pPr>
    </w:p>
    <w:p w14:paraId="3B3BF918" w14:textId="77777777" w:rsidR="00C56AED" w:rsidRPr="006D36B7" w:rsidRDefault="00C56AED" w:rsidP="00C56AED">
      <w:pPr>
        <w:pStyle w:val="ListParagraph"/>
        <w:tabs>
          <w:tab w:val="left" w:pos="-1350"/>
          <w:tab w:val="left" w:pos="1080"/>
          <w:tab w:val="left" w:pos="1440"/>
          <w:tab w:val="left" w:pos="2160"/>
          <w:tab w:val="left" w:pos="2880"/>
          <w:tab w:val="left" w:pos="3240"/>
          <w:tab w:val="left" w:pos="3600"/>
          <w:tab w:val="left" w:pos="4320"/>
          <w:tab w:val="left" w:pos="5040"/>
        </w:tabs>
        <w:ind w:left="0"/>
        <w:rPr>
          <w:rFonts w:cs="Arial"/>
        </w:rPr>
      </w:pPr>
      <w:r w:rsidRPr="006D36B7">
        <w:rPr>
          <w:rFonts w:cs="Arial"/>
        </w:rPr>
        <w:t>I have read the CDC vaccine information statement:</w:t>
      </w:r>
      <w:r w:rsidR="005A7C01">
        <w:rPr>
          <w:rFonts w:cs="Arial"/>
        </w:rPr>
        <w:t xml:space="preserve"> </w:t>
      </w:r>
      <w:r w:rsidRPr="006D36B7">
        <w:rPr>
          <w:rFonts w:cs="Arial"/>
        </w:rPr>
        <w:t xml:space="preserve">Hepatitis A Vaccination: </w:t>
      </w:r>
      <w:r w:rsidRPr="006D36B7">
        <w:rPr>
          <w:rFonts w:cs="Arial"/>
          <w:i/>
        </w:rPr>
        <w:t>What You Need to Know</w:t>
      </w:r>
      <w:r w:rsidRPr="006D36B7">
        <w:rPr>
          <w:rFonts w:cs="Arial"/>
        </w:rPr>
        <w:t>.</w:t>
      </w:r>
      <w:r w:rsidR="005A7C01">
        <w:rPr>
          <w:rFonts w:cs="Arial"/>
        </w:rPr>
        <w:t xml:space="preserve"> </w:t>
      </w:r>
      <w:r w:rsidRPr="006D36B7">
        <w:rPr>
          <w:rFonts w:cs="Arial"/>
        </w:rPr>
        <w:t>I understand that due to my occupational exposure to people who are homeless and/or use illicit drugs and/or have close contact with environments near or are serving people who are homeless and/or use illicit drugs, I may be at risk of acquiring hepatitis A virus (HAV) infection.</w:t>
      </w:r>
      <w:r w:rsidR="005A7C01">
        <w:rPr>
          <w:rFonts w:cs="Arial"/>
        </w:rPr>
        <w:t xml:space="preserve"> </w:t>
      </w:r>
      <w:r w:rsidRPr="006D36B7">
        <w:rPr>
          <w:rFonts w:cs="Arial"/>
        </w:rPr>
        <w:t>I have been given the opportunity to be vaccinated with hepatitis A vaccine, at no charge to myself.</w:t>
      </w:r>
      <w:r w:rsidR="005A7C01">
        <w:rPr>
          <w:rFonts w:cs="Arial"/>
        </w:rPr>
        <w:t xml:space="preserve"> </w:t>
      </w:r>
      <w:r w:rsidRPr="006D36B7">
        <w:rPr>
          <w:rFonts w:cs="Arial"/>
        </w:rPr>
        <w:t>However, I decline hepatitis A vaccination at this time.</w:t>
      </w:r>
      <w:r w:rsidR="005A7C01">
        <w:rPr>
          <w:rFonts w:cs="Arial"/>
        </w:rPr>
        <w:t xml:space="preserve"> </w:t>
      </w:r>
      <w:r w:rsidRPr="006D36B7">
        <w:rPr>
          <w:rFonts w:cs="Arial"/>
        </w:rPr>
        <w:t>I understand by declining this vaccine, I continue to be at risk of acquiring hepatitis A, a serious disease.</w:t>
      </w:r>
      <w:r w:rsidR="005A7C01">
        <w:rPr>
          <w:rFonts w:cs="Arial"/>
        </w:rPr>
        <w:t xml:space="preserve"> </w:t>
      </w:r>
      <w:r w:rsidRPr="006D36B7">
        <w:rPr>
          <w:rFonts w:cs="Arial"/>
        </w:rPr>
        <w:t xml:space="preserve">If in the future, I continue to have occupational exposure to </w:t>
      </w:r>
      <w:r w:rsidR="00896F90">
        <w:rPr>
          <w:rFonts w:cs="Arial"/>
        </w:rPr>
        <w:t>fecal contamination</w:t>
      </w:r>
      <w:r w:rsidRPr="006D36B7">
        <w:rPr>
          <w:rFonts w:cs="Arial"/>
        </w:rPr>
        <w:t xml:space="preserve"> and I want to be vaccinated with hepatitis A vaccine, I can receive the vaccination series at no charge to me.</w:t>
      </w:r>
    </w:p>
    <w:p w14:paraId="06CFEFE1" w14:textId="77777777" w:rsidR="009B17BA" w:rsidRPr="006D36B7" w:rsidRDefault="009B17BA" w:rsidP="009B17BA">
      <w:pPr>
        <w:tabs>
          <w:tab w:val="left" w:pos="-1350"/>
          <w:tab w:val="left" w:pos="1080"/>
          <w:tab w:val="left" w:pos="1440"/>
          <w:tab w:val="left" w:pos="2160"/>
          <w:tab w:val="left" w:pos="2880"/>
          <w:tab w:val="left" w:pos="3240"/>
          <w:tab w:val="left" w:pos="3600"/>
          <w:tab w:val="left" w:pos="4320"/>
          <w:tab w:val="left" w:pos="5040"/>
        </w:tabs>
        <w:spacing w:after="0" w:line="240" w:lineRule="auto"/>
        <w:rPr>
          <w:rFonts w:ascii="Arial" w:hAnsi="Arial" w:cs="Arial"/>
        </w:rPr>
      </w:pPr>
    </w:p>
    <w:p w14:paraId="72323C43" w14:textId="77777777" w:rsidR="008422E3" w:rsidRDefault="009B17BA" w:rsidP="008422E3">
      <w:pPr>
        <w:tabs>
          <w:tab w:val="left" w:pos="1638"/>
          <w:tab w:val="left" w:pos="4788"/>
          <w:tab w:val="left" w:pos="6228"/>
        </w:tabs>
        <w:spacing w:after="0" w:line="240" w:lineRule="auto"/>
        <w:rPr>
          <w:rFonts w:ascii="Arial" w:hAnsi="Arial" w:cs="Arial"/>
          <w:u w:val="single"/>
        </w:rPr>
      </w:pPr>
      <w:r w:rsidRPr="006D36B7">
        <w:rPr>
          <w:rFonts w:ascii="Arial" w:hAnsi="Arial" w:cs="Arial"/>
        </w:rPr>
        <w:t>Print Name: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p>
    <w:p w14:paraId="0C3ED905" w14:textId="77777777" w:rsidR="009B17BA" w:rsidRPr="006D36B7" w:rsidRDefault="009B17BA" w:rsidP="008422E3">
      <w:pPr>
        <w:tabs>
          <w:tab w:val="left" w:pos="1638"/>
          <w:tab w:val="left" w:pos="4788"/>
          <w:tab w:val="left" w:pos="6228"/>
        </w:tabs>
        <w:spacing w:after="0" w:line="240" w:lineRule="auto"/>
        <w:rPr>
          <w:rFonts w:ascii="Arial" w:hAnsi="Arial" w:cs="Arial"/>
          <w:u w:val="single"/>
        </w:rPr>
      </w:pPr>
      <w:r w:rsidRPr="006D36B7">
        <w:rPr>
          <w:rFonts w:ascii="Arial" w:hAnsi="Arial" w:cs="Arial"/>
          <w:u w:val="single"/>
        </w:rPr>
        <w:t xml:space="preserve"> </w:t>
      </w:r>
    </w:p>
    <w:p w14:paraId="62183FE6" w14:textId="77777777" w:rsidR="008422E3" w:rsidRDefault="009B17BA" w:rsidP="009B17BA">
      <w:pPr>
        <w:tabs>
          <w:tab w:val="left" w:pos="2358"/>
          <w:tab w:val="left" w:pos="5208"/>
          <w:tab w:val="left" w:pos="7128"/>
        </w:tabs>
        <w:spacing w:after="0" w:line="240" w:lineRule="auto"/>
        <w:rPr>
          <w:rFonts w:ascii="Arial" w:hAnsi="Arial" w:cs="Arial"/>
          <w:u w:val="single"/>
        </w:rPr>
      </w:pPr>
      <w:r w:rsidRPr="006D36B7">
        <w:rPr>
          <w:rFonts w:ascii="Arial" w:hAnsi="Arial" w:cs="Arial"/>
        </w:rPr>
        <w:t>Employee Signature: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p>
    <w:p w14:paraId="57584567" w14:textId="77777777" w:rsidR="008422E3" w:rsidRDefault="008422E3" w:rsidP="009B17BA">
      <w:pPr>
        <w:tabs>
          <w:tab w:val="left" w:pos="2358"/>
          <w:tab w:val="left" w:pos="5208"/>
          <w:tab w:val="left" w:pos="7128"/>
        </w:tabs>
        <w:spacing w:after="0" w:line="240" w:lineRule="auto"/>
        <w:rPr>
          <w:rFonts w:ascii="Arial" w:hAnsi="Arial" w:cs="Arial"/>
          <w:u w:val="single"/>
        </w:rPr>
      </w:pPr>
    </w:p>
    <w:p w14:paraId="706B5B01" w14:textId="77777777" w:rsidR="009B17BA" w:rsidRPr="006D36B7" w:rsidRDefault="008422E3" w:rsidP="009B17BA">
      <w:pPr>
        <w:tabs>
          <w:tab w:val="left" w:pos="2358"/>
          <w:tab w:val="left" w:pos="5208"/>
          <w:tab w:val="left" w:pos="7128"/>
        </w:tabs>
        <w:spacing w:after="0" w:line="240" w:lineRule="auto"/>
        <w:rPr>
          <w:rFonts w:ascii="Arial" w:hAnsi="Arial" w:cs="Arial"/>
        </w:rPr>
      </w:pPr>
      <w:r>
        <w:rPr>
          <w:rFonts w:ascii="Arial" w:hAnsi="Arial" w:cs="Arial"/>
        </w:rPr>
        <w:t>Date:</w:t>
      </w:r>
      <w:r w:rsidR="005A7C01">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p>
    <w:p w14:paraId="618F265A" w14:textId="77777777" w:rsidR="009B17BA" w:rsidRPr="006D36B7" w:rsidRDefault="009B17BA" w:rsidP="009B17BA">
      <w:pPr>
        <w:tabs>
          <w:tab w:val="left" w:pos="2214"/>
          <w:tab w:val="left" w:pos="4428"/>
          <w:tab w:val="left" w:pos="6753"/>
        </w:tabs>
        <w:spacing w:after="0" w:line="240" w:lineRule="auto"/>
        <w:rPr>
          <w:rFonts w:ascii="Arial" w:hAnsi="Arial" w:cs="Arial"/>
        </w:rPr>
      </w:pPr>
      <w:r w:rsidRPr="006D36B7">
        <w:rPr>
          <w:rFonts w:ascii="Arial" w:hAnsi="Arial" w:cs="Arial"/>
        </w:rPr>
        <w:tab/>
      </w:r>
      <w:r w:rsidRPr="006D36B7">
        <w:rPr>
          <w:rFonts w:ascii="Arial" w:hAnsi="Arial" w:cs="Arial"/>
        </w:rPr>
        <w:tab/>
      </w:r>
      <w:r w:rsidRPr="006D36B7">
        <w:rPr>
          <w:rFonts w:ascii="Arial" w:hAnsi="Arial" w:cs="Arial"/>
        </w:rPr>
        <w:tab/>
      </w:r>
    </w:p>
    <w:p w14:paraId="4BBF479A" w14:textId="77777777" w:rsidR="009B17BA" w:rsidRPr="006D36B7" w:rsidRDefault="009B17BA" w:rsidP="009B17BA">
      <w:pPr>
        <w:tabs>
          <w:tab w:val="left" w:pos="2808"/>
        </w:tabs>
        <w:spacing w:after="0" w:line="240" w:lineRule="auto"/>
        <w:rPr>
          <w:rFonts w:ascii="Arial" w:hAnsi="Arial" w:cs="Arial"/>
        </w:rPr>
      </w:pPr>
      <w:r w:rsidRPr="006D36B7">
        <w:rPr>
          <w:rFonts w:ascii="Arial" w:hAnsi="Arial" w:cs="Arial"/>
        </w:rPr>
        <w:t>Employer Representative: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Pr="006D36B7">
        <w:rPr>
          <w:rFonts w:ascii="Arial" w:hAnsi="Arial" w:cs="Arial"/>
          <w:u w:val="single"/>
        </w:rPr>
        <w:tab/>
      </w:r>
    </w:p>
    <w:p w14:paraId="042AB0EC" w14:textId="77777777" w:rsidR="00D546B1" w:rsidRPr="006D36B7" w:rsidRDefault="00D546B1" w:rsidP="007D72CA">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jc w:val="center"/>
        <w:rPr>
          <w:noProof/>
        </w:rPr>
      </w:pPr>
      <w:r w:rsidRPr="006D36B7">
        <w:rPr>
          <w:rFonts w:ascii="Arial" w:hAnsi="Arial" w:cs="Arial"/>
          <w:b/>
          <w:color w:val="0066FF"/>
        </w:rPr>
        <w:br w:type="page"/>
      </w:r>
      <w:r w:rsidR="00D9184A">
        <w:rPr>
          <w:noProof/>
        </w:rPr>
        <w:lastRenderedPageBreak/>
        <w:drawing>
          <wp:inline distT="0" distB="0" distL="0" distR="0" wp14:anchorId="3CD2FF89" wp14:editId="05A1FBFF">
            <wp:extent cx="6457950" cy="7634605"/>
            <wp:effectExtent l="0" t="0" r="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0" cy="7634605"/>
                    </a:xfrm>
                    <a:prstGeom prst="rect">
                      <a:avLst/>
                    </a:prstGeom>
                    <a:noFill/>
                    <a:ln>
                      <a:noFill/>
                    </a:ln>
                  </pic:spPr>
                </pic:pic>
              </a:graphicData>
            </a:graphic>
          </wp:inline>
        </w:drawing>
      </w:r>
    </w:p>
    <w:p w14:paraId="74D1F645" w14:textId="77777777" w:rsidR="005075D2" w:rsidRPr="00AC7FB7" w:rsidRDefault="00D546B1" w:rsidP="00F37173">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b/>
        </w:rPr>
      </w:pPr>
      <w:r w:rsidRPr="00F37173">
        <w:rPr>
          <w:noProof/>
        </w:rPr>
        <w:br w:type="page"/>
      </w:r>
      <w:r w:rsidR="00D9184A" w:rsidRPr="00F37173">
        <w:rPr>
          <w:noProof/>
        </w:rPr>
        <w:lastRenderedPageBreak/>
        <w:drawing>
          <wp:inline distT="0" distB="0" distL="0" distR="0" wp14:anchorId="324D1538" wp14:editId="5233C5EE">
            <wp:extent cx="6377305" cy="8244205"/>
            <wp:effectExtent l="0" t="0" r="4445"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7305" cy="8244205"/>
                    </a:xfrm>
                    <a:prstGeom prst="rect">
                      <a:avLst/>
                    </a:prstGeom>
                    <a:noFill/>
                    <a:ln>
                      <a:noFill/>
                    </a:ln>
                  </pic:spPr>
                </pic:pic>
              </a:graphicData>
            </a:graphic>
          </wp:inline>
        </w:drawing>
      </w:r>
      <w:r w:rsidR="009B17BA" w:rsidRPr="00AC7FB7">
        <w:rPr>
          <w:rFonts w:ascii="Arial" w:hAnsi="Arial" w:cs="Arial"/>
          <w:b/>
        </w:rPr>
        <w:br w:type="page"/>
      </w:r>
      <w:r w:rsidR="005075D2" w:rsidRPr="00AC7FB7">
        <w:rPr>
          <w:rFonts w:ascii="Arial" w:hAnsi="Arial" w:cs="Arial"/>
          <w:b/>
        </w:rPr>
        <w:lastRenderedPageBreak/>
        <w:t>Appendix</w:t>
      </w:r>
      <w:r w:rsidR="009C6D97">
        <w:rPr>
          <w:rFonts w:ascii="Arial" w:hAnsi="Arial" w:cs="Arial"/>
          <w:b/>
        </w:rPr>
        <w:t xml:space="preserve"> C</w:t>
      </w:r>
    </w:p>
    <w:p w14:paraId="35E1992C" w14:textId="77777777" w:rsidR="00555A2A" w:rsidRPr="008E63C4" w:rsidRDefault="008E63C4" w:rsidP="007D72CA">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jc w:val="center"/>
        <w:rPr>
          <w:rFonts w:ascii="Arial" w:hAnsi="Arial" w:cs="Arial"/>
          <w:b/>
          <w:color w:val="0000FF"/>
          <w:sz w:val="28"/>
          <w:szCs w:val="28"/>
        </w:rPr>
      </w:pPr>
      <w:r>
        <w:rPr>
          <w:rFonts w:ascii="Arial" w:hAnsi="Arial" w:cs="Arial"/>
          <w:b/>
          <w:color w:val="0000FF"/>
          <w:sz w:val="28"/>
          <w:szCs w:val="28"/>
        </w:rPr>
        <w:t>INSERT NAME OF ENTITY</w:t>
      </w:r>
    </w:p>
    <w:p w14:paraId="2ABDFA3D" w14:textId="77777777" w:rsidR="007D72CA" w:rsidRPr="008E63C4" w:rsidRDefault="008E63C4" w:rsidP="007D72CA">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jc w:val="center"/>
        <w:rPr>
          <w:rFonts w:ascii="Arial" w:hAnsi="Arial" w:cs="Arial"/>
          <w:b/>
          <w:color w:val="0000FF"/>
        </w:rPr>
      </w:pPr>
      <w:r w:rsidRPr="008E63C4">
        <w:rPr>
          <w:rFonts w:ascii="Arial" w:hAnsi="Arial" w:cs="Arial"/>
          <w:b/>
          <w:color w:val="0000FF"/>
        </w:rPr>
        <w:t xml:space="preserve"> </w:t>
      </w:r>
    </w:p>
    <w:p w14:paraId="5535B40D" w14:textId="77777777" w:rsidR="007D72CA" w:rsidRPr="008E63C4" w:rsidRDefault="007D72CA" w:rsidP="007D72CA">
      <w:pPr>
        <w:spacing w:after="0" w:line="240" w:lineRule="auto"/>
        <w:jc w:val="center"/>
        <w:rPr>
          <w:rFonts w:ascii="Arial" w:hAnsi="Arial" w:cs="Arial"/>
          <w:b/>
          <w:sz w:val="24"/>
        </w:rPr>
      </w:pPr>
      <w:r w:rsidRPr="008E63C4">
        <w:rPr>
          <w:rFonts w:ascii="Arial" w:hAnsi="Arial" w:cs="Arial"/>
          <w:b/>
          <w:sz w:val="24"/>
        </w:rPr>
        <w:t>Hepatitis B Vaccine Consent/Declination</w:t>
      </w:r>
    </w:p>
    <w:p w14:paraId="084931EA" w14:textId="77777777" w:rsidR="007D72CA" w:rsidRPr="006D36B7" w:rsidRDefault="007D72CA" w:rsidP="007D72CA">
      <w:pPr>
        <w:spacing w:after="0" w:line="240" w:lineRule="auto"/>
        <w:jc w:val="center"/>
        <w:rPr>
          <w:rFonts w:ascii="Arial" w:hAnsi="Arial" w:cs="Arial"/>
        </w:rPr>
      </w:pPr>
    </w:p>
    <w:p w14:paraId="7B0C93A7" w14:textId="77777777" w:rsidR="007D72CA" w:rsidRPr="006D36B7" w:rsidRDefault="007D72CA" w:rsidP="007D72CA">
      <w:pPr>
        <w:spacing w:after="0" w:line="240" w:lineRule="auto"/>
        <w:jc w:val="center"/>
        <w:rPr>
          <w:rFonts w:ascii="Arial" w:hAnsi="Arial" w:cs="Arial"/>
        </w:rPr>
      </w:pPr>
    </w:p>
    <w:p w14:paraId="2C896FF8" w14:textId="77777777" w:rsidR="007D72CA" w:rsidRPr="008422E3" w:rsidRDefault="007D72CA" w:rsidP="00CB5C04">
      <w:pPr>
        <w:jc w:val="center"/>
        <w:rPr>
          <w:rFonts w:ascii="Arial" w:hAnsi="Arial" w:cs="Arial"/>
          <w:b/>
        </w:rPr>
      </w:pPr>
      <w:bookmarkStart w:id="39" w:name="_Toc506100828"/>
      <w:r w:rsidRPr="008422E3">
        <w:rPr>
          <w:rFonts w:ascii="Arial" w:hAnsi="Arial" w:cs="Arial"/>
          <w:b/>
        </w:rPr>
        <w:t>CONSENT - R</w:t>
      </w:r>
      <w:r w:rsidR="004A2AE8">
        <w:rPr>
          <w:rFonts w:ascii="Arial" w:hAnsi="Arial" w:cs="Arial"/>
          <w:b/>
        </w:rPr>
        <w:t>ECORD OF CONSENT FOR HEPATITIS B</w:t>
      </w:r>
      <w:r w:rsidRPr="008422E3">
        <w:rPr>
          <w:rFonts w:ascii="Arial" w:hAnsi="Arial" w:cs="Arial"/>
          <w:b/>
        </w:rPr>
        <w:t xml:space="preserve"> VACCINATION</w:t>
      </w:r>
      <w:bookmarkEnd w:id="39"/>
    </w:p>
    <w:p w14:paraId="2F995224" w14:textId="77777777" w:rsidR="007D72CA" w:rsidRPr="006D36B7" w:rsidRDefault="007D72CA" w:rsidP="007D72CA">
      <w:pPr>
        <w:spacing w:after="0" w:line="240" w:lineRule="auto"/>
        <w:jc w:val="center"/>
        <w:rPr>
          <w:rFonts w:ascii="Arial" w:hAnsi="Arial" w:cs="Arial"/>
        </w:rPr>
      </w:pPr>
      <w:r w:rsidRPr="006D36B7">
        <w:rPr>
          <w:rFonts w:ascii="Arial" w:hAnsi="Arial" w:cs="Arial"/>
        </w:rPr>
        <w:t>(This Section is OPTIONAL)</w:t>
      </w:r>
    </w:p>
    <w:p w14:paraId="27F0E8C6" w14:textId="77777777" w:rsidR="007D72CA" w:rsidRPr="00F37173" w:rsidRDefault="007D72CA" w:rsidP="007D72CA">
      <w:pPr>
        <w:spacing w:after="0" w:line="240" w:lineRule="auto"/>
        <w:jc w:val="center"/>
        <w:rPr>
          <w:rFonts w:ascii="Arial" w:hAnsi="Arial" w:cs="Arial"/>
          <w:i/>
        </w:rPr>
      </w:pPr>
    </w:p>
    <w:p w14:paraId="601EC886" w14:textId="77777777" w:rsidR="007D72CA" w:rsidRPr="006D36B7" w:rsidRDefault="003101D7" w:rsidP="0021277D">
      <w:pPr>
        <w:pStyle w:val="Heading9"/>
        <w:spacing w:before="0"/>
        <w:rPr>
          <w:rFonts w:ascii="Arial" w:hAnsi="Arial" w:cs="Arial"/>
          <w:i w:val="0"/>
          <w:color w:val="auto"/>
          <w:sz w:val="22"/>
          <w:szCs w:val="22"/>
        </w:rPr>
      </w:pPr>
      <w:r w:rsidRPr="00F37173">
        <w:rPr>
          <w:rFonts w:ascii="Arial" w:hAnsi="Arial" w:cs="Arial"/>
          <w:i w:val="0"/>
          <w:color w:val="auto"/>
          <w:sz w:val="22"/>
          <w:szCs w:val="22"/>
        </w:rPr>
        <w:t>I have read the CDC vaccine info</w:t>
      </w:r>
      <w:r>
        <w:rPr>
          <w:rFonts w:ascii="Arial" w:hAnsi="Arial" w:cs="Arial"/>
          <w:i w:val="0"/>
          <w:color w:val="auto"/>
          <w:sz w:val="22"/>
          <w:szCs w:val="22"/>
        </w:rPr>
        <w:t>rmation statement:</w:t>
      </w:r>
      <w:r>
        <w:rPr>
          <w:rFonts w:ascii="Arial" w:hAnsi="Arial" w:cs="Arial"/>
          <w:i w:val="0"/>
          <w:color w:val="auto"/>
          <w:sz w:val="22"/>
          <w:szCs w:val="22"/>
          <w:lang w:val="en-US"/>
        </w:rPr>
        <w:t xml:space="preserve"> </w:t>
      </w:r>
      <w:r w:rsidRPr="00F37173">
        <w:rPr>
          <w:rFonts w:ascii="Arial" w:hAnsi="Arial" w:cs="Arial"/>
          <w:i w:val="0"/>
          <w:color w:val="auto"/>
          <w:sz w:val="22"/>
          <w:szCs w:val="22"/>
        </w:rPr>
        <w:t xml:space="preserve">Hepatitis </w:t>
      </w:r>
      <w:r w:rsidRPr="00F37173">
        <w:rPr>
          <w:rFonts w:ascii="Arial" w:hAnsi="Arial" w:cs="Arial"/>
          <w:i w:val="0"/>
          <w:color w:val="auto"/>
          <w:sz w:val="22"/>
          <w:szCs w:val="22"/>
          <w:lang w:val="en-US"/>
        </w:rPr>
        <w:t xml:space="preserve">B </w:t>
      </w:r>
      <w:r w:rsidRPr="00F37173">
        <w:rPr>
          <w:rFonts w:ascii="Arial" w:hAnsi="Arial" w:cs="Arial"/>
          <w:i w:val="0"/>
          <w:color w:val="auto"/>
          <w:sz w:val="22"/>
          <w:szCs w:val="22"/>
        </w:rPr>
        <w:t xml:space="preserve">Vaccination: </w:t>
      </w:r>
      <w:r w:rsidRPr="00F37173">
        <w:rPr>
          <w:rFonts w:ascii="Arial" w:hAnsi="Arial" w:cs="Arial"/>
          <w:i w:val="0"/>
          <w:color w:val="auto"/>
          <w:sz w:val="22"/>
          <w:szCs w:val="22"/>
          <w:lang w:val="en-US"/>
        </w:rPr>
        <w:t>General Informat</w:t>
      </w:r>
      <w:r>
        <w:rPr>
          <w:rFonts w:ascii="Arial" w:hAnsi="Arial" w:cs="Arial"/>
          <w:i w:val="0"/>
          <w:color w:val="auto"/>
          <w:sz w:val="22"/>
          <w:szCs w:val="22"/>
          <w:lang w:val="en-US"/>
        </w:rPr>
        <w:t>i</w:t>
      </w:r>
      <w:r w:rsidRPr="00F37173">
        <w:rPr>
          <w:rFonts w:ascii="Arial" w:hAnsi="Arial" w:cs="Arial"/>
          <w:i w:val="0"/>
          <w:color w:val="auto"/>
          <w:sz w:val="22"/>
          <w:szCs w:val="22"/>
          <w:lang w:val="en-US"/>
        </w:rPr>
        <w:t>on.</w:t>
      </w:r>
      <w:r w:rsidR="005A7C01">
        <w:rPr>
          <w:rFonts w:cs="Arial"/>
          <w:color w:val="auto"/>
        </w:rPr>
        <w:t xml:space="preserve"> </w:t>
      </w:r>
      <w:r w:rsidR="007D72CA" w:rsidRPr="006D36B7">
        <w:rPr>
          <w:rFonts w:ascii="Arial" w:hAnsi="Arial" w:cs="Arial"/>
          <w:i w:val="0"/>
          <w:color w:val="auto"/>
          <w:sz w:val="22"/>
          <w:szCs w:val="22"/>
        </w:rPr>
        <w:t>I have attended the in-service training on the blood borne pathogens program regarding HIV, hepatitis B, and the hepatitis</w:t>
      </w:r>
      <w:r w:rsidR="0021277D">
        <w:rPr>
          <w:rFonts w:ascii="Arial" w:hAnsi="Arial" w:cs="Arial"/>
          <w:i w:val="0"/>
          <w:color w:val="auto"/>
          <w:sz w:val="22"/>
          <w:szCs w:val="22"/>
          <w:lang w:val="en-US"/>
        </w:rPr>
        <w:t xml:space="preserve"> </w:t>
      </w:r>
      <w:r w:rsidR="007D72CA" w:rsidRPr="006D36B7">
        <w:rPr>
          <w:rFonts w:ascii="Arial" w:hAnsi="Arial" w:cs="Arial"/>
          <w:i w:val="0"/>
          <w:color w:val="auto"/>
          <w:sz w:val="22"/>
          <w:szCs w:val="22"/>
        </w:rPr>
        <w:t>B vaccine.</w:t>
      </w:r>
      <w:r w:rsidR="005A7C01">
        <w:rPr>
          <w:rFonts w:ascii="Arial" w:hAnsi="Arial" w:cs="Arial"/>
          <w:i w:val="0"/>
          <w:color w:val="auto"/>
          <w:sz w:val="22"/>
          <w:szCs w:val="22"/>
        </w:rPr>
        <w:t xml:space="preserve"> </w:t>
      </w:r>
      <w:r w:rsidR="007D72CA" w:rsidRPr="006D36B7">
        <w:rPr>
          <w:rFonts w:ascii="Arial" w:hAnsi="Arial" w:cs="Arial"/>
          <w:i w:val="0"/>
          <w:color w:val="auto"/>
          <w:sz w:val="22"/>
          <w:szCs w:val="22"/>
        </w:rPr>
        <w:t>I have also read the in-service training literature and have had an opportunity to ask questions and understand the benefits and risks of hepatitis B vaccination.</w:t>
      </w:r>
      <w:r w:rsidR="005A7C01">
        <w:rPr>
          <w:rFonts w:ascii="Arial" w:hAnsi="Arial" w:cs="Arial"/>
          <w:i w:val="0"/>
          <w:color w:val="auto"/>
          <w:sz w:val="22"/>
          <w:szCs w:val="22"/>
        </w:rPr>
        <w:t xml:space="preserve"> </w:t>
      </w:r>
      <w:r w:rsidR="007D72CA" w:rsidRPr="006D36B7">
        <w:rPr>
          <w:rFonts w:ascii="Arial" w:hAnsi="Arial" w:cs="Arial"/>
          <w:i w:val="0"/>
          <w:color w:val="auto"/>
          <w:sz w:val="22"/>
          <w:szCs w:val="22"/>
        </w:rPr>
        <w:t>I understand I must have at least three doses of vaccine over a six</w:t>
      </w:r>
      <w:r w:rsidR="0021277D">
        <w:rPr>
          <w:rFonts w:ascii="Arial" w:hAnsi="Arial" w:cs="Arial"/>
          <w:i w:val="0"/>
          <w:color w:val="auto"/>
          <w:sz w:val="22"/>
          <w:szCs w:val="22"/>
          <w:lang w:val="en-US"/>
        </w:rPr>
        <w:t>-</w:t>
      </w:r>
      <w:r w:rsidR="007D72CA" w:rsidRPr="006D36B7">
        <w:rPr>
          <w:rFonts w:ascii="Arial" w:hAnsi="Arial" w:cs="Arial"/>
          <w:i w:val="0"/>
          <w:color w:val="auto"/>
          <w:sz w:val="22"/>
          <w:szCs w:val="22"/>
        </w:rPr>
        <w:t>month period to confer immunity.</w:t>
      </w:r>
      <w:r w:rsidR="005A7C01">
        <w:rPr>
          <w:rFonts w:ascii="Arial" w:hAnsi="Arial" w:cs="Arial"/>
          <w:i w:val="0"/>
          <w:color w:val="auto"/>
          <w:sz w:val="22"/>
          <w:szCs w:val="22"/>
        </w:rPr>
        <w:t xml:space="preserve"> </w:t>
      </w:r>
      <w:r w:rsidR="007D72CA" w:rsidRPr="006D36B7">
        <w:rPr>
          <w:rFonts w:ascii="Arial" w:hAnsi="Arial" w:cs="Arial"/>
          <w:i w:val="0"/>
          <w:color w:val="auto"/>
          <w:sz w:val="22"/>
          <w:szCs w:val="22"/>
        </w:rPr>
        <w:t>However, as with any medical treatment, there is no guarantee I will become immune</w:t>
      </w:r>
      <w:r w:rsidR="0021277D">
        <w:rPr>
          <w:rFonts w:ascii="Arial" w:hAnsi="Arial" w:cs="Arial"/>
          <w:i w:val="0"/>
          <w:color w:val="auto"/>
          <w:sz w:val="22"/>
          <w:szCs w:val="22"/>
          <w:lang w:val="en-US"/>
        </w:rPr>
        <w:t>,</w:t>
      </w:r>
      <w:r w:rsidR="007D72CA" w:rsidRPr="006D36B7">
        <w:rPr>
          <w:rFonts w:ascii="Arial" w:hAnsi="Arial" w:cs="Arial"/>
          <w:i w:val="0"/>
          <w:color w:val="auto"/>
          <w:sz w:val="22"/>
          <w:szCs w:val="22"/>
        </w:rPr>
        <w:t xml:space="preserve"> or I will not experience an adverse side effect from the vaccine.</w:t>
      </w:r>
      <w:r w:rsidR="005A7C01">
        <w:rPr>
          <w:rFonts w:ascii="Arial" w:hAnsi="Arial" w:cs="Arial"/>
          <w:i w:val="0"/>
          <w:color w:val="auto"/>
          <w:sz w:val="22"/>
          <w:szCs w:val="22"/>
        </w:rPr>
        <w:t xml:space="preserve"> </w:t>
      </w:r>
      <w:r w:rsidR="007D72CA" w:rsidRPr="006D36B7">
        <w:rPr>
          <w:rFonts w:ascii="Arial" w:hAnsi="Arial" w:cs="Arial"/>
          <w:color w:val="auto"/>
          <w:sz w:val="22"/>
          <w:szCs w:val="22"/>
        </w:rPr>
        <w:t>You must complete the whole series within the six months.</w:t>
      </w:r>
      <w:r w:rsidR="005A7C01">
        <w:rPr>
          <w:rFonts w:ascii="Arial" w:hAnsi="Arial" w:cs="Arial"/>
          <w:color w:val="auto"/>
          <w:sz w:val="22"/>
          <w:szCs w:val="22"/>
        </w:rPr>
        <w:t xml:space="preserve"> </w:t>
      </w:r>
    </w:p>
    <w:p w14:paraId="17FF994B" w14:textId="77777777" w:rsidR="007D72CA" w:rsidRPr="006D36B7" w:rsidRDefault="007D72CA" w:rsidP="007D72CA">
      <w:pPr>
        <w:pStyle w:val="BodyText"/>
        <w:spacing w:after="0" w:line="240" w:lineRule="auto"/>
        <w:rPr>
          <w:rFonts w:ascii="Arial" w:hAnsi="Arial" w:cs="Arial"/>
        </w:rPr>
      </w:pPr>
    </w:p>
    <w:p w14:paraId="43A89934" w14:textId="77777777" w:rsidR="007D72CA" w:rsidRPr="006D36B7" w:rsidRDefault="007D72CA" w:rsidP="007D72CA">
      <w:pPr>
        <w:pStyle w:val="BodyText"/>
        <w:spacing w:after="0" w:line="240" w:lineRule="auto"/>
        <w:rPr>
          <w:rFonts w:ascii="Arial" w:hAnsi="Arial" w:cs="Arial"/>
        </w:rPr>
      </w:pPr>
      <w:r w:rsidRPr="006D36B7">
        <w:rPr>
          <w:rFonts w:ascii="Arial" w:hAnsi="Arial" w:cs="Arial"/>
        </w:rPr>
        <w:t>I request it be administered to me.</w:t>
      </w:r>
    </w:p>
    <w:p w14:paraId="360A3A41" w14:textId="77777777" w:rsidR="007D72CA" w:rsidRPr="006D36B7" w:rsidRDefault="007D72CA" w:rsidP="007D72CA">
      <w:pPr>
        <w:pStyle w:val="BodyText"/>
        <w:spacing w:after="0" w:line="240" w:lineRule="auto"/>
        <w:rPr>
          <w:rFonts w:ascii="Arial" w:hAnsi="Arial" w:cs="Arial"/>
        </w:rPr>
      </w:pPr>
    </w:p>
    <w:p w14:paraId="4169ABB3" w14:textId="77777777" w:rsidR="007D72CA" w:rsidRPr="008422E3" w:rsidRDefault="007D72CA" w:rsidP="008422E3">
      <w:pPr>
        <w:pStyle w:val="BodyText"/>
        <w:tabs>
          <w:tab w:val="left" w:pos="1757"/>
          <w:tab w:val="left" w:pos="5092"/>
          <w:tab w:val="left" w:pos="6678"/>
        </w:tabs>
        <w:spacing w:after="0" w:line="240" w:lineRule="auto"/>
        <w:rPr>
          <w:rFonts w:ascii="Arial" w:hAnsi="Arial" w:cs="Arial"/>
          <w:lang w:val="en-US"/>
        </w:rPr>
      </w:pPr>
      <w:r w:rsidRPr="006D36B7">
        <w:rPr>
          <w:rFonts w:ascii="Arial" w:hAnsi="Arial" w:cs="Arial"/>
        </w:rPr>
        <w:t>Print Name: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Pr="006D36B7">
        <w:rPr>
          <w:rFonts w:ascii="Arial" w:hAnsi="Arial" w:cs="Arial"/>
        </w:rPr>
        <w:t xml:space="preserve"> </w:t>
      </w:r>
      <w:r w:rsidR="008422E3">
        <w:rPr>
          <w:rFonts w:ascii="Arial" w:hAnsi="Arial" w:cs="Arial"/>
          <w:lang w:val="en-US"/>
        </w:rPr>
        <w:tab/>
      </w:r>
      <w:r w:rsidRPr="006D36B7">
        <w:rPr>
          <w:rFonts w:ascii="Arial" w:hAnsi="Arial" w:cs="Arial"/>
        </w:rPr>
        <w:tab/>
      </w:r>
      <w:r w:rsidRPr="006D36B7">
        <w:rPr>
          <w:rFonts w:ascii="Arial" w:hAnsi="Arial" w:cs="Arial"/>
        </w:rPr>
        <w:tab/>
      </w:r>
      <w:r w:rsidRPr="006D36B7">
        <w:rPr>
          <w:rFonts w:ascii="Arial" w:hAnsi="Arial" w:cs="Arial"/>
        </w:rPr>
        <w:tab/>
      </w:r>
    </w:p>
    <w:p w14:paraId="0DECD4F0" w14:textId="77777777" w:rsidR="008422E3" w:rsidRDefault="007D72CA" w:rsidP="007D72CA">
      <w:pPr>
        <w:pStyle w:val="BodyText"/>
        <w:tabs>
          <w:tab w:val="left" w:pos="2358"/>
          <w:tab w:val="left" w:pos="6138"/>
          <w:tab w:val="left" w:pos="6948"/>
          <w:tab w:val="left" w:pos="7668"/>
          <w:tab w:val="left" w:pos="8028"/>
          <w:tab w:val="left" w:pos="8650"/>
          <w:tab w:val="left" w:pos="8928"/>
        </w:tabs>
        <w:spacing w:after="0" w:line="240" w:lineRule="auto"/>
        <w:rPr>
          <w:rFonts w:ascii="Arial" w:hAnsi="Arial" w:cs="Arial"/>
          <w:lang w:val="en-US"/>
        </w:rPr>
      </w:pPr>
      <w:r w:rsidRPr="006D36B7">
        <w:rPr>
          <w:rFonts w:ascii="Arial" w:hAnsi="Arial" w:cs="Arial"/>
        </w:rPr>
        <w:t>Employee Signature: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Pr="006D36B7">
        <w:rPr>
          <w:rFonts w:ascii="Arial" w:hAnsi="Arial" w:cs="Arial"/>
        </w:rPr>
        <w:t xml:space="preserve"> </w:t>
      </w:r>
    </w:p>
    <w:p w14:paraId="51B1A5AC" w14:textId="77777777" w:rsidR="008422E3" w:rsidRDefault="008422E3" w:rsidP="007D72CA">
      <w:pPr>
        <w:pStyle w:val="BodyText"/>
        <w:tabs>
          <w:tab w:val="left" w:pos="2358"/>
          <w:tab w:val="left" w:pos="6138"/>
          <w:tab w:val="left" w:pos="6948"/>
          <w:tab w:val="left" w:pos="7668"/>
          <w:tab w:val="left" w:pos="8028"/>
          <w:tab w:val="left" w:pos="8650"/>
          <w:tab w:val="left" w:pos="8928"/>
        </w:tabs>
        <w:spacing w:after="0" w:line="240" w:lineRule="auto"/>
        <w:rPr>
          <w:rFonts w:ascii="Arial" w:hAnsi="Arial" w:cs="Arial"/>
          <w:lang w:val="en-US"/>
        </w:rPr>
      </w:pPr>
    </w:p>
    <w:p w14:paraId="272D90F3" w14:textId="77777777" w:rsidR="007D72CA" w:rsidRPr="008422E3" w:rsidRDefault="007D72CA" w:rsidP="007D72CA">
      <w:pPr>
        <w:pStyle w:val="BodyText"/>
        <w:tabs>
          <w:tab w:val="left" w:pos="2358"/>
          <w:tab w:val="left" w:pos="6138"/>
          <w:tab w:val="left" w:pos="6948"/>
          <w:tab w:val="left" w:pos="7668"/>
          <w:tab w:val="left" w:pos="8028"/>
          <w:tab w:val="left" w:pos="8650"/>
          <w:tab w:val="left" w:pos="8928"/>
        </w:tabs>
        <w:spacing w:after="0" w:line="240" w:lineRule="auto"/>
        <w:rPr>
          <w:rFonts w:ascii="Arial" w:hAnsi="Arial" w:cs="Arial"/>
          <w:lang w:val="en-US"/>
        </w:rPr>
      </w:pPr>
      <w:r w:rsidRPr="006D36B7">
        <w:rPr>
          <w:rFonts w:ascii="Arial" w:hAnsi="Arial" w:cs="Arial"/>
        </w:rPr>
        <w:t>Date: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p>
    <w:p w14:paraId="1A1E8F79" w14:textId="77777777" w:rsidR="007D72CA" w:rsidRPr="006D36B7" w:rsidRDefault="007D72CA" w:rsidP="007D72CA">
      <w:pPr>
        <w:pStyle w:val="BodyText"/>
        <w:tabs>
          <w:tab w:val="left" w:pos="1757"/>
          <w:tab w:val="left" w:pos="2851"/>
          <w:tab w:val="left" w:pos="3998"/>
          <w:tab w:val="left" w:pos="5092"/>
          <w:tab w:val="left" w:pos="6289"/>
          <w:tab w:val="left" w:pos="7383"/>
          <w:tab w:val="left" w:pos="8482"/>
        </w:tabs>
        <w:spacing w:after="0" w:line="240" w:lineRule="auto"/>
        <w:rPr>
          <w:rFonts w:ascii="Arial" w:hAnsi="Arial" w:cs="Arial"/>
        </w:rPr>
      </w:pP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r w:rsidRPr="006D36B7">
        <w:rPr>
          <w:rFonts w:ascii="Arial" w:hAnsi="Arial" w:cs="Arial"/>
        </w:rPr>
        <w:tab/>
      </w:r>
    </w:p>
    <w:p w14:paraId="2172DC97" w14:textId="77777777" w:rsidR="007D72CA" w:rsidRPr="006D36B7" w:rsidRDefault="007D72CA" w:rsidP="007D72CA">
      <w:pPr>
        <w:pStyle w:val="BodyText"/>
        <w:tabs>
          <w:tab w:val="left" w:pos="2851"/>
        </w:tabs>
        <w:spacing w:after="0" w:line="240" w:lineRule="auto"/>
        <w:rPr>
          <w:rFonts w:ascii="Arial" w:hAnsi="Arial" w:cs="Arial"/>
        </w:rPr>
      </w:pPr>
      <w:r w:rsidRPr="006D36B7">
        <w:rPr>
          <w:rFonts w:ascii="Arial" w:hAnsi="Arial" w:cs="Arial"/>
        </w:rPr>
        <w:t>Employer Representative: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008422E3">
        <w:rPr>
          <w:rFonts w:ascii="Arial" w:hAnsi="Arial" w:cs="Arial"/>
          <w:u w:val="single"/>
          <w:lang w:val="en-US"/>
        </w:rPr>
        <w:tab/>
      </w:r>
      <w:r w:rsidRPr="006D36B7">
        <w:rPr>
          <w:rFonts w:ascii="Arial" w:hAnsi="Arial" w:cs="Arial"/>
          <w:u w:val="single"/>
        </w:rPr>
        <w:tab/>
      </w:r>
    </w:p>
    <w:p w14:paraId="4E855935" w14:textId="77777777" w:rsidR="007D72CA" w:rsidRPr="006D36B7" w:rsidRDefault="007D72CA" w:rsidP="007D72CA">
      <w:pPr>
        <w:pStyle w:val="BodyText"/>
        <w:spacing w:after="0" w:line="240" w:lineRule="auto"/>
        <w:rPr>
          <w:rFonts w:ascii="Arial" w:hAnsi="Arial" w:cs="Arial"/>
        </w:rPr>
      </w:pPr>
    </w:p>
    <w:p w14:paraId="6CBC239D" w14:textId="77777777" w:rsidR="007D72CA" w:rsidRPr="006D36B7" w:rsidRDefault="007D72CA" w:rsidP="007D72CA">
      <w:pPr>
        <w:pStyle w:val="BodyText"/>
        <w:spacing w:after="0" w:line="240" w:lineRule="auto"/>
        <w:rPr>
          <w:rFonts w:ascii="Arial" w:hAnsi="Arial" w:cs="Arial"/>
        </w:rPr>
      </w:pPr>
    </w:p>
    <w:p w14:paraId="08AF2451" w14:textId="77777777" w:rsidR="007D72CA" w:rsidRPr="008422E3" w:rsidRDefault="007D72CA" w:rsidP="007D72CA">
      <w:pPr>
        <w:pStyle w:val="Heading7"/>
        <w:spacing w:before="0"/>
        <w:jc w:val="center"/>
        <w:rPr>
          <w:rFonts w:ascii="Arial" w:hAnsi="Arial" w:cs="Arial"/>
          <w:b/>
          <w:color w:val="000000" w:themeColor="text1"/>
        </w:rPr>
      </w:pPr>
      <w:r w:rsidRPr="008422E3">
        <w:rPr>
          <w:rFonts w:ascii="Arial" w:hAnsi="Arial" w:cs="Arial"/>
          <w:b/>
          <w:color w:val="000000" w:themeColor="text1"/>
        </w:rPr>
        <w:t>DELC</w:t>
      </w:r>
      <w:r w:rsidR="004A2AE8">
        <w:rPr>
          <w:rFonts w:ascii="Arial" w:hAnsi="Arial" w:cs="Arial"/>
          <w:b/>
          <w:color w:val="000000" w:themeColor="text1"/>
        </w:rPr>
        <w:t>LINATION - RECORD OF HEPATITIS B</w:t>
      </w:r>
      <w:r w:rsidR="004A2AE8">
        <w:rPr>
          <w:rFonts w:ascii="Arial" w:hAnsi="Arial" w:cs="Arial"/>
          <w:b/>
          <w:color w:val="000000" w:themeColor="text1"/>
          <w:lang w:val="en-US"/>
        </w:rPr>
        <w:t xml:space="preserve"> </w:t>
      </w:r>
      <w:r w:rsidRPr="008422E3">
        <w:rPr>
          <w:rFonts w:ascii="Arial" w:hAnsi="Arial" w:cs="Arial"/>
          <w:b/>
          <w:color w:val="000000" w:themeColor="text1"/>
        </w:rPr>
        <w:t>VACCINE DECLINATION</w:t>
      </w:r>
    </w:p>
    <w:p w14:paraId="4210E8A7" w14:textId="77777777" w:rsidR="007D72CA" w:rsidRPr="006D36B7" w:rsidRDefault="007D72CA" w:rsidP="007D72CA">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jc w:val="center"/>
        <w:rPr>
          <w:rFonts w:ascii="Arial" w:hAnsi="Arial" w:cs="Arial"/>
        </w:rPr>
      </w:pPr>
      <w:r w:rsidRPr="006D36B7">
        <w:rPr>
          <w:rFonts w:ascii="Arial" w:hAnsi="Arial" w:cs="Arial"/>
        </w:rPr>
        <w:t>(This Section is MANDATORY)</w:t>
      </w:r>
    </w:p>
    <w:p w14:paraId="1DBA3579" w14:textId="77777777" w:rsidR="007D72CA" w:rsidRPr="006D36B7" w:rsidRDefault="007D72CA" w:rsidP="007D72CA">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rPr>
      </w:pPr>
    </w:p>
    <w:p w14:paraId="0BA21E87" w14:textId="77777777" w:rsidR="007D72CA" w:rsidRPr="006D36B7" w:rsidRDefault="003101D7" w:rsidP="0021277D">
      <w:pPr>
        <w:tabs>
          <w:tab w:val="left" w:pos="-1350"/>
          <w:tab w:val="left" w:pos="1080"/>
          <w:tab w:val="left" w:pos="1440"/>
          <w:tab w:val="left" w:pos="2160"/>
          <w:tab w:val="left" w:pos="2880"/>
          <w:tab w:val="left" w:pos="3240"/>
          <w:tab w:val="left" w:pos="3600"/>
          <w:tab w:val="left" w:pos="4320"/>
          <w:tab w:val="left" w:pos="5040"/>
        </w:tabs>
        <w:spacing w:after="0" w:line="240" w:lineRule="auto"/>
        <w:jc w:val="both"/>
        <w:rPr>
          <w:rFonts w:ascii="Arial" w:hAnsi="Arial" w:cs="Arial"/>
        </w:rPr>
      </w:pPr>
      <w:r w:rsidRPr="003101D7">
        <w:rPr>
          <w:rFonts w:ascii="Arial" w:hAnsi="Arial" w:cs="Arial"/>
        </w:rPr>
        <w:t>I have read the CDC vaccine information statement:</w:t>
      </w:r>
      <w:r w:rsidRPr="003101D7">
        <w:rPr>
          <w:rFonts w:ascii="Arial" w:hAnsi="Arial" w:cs="Arial"/>
          <w:i/>
        </w:rPr>
        <w:t xml:space="preserve"> </w:t>
      </w:r>
      <w:r w:rsidRPr="004F0E32">
        <w:rPr>
          <w:rFonts w:ascii="Arial" w:hAnsi="Arial" w:cs="Arial"/>
        </w:rPr>
        <w:t>Hepatitis B Vaccination: General Informat</w:t>
      </w:r>
      <w:r>
        <w:rPr>
          <w:rFonts w:ascii="Arial" w:hAnsi="Arial" w:cs="Arial"/>
          <w:i/>
        </w:rPr>
        <w:t>i</w:t>
      </w:r>
      <w:r w:rsidRPr="004F0E32">
        <w:rPr>
          <w:rFonts w:ascii="Arial" w:hAnsi="Arial" w:cs="Arial"/>
        </w:rPr>
        <w:t>on.</w:t>
      </w:r>
      <w:r w:rsidR="005A7C01">
        <w:rPr>
          <w:rFonts w:cs="Arial"/>
        </w:rPr>
        <w:t xml:space="preserve"> </w:t>
      </w:r>
      <w:r w:rsidR="007D72CA" w:rsidRPr="006D36B7">
        <w:rPr>
          <w:rFonts w:ascii="Arial" w:hAnsi="Arial" w:cs="Arial"/>
        </w:rPr>
        <w:t>I understand that due to my occupational exposure to blood or other potentially infectious materials, I may be at risk of acquiring hepatitis B virus (HBV) infection.</w:t>
      </w:r>
      <w:r w:rsidR="005A7C01">
        <w:rPr>
          <w:rFonts w:ascii="Arial" w:hAnsi="Arial" w:cs="Arial"/>
        </w:rPr>
        <w:t xml:space="preserve"> </w:t>
      </w:r>
      <w:r w:rsidR="007D72CA" w:rsidRPr="006D36B7">
        <w:rPr>
          <w:rFonts w:ascii="Arial" w:hAnsi="Arial" w:cs="Arial"/>
        </w:rPr>
        <w:t>I have been given the opportunity to be vaccinated with hepatitis B vaccine, at no charge to me.</w:t>
      </w:r>
      <w:r w:rsidR="005A7C01">
        <w:rPr>
          <w:rFonts w:ascii="Arial" w:hAnsi="Arial" w:cs="Arial"/>
        </w:rPr>
        <w:t xml:space="preserve"> </w:t>
      </w:r>
      <w:r w:rsidR="007D72CA" w:rsidRPr="006D36B7">
        <w:rPr>
          <w:rFonts w:ascii="Arial" w:hAnsi="Arial" w:cs="Arial"/>
        </w:rPr>
        <w:t>However, I decline hepatitis B vaccination at this time.</w:t>
      </w:r>
      <w:r w:rsidR="005A7C01">
        <w:rPr>
          <w:rFonts w:ascii="Arial" w:hAnsi="Arial" w:cs="Arial"/>
        </w:rPr>
        <w:t xml:space="preserve"> </w:t>
      </w:r>
      <w:r w:rsidR="007D72CA" w:rsidRPr="006D36B7">
        <w:rPr>
          <w:rFonts w:ascii="Arial" w:hAnsi="Arial" w:cs="Arial"/>
        </w:rPr>
        <w:t>I understand by declining this vaccine, I continue to be at risk of acquiring hepatitis B, a serious disease.</w:t>
      </w:r>
      <w:r w:rsidR="005A7C01">
        <w:rPr>
          <w:rFonts w:ascii="Arial" w:hAnsi="Arial" w:cs="Arial"/>
        </w:rPr>
        <w:t xml:space="preserve"> </w:t>
      </w:r>
      <w:r w:rsidR="007D72CA" w:rsidRPr="006D36B7">
        <w:rPr>
          <w:rFonts w:ascii="Arial" w:hAnsi="Arial" w:cs="Arial"/>
        </w:rPr>
        <w:t>If in the future, I continue to have occupational exposure to blood or other potentially infectious materials and I want to be vaccinated with hepatitis B vaccine, I can receive the vaccination series at no charge to me.</w:t>
      </w:r>
    </w:p>
    <w:p w14:paraId="6579E407" w14:textId="77777777" w:rsidR="007D72CA" w:rsidRPr="006D36B7" w:rsidRDefault="007D72CA" w:rsidP="007D72CA">
      <w:pPr>
        <w:tabs>
          <w:tab w:val="left" w:pos="-1350"/>
          <w:tab w:val="left" w:pos="1080"/>
          <w:tab w:val="left" w:pos="1440"/>
          <w:tab w:val="left" w:pos="2160"/>
          <w:tab w:val="left" w:pos="2880"/>
          <w:tab w:val="left" w:pos="3240"/>
          <w:tab w:val="left" w:pos="3600"/>
          <w:tab w:val="left" w:pos="4320"/>
          <w:tab w:val="left" w:pos="5040"/>
        </w:tabs>
        <w:spacing w:after="0" w:line="240" w:lineRule="auto"/>
        <w:rPr>
          <w:rFonts w:ascii="Arial" w:hAnsi="Arial" w:cs="Arial"/>
        </w:rPr>
      </w:pPr>
    </w:p>
    <w:p w14:paraId="102DC939" w14:textId="77777777" w:rsidR="007D72CA" w:rsidRPr="006D36B7" w:rsidRDefault="007D72CA" w:rsidP="008422E3">
      <w:pPr>
        <w:tabs>
          <w:tab w:val="left" w:pos="1638"/>
          <w:tab w:val="left" w:pos="4788"/>
          <w:tab w:val="left" w:pos="6228"/>
        </w:tabs>
        <w:spacing w:after="0" w:line="240" w:lineRule="auto"/>
        <w:rPr>
          <w:rFonts w:ascii="Arial" w:hAnsi="Arial" w:cs="Arial"/>
          <w:u w:val="single"/>
        </w:rPr>
      </w:pPr>
      <w:r w:rsidRPr="006D36B7">
        <w:rPr>
          <w:rFonts w:ascii="Arial" w:hAnsi="Arial" w:cs="Arial"/>
        </w:rPr>
        <w:t>Print Name:</w:t>
      </w:r>
      <w:r w:rsidR="005A7C01">
        <w:rPr>
          <w:rFonts w:ascii="Arial" w:hAnsi="Arial" w:cs="Arial"/>
        </w:rPr>
        <w:t xml:space="preserve"> </w:t>
      </w:r>
      <w:r w:rsidRPr="006D36B7">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Pr="006D36B7">
        <w:rPr>
          <w:rFonts w:ascii="Arial" w:hAnsi="Arial" w:cs="Arial"/>
          <w:u w:val="single"/>
        </w:rPr>
        <w:tab/>
        <w:t xml:space="preserve"> </w:t>
      </w:r>
    </w:p>
    <w:p w14:paraId="478D39AB" w14:textId="77777777" w:rsidR="008422E3" w:rsidRDefault="008422E3" w:rsidP="007D72CA">
      <w:pPr>
        <w:tabs>
          <w:tab w:val="left" w:pos="2358"/>
          <w:tab w:val="left" w:pos="5208"/>
          <w:tab w:val="left" w:pos="7128"/>
        </w:tabs>
        <w:spacing w:after="0" w:line="240" w:lineRule="auto"/>
        <w:rPr>
          <w:rFonts w:ascii="Arial" w:hAnsi="Arial" w:cs="Arial"/>
        </w:rPr>
      </w:pPr>
    </w:p>
    <w:p w14:paraId="0FEA242C" w14:textId="77777777" w:rsidR="007D72CA" w:rsidRPr="006D36B7" w:rsidRDefault="007D72CA" w:rsidP="007D72CA">
      <w:pPr>
        <w:tabs>
          <w:tab w:val="left" w:pos="2358"/>
          <w:tab w:val="left" w:pos="5208"/>
          <w:tab w:val="left" w:pos="7128"/>
        </w:tabs>
        <w:spacing w:after="0" w:line="240" w:lineRule="auto"/>
        <w:rPr>
          <w:rFonts w:ascii="Arial" w:hAnsi="Arial" w:cs="Arial"/>
        </w:rPr>
      </w:pPr>
      <w:r w:rsidRPr="006D36B7">
        <w:rPr>
          <w:rFonts w:ascii="Arial" w:hAnsi="Arial" w:cs="Arial"/>
        </w:rPr>
        <w:t>Employee Signature:</w:t>
      </w:r>
      <w:r w:rsidR="005A7C01">
        <w:rPr>
          <w:rFonts w:ascii="Arial" w:hAnsi="Arial" w:cs="Arial"/>
        </w:rPr>
        <w:t xml:space="preserve"> </w:t>
      </w:r>
      <w:r w:rsidRPr="006D36B7">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Pr="006D36B7">
        <w:rPr>
          <w:rFonts w:ascii="Arial" w:hAnsi="Arial" w:cs="Arial"/>
          <w:u w:val="single"/>
        </w:rPr>
        <w:tab/>
      </w:r>
      <w:r w:rsidRPr="006D36B7">
        <w:rPr>
          <w:rFonts w:ascii="Arial" w:hAnsi="Arial" w:cs="Arial"/>
        </w:rPr>
        <w:t xml:space="preserve"> </w:t>
      </w:r>
    </w:p>
    <w:p w14:paraId="247A77AA" w14:textId="77777777" w:rsidR="007D72CA" w:rsidRPr="006D36B7" w:rsidRDefault="007D72CA" w:rsidP="007D72CA">
      <w:pPr>
        <w:tabs>
          <w:tab w:val="left" w:pos="2214"/>
          <w:tab w:val="left" w:pos="4428"/>
          <w:tab w:val="left" w:pos="6753"/>
        </w:tabs>
        <w:spacing w:after="0" w:line="240" w:lineRule="auto"/>
        <w:rPr>
          <w:rFonts w:ascii="Arial" w:hAnsi="Arial" w:cs="Arial"/>
        </w:rPr>
      </w:pPr>
      <w:r w:rsidRPr="006D36B7">
        <w:rPr>
          <w:rFonts w:ascii="Arial" w:hAnsi="Arial" w:cs="Arial"/>
        </w:rPr>
        <w:tab/>
      </w:r>
      <w:r w:rsidRPr="006D36B7">
        <w:rPr>
          <w:rFonts w:ascii="Arial" w:hAnsi="Arial" w:cs="Arial"/>
        </w:rPr>
        <w:tab/>
      </w:r>
      <w:r w:rsidRPr="006D36B7">
        <w:rPr>
          <w:rFonts w:ascii="Arial" w:hAnsi="Arial" w:cs="Arial"/>
        </w:rPr>
        <w:tab/>
      </w:r>
    </w:p>
    <w:p w14:paraId="094D79C5" w14:textId="77777777" w:rsidR="008422E3" w:rsidRPr="006D36B7" w:rsidRDefault="008422E3" w:rsidP="008422E3">
      <w:pPr>
        <w:tabs>
          <w:tab w:val="left" w:pos="1638"/>
          <w:tab w:val="left" w:pos="4788"/>
          <w:tab w:val="left" w:pos="6228"/>
        </w:tabs>
        <w:spacing w:after="0" w:line="240" w:lineRule="auto"/>
        <w:rPr>
          <w:rFonts w:ascii="Arial" w:hAnsi="Arial" w:cs="Arial"/>
          <w:u w:val="single"/>
        </w:rPr>
      </w:pPr>
      <w:r w:rsidRPr="006D36B7">
        <w:rPr>
          <w:rFonts w:ascii="Arial" w:hAnsi="Arial" w:cs="Arial"/>
        </w:rPr>
        <w:t>Department:</w:t>
      </w:r>
      <w:r w:rsidR="005A7C01">
        <w:rPr>
          <w:rFonts w:ascii="Arial" w:hAnsi="Arial" w:cs="Arial"/>
        </w:rPr>
        <w:t xml:space="preserve"> </w:t>
      </w:r>
      <w:r w:rsidRPr="006D36B7">
        <w:rPr>
          <w:rFonts w:ascii="Arial" w:hAnsi="Arial" w:cs="Arial"/>
          <w:u w:val="single"/>
        </w:rPr>
        <w:tab/>
      </w:r>
      <w:r>
        <w:rPr>
          <w:rFonts w:ascii="Arial" w:hAnsi="Arial" w:cs="Arial"/>
          <w:u w:val="single"/>
        </w:rPr>
        <w:tab/>
      </w:r>
      <w:r>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p>
    <w:p w14:paraId="7C453934" w14:textId="77777777" w:rsidR="008422E3" w:rsidRPr="006D36B7" w:rsidRDefault="008422E3" w:rsidP="008422E3">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rPr>
      </w:pPr>
    </w:p>
    <w:p w14:paraId="06B07A67" w14:textId="77777777" w:rsidR="008422E3" w:rsidRPr="006D36B7" w:rsidRDefault="008422E3" w:rsidP="008422E3">
      <w:pPr>
        <w:tabs>
          <w:tab w:val="left" w:pos="828"/>
        </w:tabs>
        <w:spacing w:after="0" w:line="240" w:lineRule="auto"/>
        <w:rPr>
          <w:rFonts w:ascii="Arial" w:hAnsi="Arial" w:cs="Arial"/>
        </w:rPr>
      </w:pPr>
      <w:r w:rsidRPr="006D36B7">
        <w:rPr>
          <w:rFonts w:ascii="Arial" w:hAnsi="Arial" w:cs="Arial"/>
        </w:rPr>
        <w:t>Date: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6D36B7">
        <w:rPr>
          <w:rFonts w:ascii="Arial" w:hAnsi="Arial" w:cs="Arial"/>
          <w:u w:val="single"/>
        </w:rPr>
        <w:tab/>
      </w:r>
    </w:p>
    <w:p w14:paraId="3B54744B" w14:textId="77777777" w:rsidR="008422E3" w:rsidRPr="006D36B7" w:rsidRDefault="008422E3" w:rsidP="008422E3">
      <w:pPr>
        <w:tabs>
          <w:tab w:val="left" w:pos="2214"/>
          <w:tab w:val="left" w:pos="4428"/>
          <w:tab w:val="left" w:pos="6753"/>
        </w:tabs>
        <w:spacing w:after="0" w:line="240" w:lineRule="auto"/>
        <w:rPr>
          <w:rFonts w:ascii="Arial" w:hAnsi="Arial" w:cs="Arial"/>
          <w:u w:val="single"/>
        </w:rPr>
      </w:pPr>
    </w:p>
    <w:p w14:paraId="31FE47E6" w14:textId="77777777" w:rsidR="007D72CA" w:rsidRDefault="007D72CA" w:rsidP="007D72CA">
      <w:pPr>
        <w:tabs>
          <w:tab w:val="left" w:pos="2808"/>
        </w:tabs>
        <w:spacing w:after="0" w:line="240" w:lineRule="auto"/>
        <w:rPr>
          <w:rFonts w:ascii="Arial" w:hAnsi="Arial" w:cs="Arial"/>
          <w:u w:val="single"/>
        </w:rPr>
      </w:pPr>
      <w:r w:rsidRPr="006D36B7">
        <w:rPr>
          <w:rFonts w:ascii="Arial" w:hAnsi="Arial" w:cs="Arial"/>
        </w:rPr>
        <w:t>Employer Representative:</w:t>
      </w:r>
      <w:r w:rsidR="005A7C01">
        <w:rPr>
          <w:rFonts w:ascii="Arial" w:hAnsi="Arial" w:cs="Arial"/>
        </w:rPr>
        <w:t xml:space="preserve"> </w:t>
      </w:r>
      <w:r w:rsidRPr="006D36B7">
        <w:rPr>
          <w:rFonts w:ascii="Arial" w:hAnsi="Arial" w:cs="Arial"/>
          <w:u w:val="single"/>
        </w:rPr>
        <w:tab/>
      </w:r>
      <w:r w:rsidRPr="006D36B7">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008422E3">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r w:rsidRPr="006D36B7">
        <w:rPr>
          <w:rFonts w:ascii="Arial" w:hAnsi="Arial" w:cs="Arial"/>
          <w:u w:val="single"/>
        </w:rPr>
        <w:tab/>
      </w:r>
    </w:p>
    <w:p w14:paraId="0319168E" w14:textId="77777777" w:rsidR="007D72CA" w:rsidRPr="006D36B7" w:rsidRDefault="007330B8" w:rsidP="007D72CA">
      <w:pPr>
        <w:tabs>
          <w:tab w:val="left" w:pos="-1350"/>
          <w:tab w:val="left" w:pos="1080"/>
          <w:tab w:val="left" w:pos="1440"/>
          <w:tab w:val="left" w:pos="2160"/>
          <w:tab w:val="left" w:pos="2880"/>
          <w:tab w:val="left" w:pos="3240"/>
          <w:tab w:val="left" w:pos="3600"/>
          <w:tab w:val="left" w:pos="4320"/>
          <w:tab w:val="left" w:pos="5040"/>
        </w:tabs>
        <w:spacing w:after="0" w:line="240" w:lineRule="auto"/>
        <w:rPr>
          <w:rFonts w:ascii="Arial" w:hAnsi="Arial" w:cs="Arial"/>
        </w:rPr>
      </w:pPr>
      <w:r>
        <w:rPr>
          <w:rFonts w:ascii="Arial" w:hAnsi="Arial" w:cs="Arial"/>
          <w:noProof/>
        </w:rPr>
        <w:lastRenderedPageBreak/>
        <w:drawing>
          <wp:inline distT="0" distB="0" distL="0" distR="0" wp14:anchorId="273D2B55" wp14:editId="70B4169F">
            <wp:extent cx="5939550" cy="7656142"/>
            <wp:effectExtent l="0" t="0" r="444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858" cy="7657827"/>
                    </a:xfrm>
                    <a:prstGeom prst="rect">
                      <a:avLst/>
                    </a:prstGeom>
                    <a:noFill/>
                    <a:ln>
                      <a:noFill/>
                    </a:ln>
                  </pic:spPr>
                </pic:pic>
              </a:graphicData>
            </a:graphic>
          </wp:inline>
        </w:drawing>
      </w:r>
    </w:p>
    <w:p w14:paraId="7482EA73" w14:textId="77777777" w:rsidR="007330B8" w:rsidRDefault="007330B8">
      <w:pPr>
        <w:spacing w:after="0" w:line="240" w:lineRule="auto"/>
        <w:rPr>
          <w:rFonts w:ascii="Arial" w:hAnsi="Arial" w:cs="Arial"/>
        </w:rPr>
      </w:pPr>
      <w:r>
        <w:rPr>
          <w:rFonts w:ascii="Arial" w:hAnsi="Arial" w:cs="Arial"/>
        </w:rPr>
        <w:br w:type="page"/>
      </w:r>
    </w:p>
    <w:p w14:paraId="5D6925B4" w14:textId="77777777" w:rsidR="007D72CA" w:rsidRPr="006D36B7" w:rsidRDefault="007330B8" w:rsidP="007D72CA">
      <w:pPr>
        <w:spacing w:after="0" w:line="240" w:lineRule="auto"/>
        <w:rPr>
          <w:rFonts w:ascii="Arial" w:hAnsi="Arial" w:cs="Arial"/>
        </w:rPr>
        <w:sectPr w:rsidR="007D72CA" w:rsidRPr="006D36B7" w:rsidSect="008E63C4">
          <w:pgSz w:w="12240" w:h="15840"/>
          <w:pgMar w:top="1296" w:right="1440" w:bottom="1296" w:left="1440" w:header="720" w:footer="720" w:gutter="0"/>
          <w:pgNumType w:start="1"/>
          <w:cols w:space="720"/>
          <w:docGrid w:linePitch="360"/>
        </w:sectPr>
      </w:pPr>
      <w:r>
        <w:rPr>
          <w:rFonts w:ascii="Arial" w:hAnsi="Arial" w:cs="Arial"/>
          <w:noProof/>
        </w:rPr>
        <w:lastRenderedPageBreak/>
        <w:drawing>
          <wp:inline distT="0" distB="0" distL="0" distR="0" wp14:anchorId="47D4BB30" wp14:editId="471DE9CB">
            <wp:extent cx="5648920" cy="6852062"/>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9321" cy="6852549"/>
                    </a:xfrm>
                    <a:prstGeom prst="rect">
                      <a:avLst/>
                    </a:prstGeom>
                    <a:noFill/>
                    <a:ln>
                      <a:noFill/>
                    </a:ln>
                  </pic:spPr>
                </pic:pic>
              </a:graphicData>
            </a:graphic>
          </wp:inline>
        </w:drawing>
      </w:r>
    </w:p>
    <w:p w14:paraId="25D858C3" w14:textId="77777777" w:rsidR="005075D2" w:rsidRPr="00F37173" w:rsidRDefault="005075D2" w:rsidP="00F37173">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b/>
        </w:rPr>
      </w:pPr>
      <w:r w:rsidRPr="00F37173">
        <w:rPr>
          <w:rFonts w:ascii="Arial" w:hAnsi="Arial" w:cs="Arial"/>
          <w:b/>
        </w:rPr>
        <w:lastRenderedPageBreak/>
        <w:t xml:space="preserve">Appendix </w:t>
      </w:r>
      <w:r w:rsidR="009C6D97">
        <w:rPr>
          <w:rFonts w:ascii="Arial" w:hAnsi="Arial" w:cs="Arial"/>
          <w:b/>
        </w:rPr>
        <w:t>D</w:t>
      </w:r>
    </w:p>
    <w:p w14:paraId="77D1F9AB" w14:textId="77777777" w:rsidR="007D72CA" w:rsidRPr="008E63C4" w:rsidRDefault="008E63C4" w:rsidP="00EF3AE7">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jc w:val="center"/>
        <w:rPr>
          <w:rFonts w:ascii="Arial" w:hAnsi="Arial" w:cs="Arial"/>
          <w:b/>
          <w:color w:val="0000FF"/>
          <w:sz w:val="28"/>
          <w:szCs w:val="28"/>
        </w:rPr>
      </w:pPr>
      <w:r>
        <w:rPr>
          <w:rFonts w:ascii="Arial" w:hAnsi="Arial" w:cs="Arial"/>
          <w:b/>
          <w:color w:val="0000FF"/>
          <w:sz w:val="28"/>
          <w:szCs w:val="28"/>
        </w:rPr>
        <w:t>INSERT NAME OF ENTITY</w:t>
      </w:r>
    </w:p>
    <w:p w14:paraId="4D64043D" w14:textId="77777777" w:rsidR="00555A2A" w:rsidRPr="006D36B7" w:rsidRDefault="00555A2A" w:rsidP="007D72CA">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jc w:val="center"/>
        <w:rPr>
          <w:rFonts w:ascii="Arial" w:hAnsi="Arial" w:cs="Arial"/>
          <w:b/>
          <w:color w:val="0066FF"/>
        </w:rPr>
      </w:pPr>
    </w:p>
    <w:p w14:paraId="11038063" w14:textId="77777777" w:rsidR="007D72CA" w:rsidRPr="008E63C4" w:rsidRDefault="007D72CA" w:rsidP="007D72CA">
      <w:pPr>
        <w:spacing w:after="0" w:line="240" w:lineRule="auto"/>
        <w:jc w:val="center"/>
        <w:rPr>
          <w:rFonts w:ascii="Arial" w:hAnsi="Arial" w:cs="Arial"/>
          <w:b/>
          <w:sz w:val="24"/>
        </w:rPr>
      </w:pPr>
      <w:r w:rsidRPr="008E63C4">
        <w:rPr>
          <w:rFonts w:ascii="Arial" w:hAnsi="Arial" w:cs="Arial"/>
          <w:b/>
          <w:sz w:val="24"/>
        </w:rPr>
        <w:t>INCIDENT REPORT</w:t>
      </w:r>
      <w:bookmarkStart w:id="40" w:name="_Toc506100825"/>
      <w:r w:rsidR="00D546B1" w:rsidRPr="008E63C4">
        <w:rPr>
          <w:rFonts w:ascii="Arial" w:hAnsi="Arial" w:cs="Arial"/>
          <w:b/>
          <w:sz w:val="24"/>
        </w:rPr>
        <w:t xml:space="preserve"> </w:t>
      </w:r>
      <w:r w:rsidRPr="008E63C4">
        <w:rPr>
          <w:rFonts w:ascii="Arial" w:hAnsi="Arial" w:cs="Arial"/>
          <w:b/>
          <w:sz w:val="24"/>
        </w:rPr>
        <w:t>FOR BLOOD</w:t>
      </w:r>
      <w:r w:rsidR="0021277D" w:rsidRPr="008E63C4">
        <w:rPr>
          <w:rFonts w:ascii="Arial" w:hAnsi="Arial" w:cs="Arial"/>
          <w:b/>
          <w:sz w:val="24"/>
        </w:rPr>
        <w:t xml:space="preserve"> </w:t>
      </w:r>
      <w:r w:rsidR="00324985" w:rsidRPr="008E63C4">
        <w:rPr>
          <w:rFonts w:ascii="Arial" w:hAnsi="Arial" w:cs="Arial"/>
          <w:b/>
          <w:sz w:val="24"/>
        </w:rPr>
        <w:t xml:space="preserve">OR FECAL BORNE </w:t>
      </w:r>
      <w:r w:rsidRPr="008E63C4">
        <w:rPr>
          <w:rFonts w:ascii="Arial" w:hAnsi="Arial" w:cs="Arial"/>
          <w:b/>
          <w:sz w:val="24"/>
        </w:rPr>
        <w:t>PATHOGENS</w:t>
      </w:r>
      <w:bookmarkEnd w:id="40"/>
    </w:p>
    <w:p w14:paraId="4E6122D7" w14:textId="77777777" w:rsidR="007D72CA" w:rsidRPr="006D36B7" w:rsidRDefault="007D72CA" w:rsidP="007D72CA">
      <w:pPr>
        <w:spacing w:after="0" w:line="240" w:lineRule="auto"/>
        <w:jc w:val="center"/>
        <w:rPr>
          <w:rFonts w:ascii="Arial" w:hAnsi="Arial" w:cs="Arial"/>
        </w:rPr>
      </w:pPr>
    </w:p>
    <w:tbl>
      <w:tblPr>
        <w:tblW w:w="0" w:type="auto"/>
        <w:tblLook w:val="04A0" w:firstRow="1" w:lastRow="0" w:firstColumn="1" w:lastColumn="0" w:noHBand="0" w:noVBand="1"/>
      </w:tblPr>
      <w:tblGrid>
        <w:gridCol w:w="1619"/>
        <w:gridCol w:w="525"/>
        <w:gridCol w:w="4027"/>
        <w:gridCol w:w="893"/>
        <w:gridCol w:w="2296"/>
      </w:tblGrid>
      <w:tr w:rsidR="00D546B1" w:rsidRPr="005075D2" w14:paraId="2B5947E7" w14:textId="77777777" w:rsidTr="00994821">
        <w:trPr>
          <w:trHeight w:val="432"/>
        </w:trPr>
        <w:tc>
          <w:tcPr>
            <w:tcW w:w="1638" w:type="dxa"/>
            <w:shd w:val="clear" w:color="auto" w:fill="auto"/>
            <w:vAlign w:val="bottom"/>
          </w:tcPr>
          <w:p w14:paraId="7F8279E1" w14:textId="77777777" w:rsidR="00D546B1" w:rsidRPr="00F37173" w:rsidRDefault="00D546B1" w:rsidP="00071BB9">
            <w:pPr>
              <w:pStyle w:val="BodyText"/>
              <w:spacing w:after="0"/>
              <w:rPr>
                <w:rFonts w:ascii="Arial" w:hAnsi="Arial" w:cs="Arial"/>
                <w:sz w:val="18"/>
                <w:szCs w:val="18"/>
              </w:rPr>
            </w:pPr>
            <w:r w:rsidRPr="00F37173">
              <w:rPr>
                <w:rFonts w:ascii="Arial" w:hAnsi="Arial" w:cs="Arial"/>
                <w:sz w:val="18"/>
                <w:szCs w:val="18"/>
              </w:rPr>
              <w:t>Date of Incident:</w:t>
            </w:r>
          </w:p>
        </w:tc>
        <w:tc>
          <w:tcPr>
            <w:tcW w:w="4680" w:type="dxa"/>
            <w:gridSpan w:val="2"/>
            <w:tcBorders>
              <w:bottom w:val="single" w:sz="4" w:space="0" w:color="auto"/>
            </w:tcBorders>
            <w:shd w:val="clear" w:color="auto" w:fill="auto"/>
            <w:vAlign w:val="bottom"/>
          </w:tcPr>
          <w:p w14:paraId="4B8A9C88" w14:textId="77777777" w:rsidR="00D546B1" w:rsidRPr="00F37173" w:rsidRDefault="00D546B1" w:rsidP="00071BB9">
            <w:pPr>
              <w:pStyle w:val="BodyText"/>
              <w:spacing w:after="0"/>
              <w:rPr>
                <w:rFonts w:ascii="Arial" w:hAnsi="Arial" w:cs="Arial"/>
                <w:sz w:val="18"/>
                <w:szCs w:val="18"/>
              </w:rPr>
            </w:pPr>
          </w:p>
        </w:tc>
        <w:tc>
          <w:tcPr>
            <w:tcW w:w="900" w:type="dxa"/>
            <w:shd w:val="clear" w:color="auto" w:fill="auto"/>
            <w:vAlign w:val="bottom"/>
          </w:tcPr>
          <w:p w14:paraId="1FA3E78C" w14:textId="77777777" w:rsidR="00D546B1" w:rsidRPr="00F37173" w:rsidRDefault="00D546B1" w:rsidP="00071BB9">
            <w:pPr>
              <w:pStyle w:val="BodyText"/>
              <w:spacing w:after="0"/>
              <w:rPr>
                <w:rFonts w:ascii="Arial" w:hAnsi="Arial" w:cs="Arial"/>
                <w:sz w:val="18"/>
                <w:szCs w:val="18"/>
              </w:rPr>
            </w:pPr>
            <w:r w:rsidRPr="00F37173">
              <w:rPr>
                <w:rFonts w:ascii="Arial" w:hAnsi="Arial" w:cs="Arial"/>
                <w:sz w:val="18"/>
                <w:szCs w:val="18"/>
              </w:rPr>
              <w:t>Time:</w:t>
            </w:r>
          </w:p>
        </w:tc>
        <w:tc>
          <w:tcPr>
            <w:tcW w:w="2358" w:type="dxa"/>
            <w:tcBorders>
              <w:bottom w:val="single" w:sz="4" w:space="0" w:color="auto"/>
            </w:tcBorders>
            <w:shd w:val="clear" w:color="auto" w:fill="auto"/>
            <w:vAlign w:val="bottom"/>
          </w:tcPr>
          <w:p w14:paraId="6DF6AD0A" w14:textId="77777777" w:rsidR="00D546B1" w:rsidRPr="00F37173" w:rsidRDefault="00D546B1" w:rsidP="00071BB9">
            <w:pPr>
              <w:pStyle w:val="BodyText"/>
              <w:spacing w:after="0"/>
              <w:rPr>
                <w:rFonts w:ascii="Arial" w:hAnsi="Arial" w:cs="Arial"/>
                <w:sz w:val="18"/>
                <w:szCs w:val="18"/>
              </w:rPr>
            </w:pPr>
          </w:p>
        </w:tc>
      </w:tr>
      <w:tr w:rsidR="00D546B1" w:rsidRPr="005075D2" w14:paraId="70210181" w14:textId="77777777" w:rsidTr="00994821">
        <w:trPr>
          <w:trHeight w:val="432"/>
        </w:trPr>
        <w:tc>
          <w:tcPr>
            <w:tcW w:w="2178" w:type="dxa"/>
            <w:gridSpan w:val="2"/>
            <w:shd w:val="clear" w:color="auto" w:fill="auto"/>
            <w:vAlign w:val="bottom"/>
          </w:tcPr>
          <w:p w14:paraId="1B2838B8" w14:textId="77777777" w:rsidR="00D546B1" w:rsidRPr="00F37173" w:rsidRDefault="00D546B1" w:rsidP="00071BB9">
            <w:pPr>
              <w:pStyle w:val="BodyText"/>
              <w:spacing w:after="0"/>
              <w:rPr>
                <w:rFonts w:ascii="Arial" w:hAnsi="Arial" w:cs="Arial"/>
                <w:sz w:val="18"/>
                <w:szCs w:val="18"/>
              </w:rPr>
            </w:pPr>
            <w:r w:rsidRPr="00F37173">
              <w:rPr>
                <w:rFonts w:ascii="Arial" w:hAnsi="Arial" w:cs="Arial"/>
                <w:sz w:val="18"/>
                <w:szCs w:val="18"/>
              </w:rPr>
              <w:t>Date Incident Reported:</w:t>
            </w:r>
          </w:p>
        </w:tc>
        <w:tc>
          <w:tcPr>
            <w:tcW w:w="4140" w:type="dxa"/>
            <w:tcBorders>
              <w:top w:val="single" w:sz="4" w:space="0" w:color="auto"/>
              <w:bottom w:val="single" w:sz="4" w:space="0" w:color="auto"/>
            </w:tcBorders>
            <w:shd w:val="clear" w:color="auto" w:fill="auto"/>
            <w:vAlign w:val="bottom"/>
          </w:tcPr>
          <w:p w14:paraId="7114AF7A" w14:textId="77777777" w:rsidR="00D546B1" w:rsidRPr="00F37173" w:rsidRDefault="00D546B1" w:rsidP="00071BB9">
            <w:pPr>
              <w:pStyle w:val="BodyText"/>
              <w:spacing w:after="0"/>
              <w:rPr>
                <w:rFonts w:ascii="Arial" w:hAnsi="Arial" w:cs="Arial"/>
                <w:sz w:val="18"/>
                <w:szCs w:val="18"/>
              </w:rPr>
            </w:pPr>
          </w:p>
        </w:tc>
        <w:tc>
          <w:tcPr>
            <w:tcW w:w="900" w:type="dxa"/>
            <w:shd w:val="clear" w:color="auto" w:fill="auto"/>
            <w:vAlign w:val="bottom"/>
          </w:tcPr>
          <w:p w14:paraId="419CC3D8" w14:textId="77777777" w:rsidR="00D546B1" w:rsidRPr="00F37173" w:rsidRDefault="00D546B1" w:rsidP="00071BB9">
            <w:pPr>
              <w:pStyle w:val="BodyText"/>
              <w:spacing w:after="0"/>
              <w:rPr>
                <w:rFonts w:ascii="Arial" w:hAnsi="Arial" w:cs="Arial"/>
                <w:sz w:val="18"/>
                <w:szCs w:val="18"/>
              </w:rPr>
            </w:pPr>
            <w:r w:rsidRPr="00F37173">
              <w:rPr>
                <w:rFonts w:ascii="Arial" w:hAnsi="Arial" w:cs="Arial"/>
                <w:sz w:val="18"/>
                <w:szCs w:val="18"/>
              </w:rPr>
              <w:t>Time:</w:t>
            </w:r>
          </w:p>
        </w:tc>
        <w:tc>
          <w:tcPr>
            <w:tcW w:w="2358" w:type="dxa"/>
            <w:tcBorders>
              <w:top w:val="single" w:sz="4" w:space="0" w:color="auto"/>
              <w:bottom w:val="single" w:sz="4" w:space="0" w:color="auto"/>
            </w:tcBorders>
            <w:shd w:val="clear" w:color="auto" w:fill="auto"/>
            <w:vAlign w:val="bottom"/>
          </w:tcPr>
          <w:p w14:paraId="36121E4B" w14:textId="77777777" w:rsidR="00D546B1" w:rsidRPr="00F37173" w:rsidRDefault="00D546B1" w:rsidP="00071BB9">
            <w:pPr>
              <w:pStyle w:val="BodyText"/>
              <w:spacing w:after="0"/>
              <w:rPr>
                <w:rFonts w:ascii="Arial" w:hAnsi="Arial" w:cs="Arial"/>
                <w:sz w:val="18"/>
                <w:szCs w:val="18"/>
              </w:rPr>
            </w:pPr>
          </w:p>
        </w:tc>
      </w:tr>
    </w:tbl>
    <w:p w14:paraId="3D439F09" w14:textId="77777777" w:rsidR="00D546B1" w:rsidRPr="00F37173" w:rsidRDefault="00D546B1" w:rsidP="00D546B1">
      <w:pPr>
        <w:pStyle w:val="BodyText"/>
        <w:spacing w:after="0"/>
        <w:rPr>
          <w:rFonts w:cs="Arial"/>
          <w:sz w:val="18"/>
          <w:szCs w:val="18"/>
        </w:rPr>
      </w:pPr>
    </w:p>
    <w:p w14:paraId="6638E8C5" w14:textId="77777777" w:rsidR="00D546B1" w:rsidRPr="00F37173" w:rsidRDefault="00D546B1" w:rsidP="00D546B1">
      <w:pPr>
        <w:tabs>
          <w:tab w:val="left" w:pos="648"/>
          <w:tab w:val="left" w:pos="3348"/>
          <w:tab w:val="left" w:pos="5058"/>
          <w:tab w:val="left" w:pos="6048"/>
          <w:tab w:val="left" w:pos="7128"/>
          <w:tab w:val="left" w:pos="7848"/>
          <w:tab w:val="left" w:pos="8298"/>
          <w:tab w:val="left" w:pos="8928"/>
        </w:tabs>
        <w:spacing w:after="0"/>
        <w:rPr>
          <w:rFonts w:ascii="Arial" w:hAnsi="Arial" w:cs="Arial"/>
          <w:sz w:val="18"/>
          <w:szCs w:val="18"/>
        </w:rPr>
      </w:pPr>
      <w:r w:rsidRPr="00F37173">
        <w:rPr>
          <w:rFonts w:ascii="Arial" w:hAnsi="Arial" w:cs="Arial"/>
          <w:sz w:val="18"/>
          <w:szCs w:val="18"/>
        </w:rPr>
        <w:t>Describe the first-aid or exposure incident:</w:t>
      </w: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9252"/>
      </w:tblGrid>
      <w:tr w:rsidR="00D546B1" w:rsidRPr="005075D2" w14:paraId="242ED452" w14:textId="77777777" w:rsidTr="00071BB9">
        <w:trPr>
          <w:trHeight w:val="432"/>
        </w:trPr>
        <w:tc>
          <w:tcPr>
            <w:tcW w:w="9468" w:type="dxa"/>
            <w:shd w:val="clear" w:color="auto" w:fill="auto"/>
            <w:vAlign w:val="bottom"/>
          </w:tcPr>
          <w:p w14:paraId="3046B8DD" w14:textId="77777777" w:rsidR="00D546B1" w:rsidRPr="00F37173" w:rsidRDefault="00D546B1" w:rsidP="00071BB9">
            <w:pPr>
              <w:tabs>
                <w:tab w:val="left" w:pos="648"/>
                <w:tab w:val="left" w:pos="4158"/>
                <w:tab w:val="left" w:pos="5328"/>
              </w:tabs>
              <w:rPr>
                <w:rFonts w:ascii="Arial" w:hAnsi="Arial" w:cs="Arial"/>
                <w:sz w:val="18"/>
                <w:szCs w:val="18"/>
              </w:rPr>
            </w:pPr>
          </w:p>
        </w:tc>
      </w:tr>
      <w:tr w:rsidR="00D546B1" w:rsidRPr="005075D2" w14:paraId="5584BFE0" w14:textId="77777777" w:rsidTr="00071BB9">
        <w:trPr>
          <w:trHeight w:val="432"/>
        </w:trPr>
        <w:tc>
          <w:tcPr>
            <w:tcW w:w="9468" w:type="dxa"/>
            <w:shd w:val="clear" w:color="auto" w:fill="auto"/>
            <w:vAlign w:val="bottom"/>
          </w:tcPr>
          <w:p w14:paraId="3394260E" w14:textId="77777777" w:rsidR="00D546B1" w:rsidRPr="00F37173" w:rsidRDefault="00D546B1" w:rsidP="00071BB9">
            <w:pPr>
              <w:tabs>
                <w:tab w:val="left" w:pos="648"/>
                <w:tab w:val="left" w:pos="4158"/>
                <w:tab w:val="left" w:pos="5328"/>
              </w:tabs>
              <w:rPr>
                <w:rFonts w:ascii="Arial" w:hAnsi="Arial" w:cs="Arial"/>
                <w:sz w:val="18"/>
                <w:szCs w:val="18"/>
              </w:rPr>
            </w:pPr>
          </w:p>
        </w:tc>
      </w:tr>
      <w:tr w:rsidR="00D546B1" w:rsidRPr="005075D2" w14:paraId="0778357E" w14:textId="77777777" w:rsidTr="00071BB9">
        <w:trPr>
          <w:trHeight w:val="432"/>
        </w:trPr>
        <w:tc>
          <w:tcPr>
            <w:tcW w:w="9468" w:type="dxa"/>
            <w:shd w:val="clear" w:color="auto" w:fill="auto"/>
            <w:vAlign w:val="bottom"/>
          </w:tcPr>
          <w:p w14:paraId="60C1D794" w14:textId="77777777" w:rsidR="00D546B1" w:rsidRPr="00F37173" w:rsidRDefault="00D546B1" w:rsidP="00071BB9">
            <w:pPr>
              <w:tabs>
                <w:tab w:val="left" w:pos="648"/>
                <w:tab w:val="left" w:pos="4158"/>
                <w:tab w:val="left" w:pos="5328"/>
              </w:tabs>
              <w:rPr>
                <w:rFonts w:ascii="Arial" w:hAnsi="Arial" w:cs="Arial"/>
                <w:sz w:val="18"/>
                <w:szCs w:val="18"/>
              </w:rPr>
            </w:pPr>
          </w:p>
        </w:tc>
      </w:tr>
    </w:tbl>
    <w:p w14:paraId="29A8C564" w14:textId="77777777" w:rsidR="00D546B1" w:rsidRPr="00F37173" w:rsidRDefault="00D546B1" w:rsidP="00D546B1">
      <w:pPr>
        <w:tabs>
          <w:tab w:val="left" w:pos="648"/>
          <w:tab w:val="left" w:pos="4788"/>
          <w:tab w:val="left" w:pos="5024"/>
          <w:tab w:val="left" w:pos="5688"/>
          <w:tab w:val="left" w:pos="6228"/>
          <w:tab w:val="left" w:pos="6768"/>
        </w:tabs>
        <w:rPr>
          <w:rFonts w:ascii="Arial" w:hAnsi="Arial" w:cs="Arial"/>
          <w:sz w:val="18"/>
          <w:szCs w:val="18"/>
        </w:rPr>
      </w:pPr>
      <w:r w:rsidRPr="00F37173">
        <w:rPr>
          <w:rFonts w:ascii="Arial" w:hAnsi="Arial" w:cs="Arial"/>
          <w:sz w:val="18"/>
          <w:szCs w:val="18"/>
        </w:rPr>
        <w:t xml:space="preserve">Was there </w:t>
      </w:r>
      <w:r w:rsidR="00324985" w:rsidRPr="00F37173">
        <w:rPr>
          <w:rFonts w:ascii="Arial" w:hAnsi="Arial" w:cs="Arial"/>
          <w:sz w:val="18"/>
          <w:szCs w:val="18"/>
        </w:rPr>
        <w:t xml:space="preserve">human </w:t>
      </w:r>
      <w:r w:rsidRPr="00F37173">
        <w:rPr>
          <w:rFonts w:ascii="Arial" w:hAnsi="Arial" w:cs="Arial"/>
          <w:sz w:val="18"/>
          <w:szCs w:val="18"/>
        </w:rPr>
        <w:t>blood</w:t>
      </w:r>
      <w:r w:rsidR="00324985" w:rsidRPr="00F37173">
        <w:rPr>
          <w:rFonts w:ascii="Arial" w:hAnsi="Arial" w:cs="Arial"/>
          <w:sz w:val="18"/>
          <w:szCs w:val="18"/>
        </w:rPr>
        <w:t>, feces,</w:t>
      </w:r>
      <w:r w:rsidRPr="00F37173">
        <w:rPr>
          <w:rFonts w:ascii="Arial" w:hAnsi="Arial" w:cs="Arial"/>
          <w:sz w:val="18"/>
          <w:szCs w:val="18"/>
        </w:rPr>
        <w:t xml:space="preserve"> or other body fluids present?</w:t>
      </w:r>
      <w:r w:rsidRPr="00F37173">
        <w:rPr>
          <w:rFonts w:ascii="Arial" w:hAnsi="Arial" w:cs="Arial"/>
          <w:sz w:val="18"/>
          <w:szCs w:val="18"/>
        </w:rPr>
        <w:tab/>
        <w:t xml:space="preserve">Yes </w:t>
      </w:r>
      <w:bookmarkStart w:id="41" w:name="Check5"/>
      <w:r w:rsidRPr="00F37173">
        <w:rPr>
          <w:rFonts w:ascii="Arial" w:hAnsi="Arial" w:cs="Arial"/>
          <w:sz w:val="18"/>
          <w:szCs w:val="18"/>
        </w:rPr>
        <w:fldChar w:fldCharType="begin">
          <w:ffData>
            <w:name w:val="Check5"/>
            <w:enabled/>
            <w:calcOnExit w:val="0"/>
            <w:checkBox>
              <w:sizeAuto/>
              <w:default w:val="0"/>
            </w:checkBox>
          </w:ffData>
        </w:fldChar>
      </w:r>
      <w:r w:rsidRPr="00F37173">
        <w:rPr>
          <w:rFonts w:ascii="Arial" w:hAnsi="Arial" w:cs="Arial"/>
          <w:sz w:val="18"/>
          <w:szCs w:val="18"/>
        </w:rPr>
        <w:instrText xml:space="preserve"> FORMCHECKBOX </w:instrText>
      </w:r>
      <w:r w:rsidR="00A359CF">
        <w:rPr>
          <w:rFonts w:ascii="Arial" w:hAnsi="Arial" w:cs="Arial"/>
          <w:sz w:val="18"/>
          <w:szCs w:val="18"/>
        </w:rPr>
      </w:r>
      <w:r w:rsidR="00A359CF">
        <w:rPr>
          <w:rFonts w:ascii="Arial" w:hAnsi="Arial" w:cs="Arial"/>
          <w:sz w:val="18"/>
          <w:szCs w:val="18"/>
        </w:rPr>
        <w:fldChar w:fldCharType="separate"/>
      </w:r>
      <w:r w:rsidRPr="00F37173">
        <w:rPr>
          <w:rFonts w:ascii="Arial" w:hAnsi="Arial" w:cs="Arial"/>
          <w:sz w:val="18"/>
          <w:szCs w:val="18"/>
        </w:rPr>
        <w:fldChar w:fldCharType="end"/>
      </w:r>
      <w:bookmarkEnd w:id="41"/>
      <w:r w:rsidRPr="00F37173">
        <w:rPr>
          <w:rFonts w:ascii="Arial" w:hAnsi="Arial" w:cs="Arial"/>
          <w:sz w:val="18"/>
          <w:szCs w:val="18"/>
        </w:rPr>
        <w:tab/>
        <w:t>No</w:t>
      </w:r>
      <w:r w:rsidR="005A7C01">
        <w:rPr>
          <w:rFonts w:ascii="Arial" w:hAnsi="Arial" w:cs="Arial"/>
          <w:sz w:val="18"/>
          <w:szCs w:val="18"/>
        </w:rPr>
        <w:t xml:space="preserve"> </w:t>
      </w:r>
      <w:bookmarkStart w:id="42" w:name="Check6"/>
      <w:r w:rsidRPr="00F37173">
        <w:rPr>
          <w:rFonts w:ascii="Arial" w:hAnsi="Arial" w:cs="Arial"/>
          <w:sz w:val="18"/>
          <w:szCs w:val="18"/>
        </w:rPr>
        <w:fldChar w:fldCharType="begin">
          <w:ffData>
            <w:name w:val="Check6"/>
            <w:enabled/>
            <w:calcOnExit w:val="0"/>
            <w:checkBox>
              <w:sizeAuto/>
              <w:default w:val="0"/>
            </w:checkBox>
          </w:ffData>
        </w:fldChar>
      </w:r>
      <w:r w:rsidRPr="00F37173">
        <w:rPr>
          <w:rFonts w:ascii="Arial" w:hAnsi="Arial" w:cs="Arial"/>
          <w:sz w:val="18"/>
          <w:szCs w:val="18"/>
        </w:rPr>
        <w:instrText xml:space="preserve"> FORMCHECKBOX </w:instrText>
      </w:r>
      <w:r w:rsidR="00A359CF">
        <w:rPr>
          <w:rFonts w:ascii="Arial" w:hAnsi="Arial" w:cs="Arial"/>
          <w:sz w:val="18"/>
          <w:szCs w:val="18"/>
        </w:rPr>
      </w:r>
      <w:r w:rsidR="00A359CF">
        <w:rPr>
          <w:rFonts w:ascii="Arial" w:hAnsi="Arial" w:cs="Arial"/>
          <w:sz w:val="18"/>
          <w:szCs w:val="18"/>
        </w:rPr>
        <w:fldChar w:fldCharType="separate"/>
      </w:r>
      <w:r w:rsidRPr="00F37173">
        <w:rPr>
          <w:rFonts w:ascii="Arial" w:hAnsi="Arial" w:cs="Arial"/>
          <w:sz w:val="18"/>
          <w:szCs w:val="18"/>
        </w:rPr>
        <w:fldChar w:fldCharType="end"/>
      </w:r>
      <w:bookmarkEnd w:id="42"/>
    </w:p>
    <w:p w14:paraId="4AA96405" w14:textId="77777777" w:rsidR="00D546B1" w:rsidRPr="00F37173" w:rsidRDefault="00D546B1" w:rsidP="00D546B1">
      <w:pPr>
        <w:tabs>
          <w:tab w:val="left" w:pos="648"/>
          <w:tab w:val="left" w:pos="3528"/>
          <w:tab w:val="left" w:pos="3764"/>
          <w:tab w:val="left" w:pos="4428"/>
          <w:tab w:val="left" w:pos="4968"/>
          <w:tab w:val="left" w:pos="5508"/>
        </w:tabs>
        <w:rPr>
          <w:rFonts w:ascii="Arial" w:hAnsi="Arial" w:cs="Arial"/>
          <w:sz w:val="18"/>
          <w:szCs w:val="18"/>
        </w:rPr>
      </w:pPr>
      <w:r w:rsidRPr="00F37173">
        <w:rPr>
          <w:rFonts w:ascii="Arial" w:hAnsi="Arial" w:cs="Arial"/>
          <w:sz w:val="18"/>
          <w:szCs w:val="18"/>
        </w:rPr>
        <w:t xml:space="preserve">Did an exposure incident occur? </w:t>
      </w:r>
      <w:r w:rsidRPr="00F37173">
        <w:rPr>
          <w:rFonts w:ascii="Arial" w:hAnsi="Arial" w:cs="Arial"/>
          <w:sz w:val="18"/>
          <w:szCs w:val="18"/>
        </w:rPr>
        <w:tab/>
        <w:t>Yes</w:t>
      </w:r>
      <w:r w:rsidR="005A7C01">
        <w:rPr>
          <w:rFonts w:ascii="Arial" w:hAnsi="Arial" w:cs="Arial"/>
          <w:sz w:val="18"/>
          <w:szCs w:val="18"/>
        </w:rPr>
        <w:t xml:space="preserve"> </w:t>
      </w:r>
      <w:bookmarkStart w:id="43" w:name="Check7"/>
      <w:r w:rsidRPr="00F37173">
        <w:rPr>
          <w:rFonts w:ascii="Arial" w:hAnsi="Arial" w:cs="Arial"/>
          <w:sz w:val="18"/>
          <w:szCs w:val="18"/>
        </w:rPr>
        <w:fldChar w:fldCharType="begin">
          <w:ffData>
            <w:name w:val="Check7"/>
            <w:enabled/>
            <w:calcOnExit w:val="0"/>
            <w:checkBox>
              <w:sizeAuto/>
              <w:default w:val="0"/>
            </w:checkBox>
          </w:ffData>
        </w:fldChar>
      </w:r>
      <w:r w:rsidRPr="00F37173">
        <w:rPr>
          <w:rFonts w:ascii="Arial" w:hAnsi="Arial" w:cs="Arial"/>
          <w:sz w:val="18"/>
          <w:szCs w:val="18"/>
        </w:rPr>
        <w:instrText xml:space="preserve"> FORMCHECKBOX </w:instrText>
      </w:r>
      <w:r w:rsidR="00A359CF">
        <w:rPr>
          <w:rFonts w:ascii="Arial" w:hAnsi="Arial" w:cs="Arial"/>
          <w:sz w:val="18"/>
          <w:szCs w:val="18"/>
        </w:rPr>
      </w:r>
      <w:r w:rsidR="00A359CF">
        <w:rPr>
          <w:rFonts w:ascii="Arial" w:hAnsi="Arial" w:cs="Arial"/>
          <w:sz w:val="18"/>
          <w:szCs w:val="18"/>
        </w:rPr>
        <w:fldChar w:fldCharType="separate"/>
      </w:r>
      <w:r w:rsidRPr="00F37173">
        <w:rPr>
          <w:rFonts w:ascii="Arial" w:hAnsi="Arial" w:cs="Arial"/>
          <w:sz w:val="18"/>
          <w:szCs w:val="18"/>
        </w:rPr>
        <w:fldChar w:fldCharType="end"/>
      </w:r>
      <w:bookmarkEnd w:id="43"/>
      <w:r w:rsidRPr="00F37173">
        <w:rPr>
          <w:rFonts w:ascii="Arial" w:hAnsi="Arial" w:cs="Arial"/>
          <w:sz w:val="18"/>
          <w:szCs w:val="18"/>
        </w:rPr>
        <w:tab/>
        <w:t>No</w:t>
      </w:r>
      <w:r w:rsidR="005A7C01">
        <w:rPr>
          <w:rFonts w:ascii="Arial" w:hAnsi="Arial" w:cs="Arial"/>
          <w:sz w:val="18"/>
          <w:szCs w:val="18"/>
        </w:rPr>
        <w:t xml:space="preserve"> </w:t>
      </w:r>
      <w:bookmarkStart w:id="44" w:name="Check8"/>
      <w:r w:rsidRPr="00F37173">
        <w:rPr>
          <w:rFonts w:ascii="Arial" w:hAnsi="Arial" w:cs="Arial"/>
          <w:sz w:val="18"/>
          <w:szCs w:val="18"/>
        </w:rPr>
        <w:fldChar w:fldCharType="begin">
          <w:ffData>
            <w:name w:val="Check8"/>
            <w:enabled/>
            <w:calcOnExit w:val="0"/>
            <w:checkBox>
              <w:sizeAuto/>
              <w:default w:val="0"/>
            </w:checkBox>
          </w:ffData>
        </w:fldChar>
      </w:r>
      <w:r w:rsidRPr="00F37173">
        <w:rPr>
          <w:rFonts w:ascii="Arial" w:hAnsi="Arial" w:cs="Arial"/>
          <w:sz w:val="18"/>
          <w:szCs w:val="18"/>
        </w:rPr>
        <w:instrText xml:space="preserve"> FORMCHECKBOX </w:instrText>
      </w:r>
      <w:r w:rsidR="00A359CF">
        <w:rPr>
          <w:rFonts w:ascii="Arial" w:hAnsi="Arial" w:cs="Arial"/>
          <w:sz w:val="18"/>
          <w:szCs w:val="18"/>
        </w:rPr>
      </w:r>
      <w:r w:rsidR="00A359CF">
        <w:rPr>
          <w:rFonts w:ascii="Arial" w:hAnsi="Arial" w:cs="Arial"/>
          <w:sz w:val="18"/>
          <w:szCs w:val="18"/>
        </w:rPr>
        <w:fldChar w:fldCharType="separate"/>
      </w:r>
      <w:r w:rsidRPr="00F37173">
        <w:rPr>
          <w:rFonts w:ascii="Arial" w:hAnsi="Arial" w:cs="Arial"/>
          <w:sz w:val="18"/>
          <w:szCs w:val="18"/>
        </w:rPr>
        <w:fldChar w:fldCharType="end"/>
      </w:r>
      <w:bookmarkEnd w:id="44"/>
      <w:r w:rsidRPr="00F37173">
        <w:rPr>
          <w:rFonts w:ascii="Arial" w:hAnsi="Arial" w:cs="Arial"/>
          <w:sz w:val="18"/>
          <w:szCs w:val="18"/>
        </w:rPr>
        <w:t xml:space="preserve"> </w:t>
      </w:r>
    </w:p>
    <w:p w14:paraId="5F6EF3B9" w14:textId="77777777" w:rsidR="00D546B1" w:rsidRPr="00F37173" w:rsidRDefault="00D546B1" w:rsidP="0021277D">
      <w:pPr>
        <w:spacing w:after="0"/>
        <w:rPr>
          <w:rFonts w:ascii="Arial" w:hAnsi="Arial" w:cs="Arial"/>
          <w:i/>
          <w:sz w:val="18"/>
          <w:szCs w:val="18"/>
        </w:rPr>
      </w:pPr>
      <w:r w:rsidRPr="00F37173">
        <w:rPr>
          <w:rFonts w:ascii="Arial" w:hAnsi="Arial" w:cs="Arial"/>
          <w:i/>
          <w:sz w:val="18"/>
          <w:szCs w:val="18"/>
        </w:rPr>
        <w:t>Cal/OSHA definition – An exposure incident means a specific eye, mouth, other mucous membrane, non-intact skin, or parenteral contact with blood or other potentially infectious materials that result from the performance of one’s duties.</w:t>
      </w:r>
    </w:p>
    <w:p w14:paraId="3E88ED3A" w14:textId="77777777" w:rsidR="00D546B1" w:rsidRPr="00F37173" w:rsidRDefault="00D546B1" w:rsidP="00D546B1">
      <w:pPr>
        <w:tabs>
          <w:tab w:val="left" w:pos="648"/>
          <w:tab w:val="left" w:pos="3528"/>
          <w:tab w:val="left" w:pos="3764"/>
          <w:tab w:val="left" w:pos="4428"/>
          <w:tab w:val="left" w:pos="4968"/>
          <w:tab w:val="left" w:pos="5508"/>
        </w:tabs>
        <w:spacing w:after="0"/>
        <w:rPr>
          <w:rFonts w:ascii="Arial" w:hAnsi="Arial" w:cs="Arial"/>
          <w:sz w:val="18"/>
          <w:szCs w:val="18"/>
        </w:rPr>
      </w:pPr>
      <w:r w:rsidRPr="00F37173">
        <w:rPr>
          <w:rFonts w:ascii="Arial" w:hAnsi="Arial" w:cs="Arial"/>
          <w:sz w:val="18"/>
          <w:szCs w:val="18"/>
        </w:rPr>
        <w:t>If yes, please describe it.</w:t>
      </w: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9252"/>
      </w:tblGrid>
      <w:tr w:rsidR="00D546B1" w:rsidRPr="005075D2" w14:paraId="29A0804F" w14:textId="77777777" w:rsidTr="00071BB9">
        <w:trPr>
          <w:trHeight w:val="432"/>
        </w:trPr>
        <w:tc>
          <w:tcPr>
            <w:tcW w:w="9468" w:type="dxa"/>
            <w:shd w:val="clear" w:color="auto" w:fill="auto"/>
            <w:vAlign w:val="bottom"/>
          </w:tcPr>
          <w:p w14:paraId="2601AEED" w14:textId="77777777" w:rsidR="00D546B1" w:rsidRPr="00F37173" w:rsidRDefault="00D546B1" w:rsidP="00071BB9">
            <w:pPr>
              <w:tabs>
                <w:tab w:val="left" w:pos="648"/>
                <w:tab w:val="left" w:pos="4158"/>
                <w:tab w:val="left" w:pos="5328"/>
              </w:tabs>
              <w:rPr>
                <w:rFonts w:ascii="Arial" w:hAnsi="Arial" w:cs="Arial"/>
                <w:sz w:val="18"/>
                <w:szCs w:val="18"/>
              </w:rPr>
            </w:pPr>
          </w:p>
        </w:tc>
      </w:tr>
      <w:tr w:rsidR="00D546B1" w:rsidRPr="005075D2" w14:paraId="462084F5" w14:textId="77777777" w:rsidTr="00071BB9">
        <w:trPr>
          <w:trHeight w:val="432"/>
        </w:trPr>
        <w:tc>
          <w:tcPr>
            <w:tcW w:w="9468" w:type="dxa"/>
            <w:shd w:val="clear" w:color="auto" w:fill="auto"/>
            <w:vAlign w:val="bottom"/>
          </w:tcPr>
          <w:p w14:paraId="0D6711BF" w14:textId="77777777" w:rsidR="00D546B1" w:rsidRPr="00F37173" w:rsidRDefault="00D546B1" w:rsidP="00071BB9">
            <w:pPr>
              <w:tabs>
                <w:tab w:val="left" w:pos="648"/>
                <w:tab w:val="left" w:pos="4158"/>
                <w:tab w:val="left" w:pos="5328"/>
              </w:tabs>
              <w:rPr>
                <w:rFonts w:ascii="Arial" w:hAnsi="Arial" w:cs="Arial"/>
                <w:sz w:val="18"/>
                <w:szCs w:val="18"/>
              </w:rPr>
            </w:pPr>
          </w:p>
        </w:tc>
      </w:tr>
      <w:tr w:rsidR="00D546B1" w:rsidRPr="005075D2" w14:paraId="65563AF5" w14:textId="77777777" w:rsidTr="00071BB9">
        <w:trPr>
          <w:trHeight w:val="432"/>
        </w:trPr>
        <w:tc>
          <w:tcPr>
            <w:tcW w:w="9468" w:type="dxa"/>
            <w:shd w:val="clear" w:color="auto" w:fill="auto"/>
            <w:vAlign w:val="bottom"/>
          </w:tcPr>
          <w:p w14:paraId="68998A29" w14:textId="77777777" w:rsidR="00D546B1" w:rsidRPr="00F37173" w:rsidRDefault="00D546B1" w:rsidP="00071BB9">
            <w:pPr>
              <w:tabs>
                <w:tab w:val="left" w:pos="648"/>
                <w:tab w:val="left" w:pos="4158"/>
                <w:tab w:val="left" w:pos="5328"/>
              </w:tabs>
              <w:rPr>
                <w:rFonts w:ascii="Arial" w:hAnsi="Arial" w:cs="Arial"/>
                <w:sz w:val="18"/>
                <w:szCs w:val="18"/>
              </w:rPr>
            </w:pPr>
          </w:p>
        </w:tc>
      </w:tr>
    </w:tbl>
    <w:p w14:paraId="3820B0B5" w14:textId="77777777" w:rsidR="0021277D" w:rsidRPr="00F37173" w:rsidRDefault="0021277D" w:rsidP="00D546B1">
      <w:pPr>
        <w:tabs>
          <w:tab w:val="left" w:pos="648"/>
          <w:tab w:val="left" w:pos="3888"/>
          <w:tab w:val="left" w:pos="4124"/>
          <w:tab w:val="left" w:pos="4788"/>
          <w:tab w:val="left" w:pos="5328"/>
          <w:tab w:val="left" w:pos="5868"/>
        </w:tabs>
        <w:spacing w:after="0"/>
        <w:rPr>
          <w:rFonts w:cs="Arial"/>
          <w:sz w:val="18"/>
          <w:szCs w:val="18"/>
        </w:rPr>
      </w:pPr>
    </w:p>
    <w:p w14:paraId="5927D237" w14:textId="77777777" w:rsidR="003101D7" w:rsidRPr="00F37173" w:rsidRDefault="00D546B1" w:rsidP="003101D7">
      <w:pPr>
        <w:tabs>
          <w:tab w:val="left" w:pos="648"/>
          <w:tab w:val="left" w:pos="7128"/>
          <w:tab w:val="left" w:pos="7848"/>
          <w:tab w:val="left" w:pos="8298"/>
          <w:tab w:val="left" w:pos="8928"/>
        </w:tabs>
        <w:spacing w:after="0"/>
        <w:rPr>
          <w:rFonts w:ascii="Arial" w:hAnsi="Arial" w:cs="Arial"/>
          <w:sz w:val="18"/>
          <w:szCs w:val="18"/>
        </w:rPr>
      </w:pPr>
      <w:r w:rsidRPr="00F37173">
        <w:rPr>
          <w:rFonts w:ascii="Arial" w:hAnsi="Arial" w:cs="Arial"/>
          <w:sz w:val="18"/>
          <w:szCs w:val="18"/>
        </w:rPr>
        <w:t>Was PPE used?</w:t>
      </w:r>
      <w:r w:rsidR="005A7C01">
        <w:rPr>
          <w:rFonts w:ascii="Arial" w:hAnsi="Arial" w:cs="Arial"/>
          <w:sz w:val="18"/>
          <w:szCs w:val="18"/>
        </w:rPr>
        <w:t xml:space="preserve"> </w:t>
      </w:r>
      <w:r w:rsidR="003101D7" w:rsidRPr="00F37173">
        <w:rPr>
          <w:rFonts w:ascii="Arial" w:hAnsi="Arial" w:cs="Arial"/>
          <w:sz w:val="18"/>
          <w:szCs w:val="18"/>
        </w:rPr>
        <w:t xml:space="preserve"> </w:t>
      </w:r>
      <w:r w:rsidRPr="00F37173">
        <w:rPr>
          <w:rFonts w:ascii="Arial" w:hAnsi="Arial" w:cs="Arial"/>
          <w:sz w:val="18"/>
          <w:szCs w:val="18"/>
        </w:rPr>
        <w:t>Yes</w:t>
      </w:r>
      <w:r w:rsidR="005A7C01">
        <w:rPr>
          <w:rFonts w:ascii="Arial" w:hAnsi="Arial" w:cs="Arial"/>
          <w:sz w:val="18"/>
          <w:szCs w:val="18"/>
        </w:rPr>
        <w:t xml:space="preserve"> </w:t>
      </w:r>
      <w:bookmarkStart w:id="45" w:name="Check9"/>
      <w:r w:rsidRPr="00F37173">
        <w:rPr>
          <w:rFonts w:ascii="Arial" w:hAnsi="Arial" w:cs="Arial"/>
          <w:sz w:val="18"/>
          <w:szCs w:val="18"/>
        </w:rPr>
        <w:fldChar w:fldCharType="begin">
          <w:ffData>
            <w:name w:val="Check9"/>
            <w:enabled/>
            <w:calcOnExit w:val="0"/>
            <w:checkBox>
              <w:sizeAuto/>
              <w:default w:val="0"/>
            </w:checkBox>
          </w:ffData>
        </w:fldChar>
      </w:r>
      <w:r w:rsidRPr="00F37173">
        <w:rPr>
          <w:rFonts w:ascii="Arial" w:hAnsi="Arial" w:cs="Arial"/>
          <w:sz w:val="18"/>
          <w:szCs w:val="18"/>
        </w:rPr>
        <w:instrText xml:space="preserve"> FORMCHECKBOX </w:instrText>
      </w:r>
      <w:r w:rsidR="00A359CF">
        <w:rPr>
          <w:rFonts w:ascii="Arial" w:hAnsi="Arial" w:cs="Arial"/>
          <w:sz w:val="18"/>
          <w:szCs w:val="18"/>
        </w:rPr>
      </w:r>
      <w:r w:rsidR="00A359CF">
        <w:rPr>
          <w:rFonts w:ascii="Arial" w:hAnsi="Arial" w:cs="Arial"/>
          <w:sz w:val="18"/>
          <w:szCs w:val="18"/>
        </w:rPr>
        <w:fldChar w:fldCharType="separate"/>
      </w:r>
      <w:r w:rsidRPr="00F37173">
        <w:rPr>
          <w:rFonts w:ascii="Arial" w:hAnsi="Arial" w:cs="Arial"/>
          <w:sz w:val="18"/>
          <w:szCs w:val="18"/>
        </w:rPr>
        <w:fldChar w:fldCharType="end"/>
      </w:r>
      <w:bookmarkEnd w:id="45"/>
      <w:r w:rsidR="005A7C01">
        <w:rPr>
          <w:rFonts w:ascii="Arial" w:hAnsi="Arial" w:cs="Arial"/>
          <w:sz w:val="18"/>
          <w:szCs w:val="18"/>
        </w:rPr>
        <w:t xml:space="preserve">  </w:t>
      </w:r>
      <w:r w:rsidRPr="00F37173">
        <w:rPr>
          <w:rFonts w:ascii="Arial" w:hAnsi="Arial" w:cs="Arial"/>
          <w:sz w:val="18"/>
          <w:szCs w:val="18"/>
        </w:rPr>
        <w:t>No</w:t>
      </w:r>
      <w:r w:rsidR="005A7C01">
        <w:rPr>
          <w:rFonts w:ascii="Arial" w:hAnsi="Arial" w:cs="Arial"/>
          <w:sz w:val="18"/>
          <w:szCs w:val="18"/>
        </w:rPr>
        <w:t xml:space="preserve"> </w:t>
      </w:r>
      <w:bookmarkStart w:id="46" w:name="Check10"/>
      <w:r w:rsidRPr="00F37173">
        <w:rPr>
          <w:rFonts w:ascii="Arial" w:hAnsi="Arial" w:cs="Arial"/>
          <w:sz w:val="18"/>
          <w:szCs w:val="18"/>
        </w:rPr>
        <w:fldChar w:fldCharType="begin">
          <w:ffData>
            <w:name w:val="Check10"/>
            <w:enabled/>
            <w:calcOnExit w:val="0"/>
            <w:checkBox>
              <w:sizeAuto/>
              <w:default w:val="0"/>
            </w:checkBox>
          </w:ffData>
        </w:fldChar>
      </w:r>
      <w:r w:rsidRPr="00F37173">
        <w:rPr>
          <w:rFonts w:ascii="Arial" w:hAnsi="Arial" w:cs="Arial"/>
          <w:sz w:val="18"/>
          <w:szCs w:val="18"/>
        </w:rPr>
        <w:instrText xml:space="preserve"> FORMCHECKBOX </w:instrText>
      </w:r>
      <w:r w:rsidR="00A359CF">
        <w:rPr>
          <w:rFonts w:ascii="Arial" w:hAnsi="Arial" w:cs="Arial"/>
          <w:sz w:val="18"/>
          <w:szCs w:val="18"/>
        </w:rPr>
      </w:r>
      <w:r w:rsidR="00A359CF">
        <w:rPr>
          <w:rFonts w:ascii="Arial" w:hAnsi="Arial" w:cs="Arial"/>
          <w:sz w:val="18"/>
          <w:szCs w:val="18"/>
        </w:rPr>
        <w:fldChar w:fldCharType="separate"/>
      </w:r>
      <w:r w:rsidRPr="00F37173">
        <w:rPr>
          <w:rFonts w:ascii="Arial" w:hAnsi="Arial" w:cs="Arial"/>
          <w:sz w:val="18"/>
          <w:szCs w:val="18"/>
        </w:rPr>
        <w:fldChar w:fldCharType="end"/>
      </w:r>
      <w:bookmarkEnd w:id="46"/>
      <w:r w:rsidR="005A7C01">
        <w:rPr>
          <w:rFonts w:ascii="Arial" w:hAnsi="Arial" w:cs="Arial"/>
          <w:sz w:val="18"/>
          <w:szCs w:val="18"/>
        </w:rPr>
        <w:t xml:space="preserve">  </w:t>
      </w:r>
      <w:r w:rsidR="003101D7" w:rsidRPr="00F37173">
        <w:rPr>
          <w:rFonts w:ascii="Arial" w:hAnsi="Arial" w:cs="Arial"/>
          <w:sz w:val="18"/>
          <w:szCs w:val="18"/>
        </w:rPr>
        <w:t xml:space="preserve"> What PPE was used?</w:t>
      </w:r>
    </w:p>
    <w:p w14:paraId="67B8663D" w14:textId="77777777" w:rsidR="00EF3AE7" w:rsidRPr="00F37173" w:rsidRDefault="00EF3AE7" w:rsidP="003101D7">
      <w:pPr>
        <w:tabs>
          <w:tab w:val="left" w:pos="648"/>
          <w:tab w:val="left" w:pos="7128"/>
          <w:tab w:val="left" w:pos="7848"/>
          <w:tab w:val="left" w:pos="8298"/>
          <w:tab w:val="left" w:pos="8928"/>
        </w:tabs>
        <w:spacing w:after="0"/>
        <w:rPr>
          <w:rFonts w:ascii="Arial" w:hAnsi="Arial" w:cs="Arial"/>
          <w:sz w:val="18"/>
          <w:szCs w:val="18"/>
        </w:rPr>
      </w:pPr>
    </w:p>
    <w:p w14:paraId="28371F55" w14:textId="77777777" w:rsidR="00D546B1" w:rsidRPr="00F37173" w:rsidRDefault="00D546B1" w:rsidP="00D546B1">
      <w:pPr>
        <w:tabs>
          <w:tab w:val="left" w:pos="648"/>
          <w:tab w:val="left" w:pos="7128"/>
          <w:tab w:val="left" w:pos="7848"/>
          <w:tab w:val="left" w:pos="8298"/>
          <w:tab w:val="left" w:pos="8928"/>
        </w:tabs>
        <w:spacing w:after="0"/>
        <w:rPr>
          <w:rFonts w:ascii="Arial" w:hAnsi="Arial" w:cs="Arial"/>
          <w:sz w:val="18"/>
          <w:szCs w:val="18"/>
        </w:rPr>
      </w:pPr>
      <w:r w:rsidRPr="00F37173">
        <w:rPr>
          <w:rFonts w:ascii="Arial" w:hAnsi="Arial" w:cs="Arial"/>
          <w:sz w:val="18"/>
          <w:szCs w:val="18"/>
        </w:rPr>
        <w:t>Print name(s) of persons who provided first aid or were also exposed:</w:t>
      </w: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9252"/>
      </w:tblGrid>
      <w:tr w:rsidR="00D546B1" w:rsidRPr="005075D2" w14:paraId="23DFB0AB" w14:textId="77777777" w:rsidTr="00071BB9">
        <w:trPr>
          <w:trHeight w:val="432"/>
        </w:trPr>
        <w:tc>
          <w:tcPr>
            <w:tcW w:w="9468" w:type="dxa"/>
            <w:shd w:val="clear" w:color="auto" w:fill="auto"/>
            <w:vAlign w:val="bottom"/>
          </w:tcPr>
          <w:p w14:paraId="65B9CC4E" w14:textId="77777777" w:rsidR="00D546B1" w:rsidRPr="00F37173" w:rsidRDefault="00D546B1" w:rsidP="00071BB9">
            <w:pPr>
              <w:tabs>
                <w:tab w:val="left" w:pos="648"/>
                <w:tab w:val="left" w:pos="4158"/>
                <w:tab w:val="left" w:pos="5328"/>
              </w:tabs>
              <w:rPr>
                <w:rFonts w:ascii="Arial" w:hAnsi="Arial" w:cs="Arial"/>
                <w:sz w:val="18"/>
                <w:szCs w:val="18"/>
              </w:rPr>
            </w:pPr>
          </w:p>
        </w:tc>
      </w:tr>
      <w:tr w:rsidR="00D546B1" w:rsidRPr="005075D2" w14:paraId="493227E6" w14:textId="77777777" w:rsidTr="00071BB9">
        <w:trPr>
          <w:trHeight w:val="432"/>
        </w:trPr>
        <w:tc>
          <w:tcPr>
            <w:tcW w:w="9468" w:type="dxa"/>
            <w:shd w:val="clear" w:color="auto" w:fill="auto"/>
            <w:vAlign w:val="bottom"/>
          </w:tcPr>
          <w:p w14:paraId="57894BEA" w14:textId="77777777" w:rsidR="00D546B1" w:rsidRPr="00F37173" w:rsidRDefault="00D546B1" w:rsidP="00071BB9">
            <w:pPr>
              <w:tabs>
                <w:tab w:val="left" w:pos="648"/>
                <w:tab w:val="left" w:pos="4158"/>
                <w:tab w:val="left" w:pos="5328"/>
              </w:tabs>
              <w:rPr>
                <w:rFonts w:ascii="Arial" w:hAnsi="Arial" w:cs="Arial"/>
                <w:sz w:val="18"/>
                <w:szCs w:val="18"/>
              </w:rPr>
            </w:pPr>
          </w:p>
        </w:tc>
      </w:tr>
      <w:tr w:rsidR="00D546B1" w:rsidRPr="005075D2" w14:paraId="19DCDC19" w14:textId="77777777" w:rsidTr="00071BB9">
        <w:trPr>
          <w:trHeight w:val="432"/>
        </w:trPr>
        <w:tc>
          <w:tcPr>
            <w:tcW w:w="9468" w:type="dxa"/>
            <w:shd w:val="clear" w:color="auto" w:fill="auto"/>
            <w:vAlign w:val="bottom"/>
          </w:tcPr>
          <w:p w14:paraId="24317EDE" w14:textId="77777777" w:rsidR="00D546B1" w:rsidRPr="00F37173" w:rsidRDefault="00D546B1" w:rsidP="00071BB9">
            <w:pPr>
              <w:tabs>
                <w:tab w:val="left" w:pos="648"/>
                <w:tab w:val="left" w:pos="4158"/>
                <w:tab w:val="left" w:pos="5328"/>
              </w:tabs>
              <w:rPr>
                <w:rFonts w:ascii="Arial" w:hAnsi="Arial" w:cs="Arial"/>
                <w:sz w:val="18"/>
                <w:szCs w:val="18"/>
              </w:rPr>
            </w:pPr>
          </w:p>
        </w:tc>
      </w:tr>
    </w:tbl>
    <w:p w14:paraId="48F46F91" w14:textId="77777777" w:rsidR="0021277D" w:rsidRPr="00F37173" w:rsidRDefault="0021277D" w:rsidP="0021277D">
      <w:pPr>
        <w:tabs>
          <w:tab w:val="left" w:pos="648"/>
          <w:tab w:val="left" w:pos="7128"/>
          <w:tab w:val="left" w:pos="7848"/>
          <w:tab w:val="left" w:pos="8298"/>
          <w:tab w:val="left" w:pos="8928"/>
        </w:tabs>
        <w:spacing w:after="0"/>
        <w:rPr>
          <w:rFonts w:ascii="Arial" w:hAnsi="Arial" w:cs="Arial"/>
          <w:sz w:val="18"/>
          <w:szCs w:val="18"/>
        </w:rPr>
      </w:pPr>
    </w:p>
    <w:p w14:paraId="6468E843" w14:textId="77777777" w:rsidR="00D546B1" w:rsidRPr="00F37173" w:rsidRDefault="00D546B1" w:rsidP="00D546B1">
      <w:pPr>
        <w:tabs>
          <w:tab w:val="left" w:pos="648"/>
          <w:tab w:val="left" w:pos="7128"/>
          <w:tab w:val="left" w:pos="7848"/>
          <w:tab w:val="left" w:pos="8298"/>
          <w:tab w:val="left" w:pos="8928"/>
        </w:tabs>
        <w:rPr>
          <w:rFonts w:ascii="Arial" w:hAnsi="Arial" w:cs="Arial"/>
          <w:sz w:val="18"/>
          <w:szCs w:val="18"/>
        </w:rPr>
      </w:pPr>
      <w:r w:rsidRPr="00F37173">
        <w:rPr>
          <w:rFonts w:ascii="Arial" w:hAnsi="Arial" w:cs="Arial"/>
          <w:sz w:val="18"/>
          <w:szCs w:val="18"/>
        </w:rPr>
        <w:t xml:space="preserve">If there was an </w:t>
      </w:r>
      <w:r w:rsidRPr="00F37173">
        <w:rPr>
          <w:rFonts w:ascii="Arial" w:hAnsi="Arial" w:cs="Arial"/>
          <w:sz w:val="18"/>
          <w:szCs w:val="18"/>
          <w:u w:val="single"/>
        </w:rPr>
        <w:t>exposure incident as defined by Cal/OSHA</w:t>
      </w:r>
      <w:r w:rsidRPr="00F37173">
        <w:rPr>
          <w:rFonts w:ascii="Arial" w:hAnsi="Arial" w:cs="Arial"/>
          <w:sz w:val="18"/>
          <w:szCs w:val="18"/>
        </w:rPr>
        <w:t xml:space="preserve">, was the person(s) </w:t>
      </w:r>
      <w:r w:rsidRPr="00F37173">
        <w:rPr>
          <w:rFonts w:ascii="Arial" w:hAnsi="Arial" w:cs="Arial"/>
          <w:b/>
          <w:sz w:val="18"/>
          <w:szCs w:val="18"/>
        </w:rPr>
        <w:t>immediately</w:t>
      </w:r>
      <w:r w:rsidRPr="00F37173">
        <w:rPr>
          <w:rFonts w:ascii="Arial" w:hAnsi="Arial" w:cs="Arial"/>
          <w:sz w:val="18"/>
          <w:szCs w:val="18"/>
        </w:rPr>
        <w:t xml:space="preserve"> referred for post-exposure evaluation and follow-up?</w:t>
      </w:r>
      <w:r w:rsidR="005A7C01">
        <w:rPr>
          <w:rFonts w:ascii="Arial" w:hAnsi="Arial" w:cs="Arial"/>
          <w:sz w:val="18"/>
          <w:szCs w:val="18"/>
        </w:rPr>
        <w:t xml:space="preserve"> </w:t>
      </w:r>
      <w:r w:rsidRPr="00F37173">
        <w:rPr>
          <w:rFonts w:ascii="Arial" w:hAnsi="Arial" w:cs="Arial"/>
          <w:sz w:val="18"/>
          <w:szCs w:val="18"/>
        </w:rPr>
        <w:t>Yes</w:t>
      </w:r>
      <w:r w:rsidR="005A7C01">
        <w:rPr>
          <w:rFonts w:ascii="Arial" w:hAnsi="Arial" w:cs="Arial"/>
          <w:sz w:val="18"/>
          <w:szCs w:val="18"/>
        </w:rPr>
        <w:t xml:space="preserve"> </w:t>
      </w:r>
      <w:bookmarkStart w:id="47" w:name="Check11"/>
      <w:r w:rsidRPr="00F37173">
        <w:rPr>
          <w:rFonts w:ascii="Arial" w:hAnsi="Arial" w:cs="Arial"/>
          <w:sz w:val="18"/>
          <w:szCs w:val="18"/>
        </w:rPr>
        <w:fldChar w:fldCharType="begin">
          <w:ffData>
            <w:name w:val="Check11"/>
            <w:enabled/>
            <w:calcOnExit w:val="0"/>
            <w:checkBox>
              <w:sizeAuto/>
              <w:default w:val="0"/>
            </w:checkBox>
          </w:ffData>
        </w:fldChar>
      </w:r>
      <w:r w:rsidRPr="00F37173">
        <w:rPr>
          <w:rFonts w:ascii="Arial" w:hAnsi="Arial" w:cs="Arial"/>
          <w:sz w:val="18"/>
          <w:szCs w:val="18"/>
        </w:rPr>
        <w:instrText xml:space="preserve"> FORMCHECKBOX </w:instrText>
      </w:r>
      <w:r w:rsidR="00A359CF">
        <w:rPr>
          <w:rFonts w:ascii="Arial" w:hAnsi="Arial" w:cs="Arial"/>
          <w:sz w:val="18"/>
          <w:szCs w:val="18"/>
        </w:rPr>
      </w:r>
      <w:r w:rsidR="00A359CF">
        <w:rPr>
          <w:rFonts w:ascii="Arial" w:hAnsi="Arial" w:cs="Arial"/>
          <w:sz w:val="18"/>
          <w:szCs w:val="18"/>
        </w:rPr>
        <w:fldChar w:fldCharType="separate"/>
      </w:r>
      <w:r w:rsidRPr="00F37173">
        <w:rPr>
          <w:rFonts w:ascii="Arial" w:hAnsi="Arial" w:cs="Arial"/>
          <w:sz w:val="18"/>
          <w:szCs w:val="18"/>
        </w:rPr>
        <w:fldChar w:fldCharType="end"/>
      </w:r>
      <w:bookmarkEnd w:id="47"/>
      <w:r w:rsidR="005A7C01">
        <w:rPr>
          <w:rFonts w:ascii="Arial" w:hAnsi="Arial" w:cs="Arial"/>
          <w:sz w:val="18"/>
          <w:szCs w:val="18"/>
        </w:rPr>
        <w:t xml:space="preserve"> </w:t>
      </w:r>
      <w:r w:rsidRPr="00F37173">
        <w:rPr>
          <w:rFonts w:ascii="Arial" w:hAnsi="Arial" w:cs="Arial"/>
          <w:sz w:val="18"/>
          <w:szCs w:val="18"/>
        </w:rPr>
        <w:t>No</w:t>
      </w:r>
      <w:r w:rsidR="005A7C01">
        <w:rPr>
          <w:rFonts w:ascii="Arial" w:hAnsi="Arial" w:cs="Arial"/>
          <w:sz w:val="18"/>
          <w:szCs w:val="18"/>
        </w:rPr>
        <w:t xml:space="preserve"> </w:t>
      </w:r>
      <w:bookmarkStart w:id="48" w:name="Check12"/>
      <w:r w:rsidRPr="00F37173">
        <w:rPr>
          <w:rFonts w:ascii="Arial" w:hAnsi="Arial" w:cs="Arial"/>
          <w:sz w:val="18"/>
          <w:szCs w:val="18"/>
        </w:rPr>
        <w:fldChar w:fldCharType="begin">
          <w:ffData>
            <w:name w:val="Check12"/>
            <w:enabled/>
            <w:calcOnExit w:val="0"/>
            <w:checkBox>
              <w:sizeAuto/>
              <w:default w:val="0"/>
            </w:checkBox>
          </w:ffData>
        </w:fldChar>
      </w:r>
      <w:r w:rsidRPr="00F37173">
        <w:rPr>
          <w:rFonts w:ascii="Arial" w:hAnsi="Arial" w:cs="Arial"/>
          <w:sz w:val="18"/>
          <w:szCs w:val="18"/>
        </w:rPr>
        <w:instrText xml:space="preserve"> FORMCHECKBOX </w:instrText>
      </w:r>
      <w:r w:rsidR="00A359CF">
        <w:rPr>
          <w:rFonts w:ascii="Arial" w:hAnsi="Arial" w:cs="Arial"/>
          <w:sz w:val="18"/>
          <w:szCs w:val="18"/>
        </w:rPr>
      </w:r>
      <w:r w:rsidR="00A359CF">
        <w:rPr>
          <w:rFonts w:ascii="Arial" w:hAnsi="Arial" w:cs="Arial"/>
          <w:sz w:val="18"/>
          <w:szCs w:val="18"/>
        </w:rPr>
        <w:fldChar w:fldCharType="separate"/>
      </w:r>
      <w:r w:rsidRPr="00F37173">
        <w:rPr>
          <w:rFonts w:ascii="Arial" w:hAnsi="Arial" w:cs="Arial"/>
          <w:sz w:val="18"/>
          <w:szCs w:val="18"/>
        </w:rPr>
        <w:fldChar w:fldCharType="end"/>
      </w:r>
      <w:bookmarkEnd w:id="48"/>
    </w:p>
    <w:p w14:paraId="27A34355" w14:textId="77777777" w:rsidR="00D546B1" w:rsidRPr="00F37173" w:rsidRDefault="00D546B1" w:rsidP="00D546B1">
      <w:pPr>
        <w:tabs>
          <w:tab w:val="left" w:pos="648"/>
          <w:tab w:val="left" w:pos="6498"/>
          <w:tab w:val="left" w:pos="7128"/>
          <w:tab w:val="left" w:pos="7848"/>
          <w:tab w:val="left" w:pos="8298"/>
          <w:tab w:val="left" w:pos="8928"/>
        </w:tabs>
        <w:rPr>
          <w:rFonts w:ascii="Arial" w:hAnsi="Arial" w:cs="Arial"/>
          <w:sz w:val="18"/>
          <w:szCs w:val="18"/>
        </w:rPr>
      </w:pPr>
      <w:r w:rsidRPr="00F37173">
        <w:rPr>
          <w:rFonts w:ascii="Arial" w:hAnsi="Arial" w:cs="Arial"/>
          <w:sz w:val="18"/>
          <w:szCs w:val="18"/>
        </w:rPr>
        <w:t>If unvaccinated, were they offered the hepatitis B vaccination?</w:t>
      </w:r>
      <w:r w:rsidR="005A7C01">
        <w:rPr>
          <w:rFonts w:ascii="Arial" w:hAnsi="Arial" w:cs="Arial"/>
          <w:sz w:val="18"/>
          <w:szCs w:val="18"/>
        </w:rPr>
        <w:t xml:space="preserve"> </w:t>
      </w:r>
      <w:r w:rsidRPr="00F37173">
        <w:rPr>
          <w:rFonts w:ascii="Arial" w:hAnsi="Arial" w:cs="Arial"/>
          <w:sz w:val="18"/>
          <w:szCs w:val="18"/>
        </w:rPr>
        <w:t>Yes</w:t>
      </w:r>
      <w:r w:rsidR="005A7C01">
        <w:rPr>
          <w:rFonts w:ascii="Arial" w:hAnsi="Arial" w:cs="Arial"/>
          <w:sz w:val="18"/>
          <w:szCs w:val="18"/>
        </w:rPr>
        <w:t xml:space="preserve"> </w:t>
      </w:r>
      <w:bookmarkStart w:id="49" w:name="Check15"/>
      <w:r w:rsidRPr="00F37173">
        <w:rPr>
          <w:rFonts w:ascii="Arial" w:hAnsi="Arial" w:cs="Arial"/>
          <w:sz w:val="18"/>
          <w:szCs w:val="18"/>
        </w:rPr>
        <w:fldChar w:fldCharType="begin">
          <w:ffData>
            <w:name w:val="Check15"/>
            <w:enabled/>
            <w:calcOnExit w:val="0"/>
            <w:checkBox>
              <w:sizeAuto/>
              <w:default w:val="0"/>
            </w:checkBox>
          </w:ffData>
        </w:fldChar>
      </w:r>
      <w:r w:rsidRPr="00F37173">
        <w:rPr>
          <w:rFonts w:ascii="Arial" w:hAnsi="Arial" w:cs="Arial"/>
          <w:sz w:val="18"/>
          <w:szCs w:val="18"/>
        </w:rPr>
        <w:instrText xml:space="preserve"> FORMCHECKBOX </w:instrText>
      </w:r>
      <w:r w:rsidR="00A359CF">
        <w:rPr>
          <w:rFonts w:ascii="Arial" w:hAnsi="Arial" w:cs="Arial"/>
          <w:sz w:val="18"/>
          <w:szCs w:val="18"/>
        </w:rPr>
      </w:r>
      <w:r w:rsidR="00A359CF">
        <w:rPr>
          <w:rFonts w:ascii="Arial" w:hAnsi="Arial" w:cs="Arial"/>
          <w:sz w:val="18"/>
          <w:szCs w:val="18"/>
        </w:rPr>
        <w:fldChar w:fldCharType="separate"/>
      </w:r>
      <w:r w:rsidRPr="00F37173">
        <w:rPr>
          <w:rFonts w:ascii="Arial" w:hAnsi="Arial" w:cs="Arial"/>
          <w:sz w:val="18"/>
          <w:szCs w:val="18"/>
        </w:rPr>
        <w:fldChar w:fldCharType="end"/>
      </w:r>
      <w:bookmarkEnd w:id="49"/>
      <w:r w:rsidRPr="00F37173">
        <w:rPr>
          <w:rFonts w:ascii="Arial" w:hAnsi="Arial" w:cs="Arial"/>
          <w:sz w:val="18"/>
          <w:szCs w:val="18"/>
        </w:rPr>
        <w:tab/>
        <w:t>No</w:t>
      </w:r>
      <w:r w:rsidR="005A7C01">
        <w:rPr>
          <w:rFonts w:ascii="Arial" w:hAnsi="Arial" w:cs="Arial"/>
          <w:sz w:val="18"/>
          <w:szCs w:val="18"/>
        </w:rPr>
        <w:t xml:space="preserve"> </w:t>
      </w:r>
      <w:bookmarkStart w:id="50" w:name="Check16"/>
      <w:r w:rsidRPr="00F37173">
        <w:rPr>
          <w:rFonts w:ascii="Arial" w:hAnsi="Arial" w:cs="Arial"/>
          <w:sz w:val="18"/>
          <w:szCs w:val="18"/>
        </w:rPr>
        <w:fldChar w:fldCharType="begin">
          <w:ffData>
            <w:name w:val="Check16"/>
            <w:enabled/>
            <w:calcOnExit w:val="0"/>
            <w:checkBox>
              <w:sizeAuto/>
              <w:default w:val="0"/>
            </w:checkBox>
          </w:ffData>
        </w:fldChar>
      </w:r>
      <w:r w:rsidRPr="00F37173">
        <w:rPr>
          <w:rFonts w:ascii="Arial" w:hAnsi="Arial" w:cs="Arial"/>
          <w:sz w:val="18"/>
          <w:szCs w:val="18"/>
        </w:rPr>
        <w:instrText xml:space="preserve"> FORMCHECKBOX </w:instrText>
      </w:r>
      <w:r w:rsidR="00A359CF">
        <w:rPr>
          <w:rFonts w:ascii="Arial" w:hAnsi="Arial" w:cs="Arial"/>
          <w:sz w:val="18"/>
          <w:szCs w:val="18"/>
        </w:rPr>
      </w:r>
      <w:r w:rsidR="00A359CF">
        <w:rPr>
          <w:rFonts w:ascii="Arial" w:hAnsi="Arial" w:cs="Arial"/>
          <w:sz w:val="18"/>
          <w:szCs w:val="18"/>
        </w:rPr>
        <w:fldChar w:fldCharType="separate"/>
      </w:r>
      <w:r w:rsidRPr="00F37173">
        <w:rPr>
          <w:rFonts w:ascii="Arial" w:hAnsi="Arial" w:cs="Arial"/>
          <w:sz w:val="18"/>
          <w:szCs w:val="18"/>
        </w:rPr>
        <w:fldChar w:fldCharType="end"/>
      </w:r>
      <w:bookmarkEnd w:id="50"/>
    </w:p>
    <w:tbl>
      <w:tblPr>
        <w:tblW w:w="0" w:type="auto"/>
        <w:tblLook w:val="04A0" w:firstRow="1" w:lastRow="0" w:firstColumn="1" w:lastColumn="0" w:noHBand="0" w:noVBand="1"/>
      </w:tblPr>
      <w:tblGrid>
        <w:gridCol w:w="2582"/>
        <w:gridCol w:w="3589"/>
        <w:gridCol w:w="893"/>
        <w:gridCol w:w="2296"/>
      </w:tblGrid>
      <w:tr w:rsidR="00D546B1" w:rsidRPr="005075D2" w14:paraId="7C9065AD" w14:textId="77777777" w:rsidTr="00071BB9">
        <w:trPr>
          <w:trHeight w:val="432"/>
        </w:trPr>
        <w:tc>
          <w:tcPr>
            <w:tcW w:w="2628" w:type="dxa"/>
            <w:shd w:val="clear" w:color="auto" w:fill="auto"/>
            <w:vAlign w:val="bottom"/>
          </w:tcPr>
          <w:p w14:paraId="3D5AEA6C" w14:textId="77777777" w:rsidR="00D546B1" w:rsidRPr="00F37173" w:rsidRDefault="00D546B1" w:rsidP="00071BB9">
            <w:pPr>
              <w:pStyle w:val="BodyText"/>
              <w:spacing w:after="0"/>
              <w:rPr>
                <w:rFonts w:ascii="Arial" w:hAnsi="Arial" w:cs="Arial"/>
                <w:sz w:val="18"/>
                <w:szCs w:val="18"/>
              </w:rPr>
            </w:pPr>
            <w:r w:rsidRPr="00F37173">
              <w:rPr>
                <w:rFonts w:ascii="Arial" w:hAnsi="Arial" w:cs="Arial"/>
                <w:sz w:val="18"/>
                <w:szCs w:val="18"/>
              </w:rPr>
              <w:t>Report taken by:</w:t>
            </w:r>
          </w:p>
        </w:tc>
        <w:tc>
          <w:tcPr>
            <w:tcW w:w="3690" w:type="dxa"/>
            <w:tcBorders>
              <w:bottom w:val="single" w:sz="4" w:space="0" w:color="auto"/>
            </w:tcBorders>
            <w:shd w:val="clear" w:color="auto" w:fill="auto"/>
            <w:vAlign w:val="bottom"/>
          </w:tcPr>
          <w:p w14:paraId="63E00334" w14:textId="77777777" w:rsidR="00D546B1" w:rsidRPr="00F37173" w:rsidRDefault="00D546B1" w:rsidP="00071BB9">
            <w:pPr>
              <w:pStyle w:val="BodyText"/>
              <w:spacing w:after="0"/>
              <w:rPr>
                <w:rFonts w:ascii="Arial" w:hAnsi="Arial" w:cs="Arial"/>
                <w:sz w:val="18"/>
                <w:szCs w:val="18"/>
              </w:rPr>
            </w:pPr>
          </w:p>
        </w:tc>
        <w:tc>
          <w:tcPr>
            <w:tcW w:w="900" w:type="dxa"/>
            <w:shd w:val="clear" w:color="auto" w:fill="auto"/>
            <w:vAlign w:val="bottom"/>
          </w:tcPr>
          <w:p w14:paraId="23E7D728" w14:textId="77777777" w:rsidR="00D546B1" w:rsidRPr="00F37173" w:rsidRDefault="00D546B1" w:rsidP="00071BB9">
            <w:pPr>
              <w:pStyle w:val="BodyText"/>
              <w:spacing w:after="0"/>
              <w:rPr>
                <w:rFonts w:ascii="Arial" w:hAnsi="Arial" w:cs="Arial"/>
                <w:sz w:val="18"/>
                <w:szCs w:val="18"/>
              </w:rPr>
            </w:pPr>
            <w:r w:rsidRPr="00F37173">
              <w:rPr>
                <w:rFonts w:ascii="Arial" w:hAnsi="Arial" w:cs="Arial"/>
                <w:sz w:val="18"/>
                <w:szCs w:val="18"/>
              </w:rPr>
              <w:t>Date:</w:t>
            </w:r>
          </w:p>
        </w:tc>
        <w:tc>
          <w:tcPr>
            <w:tcW w:w="2358" w:type="dxa"/>
            <w:tcBorders>
              <w:bottom w:val="single" w:sz="4" w:space="0" w:color="auto"/>
            </w:tcBorders>
            <w:shd w:val="clear" w:color="auto" w:fill="auto"/>
            <w:vAlign w:val="bottom"/>
          </w:tcPr>
          <w:p w14:paraId="1035D747" w14:textId="77777777" w:rsidR="00D546B1" w:rsidRPr="00F37173" w:rsidRDefault="00D546B1" w:rsidP="00071BB9">
            <w:pPr>
              <w:pStyle w:val="BodyText"/>
              <w:spacing w:after="0"/>
              <w:rPr>
                <w:rFonts w:ascii="Arial" w:hAnsi="Arial" w:cs="Arial"/>
                <w:sz w:val="18"/>
                <w:szCs w:val="18"/>
              </w:rPr>
            </w:pPr>
          </w:p>
        </w:tc>
      </w:tr>
      <w:tr w:rsidR="00D546B1" w:rsidRPr="005075D2" w14:paraId="5F157C9F" w14:textId="77777777" w:rsidTr="00071BB9">
        <w:trPr>
          <w:trHeight w:val="432"/>
        </w:trPr>
        <w:tc>
          <w:tcPr>
            <w:tcW w:w="2628" w:type="dxa"/>
            <w:shd w:val="clear" w:color="auto" w:fill="auto"/>
            <w:vAlign w:val="bottom"/>
          </w:tcPr>
          <w:p w14:paraId="4A99A877" w14:textId="77777777" w:rsidR="00D546B1" w:rsidRPr="00F37173" w:rsidRDefault="00EF3AE7" w:rsidP="00071BB9">
            <w:pPr>
              <w:pStyle w:val="BodyText"/>
              <w:spacing w:after="0"/>
              <w:rPr>
                <w:rFonts w:ascii="Arial" w:hAnsi="Arial" w:cs="Arial"/>
                <w:sz w:val="18"/>
                <w:szCs w:val="18"/>
              </w:rPr>
            </w:pPr>
            <w:r w:rsidRPr="00F37173">
              <w:rPr>
                <w:rFonts w:ascii="Arial" w:hAnsi="Arial" w:cs="Arial"/>
                <w:sz w:val="18"/>
                <w:szCs w:val="18"/>
                <w:lang w:val="en-US"/>
              </w:rPr>
              <w:t>S</w:t>
            </w:r>
            <w:r w:rsidR="00D546B1" w:rsidRPr="00F37173">
              <w:rPr>
                <w:rFonts w:ascii="Arial" w:hAnsi="Arial" w:cs="Arial"/>
                <w:sz w:val="18"/>
                <w:szCs w:val="18"/>
              </w:rPr>
              <w:t>ignature:</w:t>
            </w:r>
          </w:p>
        </w:tc>
        <w:tc>
          <w:tcPr>
            <w:tcW w:w="6948" w:type="dxa"/>
            <w:gridSpan w:val="3"/>
            <w:tcBorders>
              <w:bottom w:val="single" w:sz="4" w:space="0" w:color="auto"/>
            </w:tcBorders>
            <w:shd w:val="clear" w:color="auto" w:fill="auto"/>
            <w:vAlign w:val="bottom"/>
          </w:tcPr>
          <w:p w14:paraId="03E0B892" w14:textId="77777777" w:rsidR="00D546B1" w:rsidRPr="00F37173" w:rsidRDefault="00D546B1" w:rsidP="00071BB9">
            <w:pPr>
              <w:pStyle w:val="BodyText"/>
              <w:spacing w:after="0"/>
              <w:rPr>
                <w:rFonts w:ascii="Arial" w:hAnsi="Arial" w:cs="Arial"/>
                <w:sz w:val="18"/>
                <w:szCs w:val="18"/>
              </w:rPr>
            </w:pPr>
          </w:p>
        </w:tc>
      </w:tr>
    </w:tbl>
    <w:p w14:paraId="565AD9D2" w14:textId="77777777" w:rsidR="00D546B1" w:rsidRPr="006D36B7" w:rsidRDefault="00D546B1" w:rsidP="00D546B1">
      <w:pPr>
        <w:rPr>
          <w:rFonts w:cs="Arial"/>
          <w:sz w:val="20"/>
          <w:szCs w:val="20"/>
        </w:rPr>
        <w:sectPr w:rsidR="00D546B1" w:rsidRPr="006D36B7" w:rsidSect="004A2AE8">
          <w:pgSz w:w="12240" w:h="15840"/>
          <w:pgMar w:top="1440" w:right="1440" w:bottom="1440" w:left="1440" w:header="720" w:footer="720" w:gutter="0"/>
          <w:cols w:space="720"/>
          <w:docGrid w:linePitch="360"/>
        </w:sectPr>
      </w:pPr>
    </w:p>
    <w:p w14:paraId="76632301" w14:textId="77777777" w:rsidR="005075D2" w:rsidRPr="00F37173" w:rsidRDefault="005075D2" w:rsidP="00F37173">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rPr>
          <w:rFonts w:ascii="Arial" w:hAnsi="Arial" w:cs="Arial"/>
          <w:b/>
        </w:rPr>
      </w:pPr>
      <w:r w:rsidRPr="00F37173">
        <w:rPr>
          <w:rFonts w:ascii="Arial" w:hAnsi="Arial" w:cs="Arial"/>
          <w:b/>
        </w:rPr>
        <w:lastRenderedPageBreak/>
        <w:t xml:space="preserve">Appendix </w:t>
      </w:r>
      <w:r w:rsidR="009C6D97">
        <w:rPr>
          <w:rFonts w:ascii="Arial" w:hAnsi="Arial" w:cs="Arial"/>
          <w:b/>
        </w:rPr>
        <w:t>E</w:t>
      </w:r>
    </w:p>
    <w:p w14:paraId="5442D5C6" w14:textId="77777777" w:rsidR="007E3853" w:rsidRPr="008E63C4" w:rsidRDefault="008E63C4" w:rsidP="007E3853">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jc w:val="center"/>
        <w:rPr>
          <w:rFonts w:ascii="Arial" w:hAnsi="Arial" w:cs="Arial"/>
          <w:b/>
          <w:color w:val="0000FF"/>
          <w:sz w:val="28"/>
          <w:szCs w:val="28"/>
        </w:rPr>
      </w:pPr>
      <w:r>
        <w:rPr>
          <w:rFonts w:ascii="Arial" w:hAnsi="Arial" w:cs="Arial"/>
          <w:b/>
          <w:color w:val="0000FF"/>
          <w:sz w:val="28"/>
          <w:szCs w:val="28"/>
        </w:rPr>
        <w:t>INSERT NAME OF ENTITY</w:t>
      </w:r>
    </w:p>
    <w:p w14:paraId="230FE2E0" w14:textId="77777777" w:rsidR="00555A2A" w:rsidRPr="00555A2A" w:rsidRDefault="00555A2A" w:rsidP="007D72CA">
      <w:pPr>
        <w:tabs>
          <w:tab w:val="left" w:pos="-1350"/>
          <w:tab w:val="left" w:pos="720"/>
          <w:tab w:val="left" w:pos="1080"/>
          <w:tab w:val="left" w:pos="1440"/>
          <w:tab w:val="left" w:pos="2160"/>
          <w:tab w:val="left" w:pos="2880"/>
          <w:tab w:val="left" w:pos="3240"/>
          <w:tab w:val="left" w:pos="3600"/>
          <w:tab w:val="left" w:pos="4320"/>
          <w:tab w:val="left" w:pos="5040"/>
        </w:tabs>
        <w:spacing w:after="0" w:line="240" w:lineRule="auto"/>
        <w:ind w:left="720" w:hanging="720"/>
        <w:jc w:val="center"/>
        <w:rPr>
          <w:rFonts w:ascii="Arial" w:hAnsi="Arial" w:cs="Arial"/>
          <w:b/>
          <w:sz w:val="28"/>
          <w:szCs w:val="28"/>
        </w:rPr>
      </w:pPr>
    </w:p>
    <w:p w14:paraId="337F6BF7" w14:textId="77777777" w:rsidR="007D72CA" w:rsidRPr="008E63C4" w:rsidRDefault="007D72CA" w:rsidP="007D72CA">
      <w:pPr>
        <w:pStyle w:val="Heading5"/>
        <w:spacing w:before="0"/>
        <w:jc w:val="center"/>
        <w:rPr>
          <w:rFonts w:ascii="Arial" w:hAnsi="Arial" w:cs="Arial"/>
          <w:b/>
          <w:color w:val="auto"/>
          <w:sz w:val="24"/>
        </w:rPr>
      </w:pPr>
      <w:bookmarkStart w:id="51" w:name="_Toc506100827"/>
      <w:r w:rsidRPr="008E63C4">
        <w:rPr>
          <w:rFonts w:ascii="Arial" w:hAnsi="Arial" w:cs="Arial"/>
          <w:b/>
          <w:color w:val="auto"/>
          <w:sz w:val="24"/>
        </w:rPr>
        <w:t>SHARPS INJURY LOG</w:t>
      </w:r>
      <w:bookmarkEnd w:id="51"/>
    </w:p>
    <w:p w14:paraId="3A5DAC3C" w14:textId="77777777" w:rsidR="007D72CA" w:rsidRPr="006D36B7" w:rsidRDefault="007D72CA" w:rsidP="007D72CA">
      <w:pPr>
        <w:pStyle w:val="BodyText"/>
        <w:spacing w:after="0" w:line="240" w:lineRule="auto"/>
        <w:rPr>
          <w:rFonts w:ascii="Arial" w:hAnsi="Arial" w:cs="Arial"/>
        </w:rPr>
      </w:pPr>
    </w:p>
    <w:p w14:paraId="36A55AE8" w14:textId="77777777" w:rsidR="007D72CA" w:rsidRPr="006D36B7" w:rsidRDefault="007D72CA" w:rsidP="00994821">
      <w:pPr>
        <w:pStyle w:val="BodyText"/>
        <w:spacing w:after="0" w:line="240" w:lineRule="auto"/>
        <w:jc w:val="both"/>
        <w:rPr>
          <w:rFonts w:ascii="Arial" w:hAnsi="Arial" w:cs="Arial"/>
        </w:rPr>
      </w:pPr>
      <w:r w:rsidRPr="006D36B7">
        <w:rPr>
          <w:rFonts w:ascii="Arial" w:hAnsi="Arial" w:cs="Arial"/>
        </w:rPr>
        <w:t>Supervisors: Complete for each employee exposure incident involving a sharp.</w:t>
      </w:r>
      <w:r w:rsidR="005A7C01">
        <w:rPr>
          <w:rFonts w:ascii="Arial" w:hAnsi="Arial" w:cs="Arial"/>
        </w:rPr>
        <w:t xml:space="preserve"> </w:t>
      </w:r>
      <w:r w:rsidRPr="006D36B7">
        <w:rPr>
          <w:rFonts w:ascii="Arial" w:hAnsi="Arial" w:cs="Arial"/>
        </w:rPr>
        <w:t>This form is to be completed with the employee but not by the employee.</w:t>
      </w:r>
      <w:r w:rsidR="005A7C01">
        <w:rPr>
          <w:rFonts w:ascii="Arial" w:hAnsi="Arial" w:cs="Arial"/>
        </w:rPr>
        <w:t xml:space="preserve"> </w:t>
      </w:r>
      <w:r w:rsidRPr="006D36B7">
        <w:rPr>
          <w:rFonts w:ascii="Arial" w:hAnsi="Arial" w:cs="Arial"/>
        </w:rPr>
        <w:t>Fill in the most appropriate boxes.</w:t>
      </w:r>
      <w:r w:rsidR="005A7C01">
        <w:rPr>
          <w:rFonts w:ascii="Arial" w:hAnsi="Arial" w:cs="Arial"/>
        </w:rPr>
        <w:t xml:space="preserve"> </w:t>
      </w:r>
      <w:r w:rsidRPr="006D36B7">
        <w:rPr>
          <w:rFonts w:ascii="Arial" w:hAnsi="Arial" w:cs="Arial"/>
        </w:rPr>
        <w:t>A sharp includes, but is not limited to, needles, needle devices, scalpels, lancets, Exacto blades, and broken glass.</w:t>
      </w:r>
    </w:p>
    <w:p w14:paraId="009D3959" w14:textId="77777777" w:rsidR="007D72CA" w:rsidRPr="006D36B7" w:rsidRDefault="007D72CA" w:rsidP="007D72CA">
      <w:pPr>
        <w:pStyle w:val="BodyText"/>
        <w:spacing w:after="0" w:line="240" w:lineRule="auto"/>
        <w:rPr>
          <w:rFonts w:ascii="Arial" w:hAnsi="Arial" w:cs="Arial"/>
        </w:rPr>
      </w:pPr>
    </w:p>
    <w:tbl>
      <w:tblPr>
        <w:tblW w:w="0" w:type="auto"/>
        <w:tblLook w:val="04A0" w:firstRow="1" w:lastRow="0" w:firstColumn="1" w:lastColumn="0" w:noHBand="0" w:noVBand="1"/>
      </w:tblPr>
      <w:tblGrid>
        <w:gridCol w:w="2602"/>
        <w:gridCol w:w="1219"/>
        <w:gridCol w:w="1043"/>
        <w:gridCol w:w="2216"/>
        <w:gridCol w:w="2280"/>
      </w:tblGrid>
      <w:tr w:rsidR="00D546B1" w:rsidRPr="006D36B7" w14:paraId="3ADEBE7F" w14:textId="77777777" w:rsidTr="00071BB9">
        <w:trPr>
          <w:trHeight w:val="432"/>
        </w:trPr>
        <w:tc>
          <w:tcPr>
            <w:tcW w:w="2628" w:type="dxa"/>
            <w:shd w:val="clear" w:color="auto" w:fill="auto"/>
            <w:vAlign w:val="bottom"/>
          </w:tcPr>
          <w:p w14:paraId="2AADAE40" w14:textId="77777777" w:rsidR="00D546B1" w:rsidRPr="006D36B7" w:rsidRDefault="00D546B1" w:rsidP="00071BB9">
            <w:pPr>
              <w:pStyle w:val="BodyText"/>
              <w:spacing w:after="0"/>
              <w:rPr>
                <w:rFonts w:ascii="Arial" w:hAnsi="Arial" w:cs="Arial"/>
                <w:sz w:val="20"/>
                <w:szCs w:val="20"/>
              </w:rPr>
            </w:pPr>
            <w:r w:rsidRPr="006D36B7">
              <w:rPr>
                <w:rFonts w:ascii="Arial" w:hAnsi="Arial" w:cs="Arial"/>
                <w:sz w:val="20"/>
                <w:szCs w:val="20"/>
              </w:rPr>
              <w:t>Injury ID #:</w:t>
            </w:r>
          </w:p>
          <w:p w14:paraId="64029974" w14:textId="77777777" w:rsidR="00D546B1" w:rsidRPr="006D36B7" w:rsidRDefault="00D546B1" w:rsidP="00071BB9">
            <w:pPr>
              <w:pStyle w:val="BodyText"/>
              <w:spacing w:after="0"/>
              <w:rPr>
                <w:rFonts w:ascii="Arial" w:hAnsi="Arial" w:cs="Arial"/>
                <w:i/>
                <w:sz w:val="20"/>
                <w:szCs w:val="20"/>
              </w:rPr>
            </w:pPr>
            <w:r w:rsidRPr="006D36B7">
              <w:rPr>
                <w:rFonts w:ascii="Arial" w:hAnsi="Arial" w:cs="Arial"/>
                <w:i/>
                <w:sz w:val="20"/>
                <w:szCs w:val="20"/>
              </w:rPr>
              <w:t>(Not the employee name)</w:t>
            </w:r>
          </w:p>
        </w:tc>
        <w:tc>
          <w:tcPr>
            <w:tcW w:w="2340" w:type="dxa"/>
            <w:gridSpan w:val="2"/>
            <w:tcBorders>
              <w:bottom w:val="single" w:sz="4" w:space="0" w:color="auto"/>
            </w:tcBorders>
            <w:shd w:val="clear" w:color="auto" w:fill="auto"/>
            <w:vAlign w:val="bottom"/>
          </w:tcPr>
          <w:p w14:paraId="52C5D211" w14:textId="77777777" w:rsidR="00D546B1" w:rsidRPr="006D36B7" w:rsidRDefault="00D546B1" w:rsidP="00071BB9">
            <w:pPr>
              <w:pStyle w:val="BodyText"/>
              <w:spacing w:after="0"/>
              <w:rPr>
                <w:rFonts w:ascii="Arial" w:hAnsi="Arial" w:cs="Arial"/>
                <w:sz w:val="20"/>
                <w:szCs w:val="20"/>
              </w:rPr>
            </w:pPr>
          </w:p>
        </w:tc>
        <w:tc>
          <w:tcPr>
            <w:tcW w:w="2250" w:type="dxa"/>
            <w:shd w:val="clear" w:color="auto" w:fill="auto"/>
            <w:vAlign w:val="bottom"/>
          </w:tcPr>
          <w:p w14:paraId="0A18ACF2" w14:textId="77777777" w:rsidR="00D546B1" w:rsidRPr="006D36B7" w:rsidRDefault="00D546B1" w:rsidP="00071BB9">
            <w:pPr>
              <w:pStyle w:val="BodyText"/>
              <w:spacing w:after="0"/>
              <w:rPr>
                <w:rFonts w:ascii="Arial" w:hAnsi="Arial" w:cs="Arial"/>
                <w:sz w:val="20"/>
                <w:szCs w:val="20"/>
              </w:rPr>
            </w:pPr>
            <w:r w:rsidRPr="006D36B7">
              <w:rPr>
                <w:rFonts w:ascii="Arial" w:hAnsi="Arial" w:cs="Arial"/>
                <w:sz w:val="20"/>
                <w:szCs w:val="20"/>
              </w:rPr>
              <w:t>Date/time of Exposure Incident:</w:t>
            </w:r>
          </w:p>
        </w:tc>
        <w:tc>
          <w:tcPr>
            <w:tcW w:w="2358" w:type="dxa"/>
            <w:tcBorders>
              <w:bottom w:val="single" w:sz="4" w:space="0" w:color="auto"/>
            </w:tcBorders>
            <w:shd w:val="clear" w:color="auto" w:fill="auto"/>
            <w:vAlign w:val="bottom"/>
          </w:tcPr>
          <w:p w14:paraId="6FAF806D" w14:textId="77777777" w:rsidR="00D546B1" w:rsidRPr="006D36B7" w:rsidRDefault="00D546B1" w:rsidP="00071BB9">
            <w:pPr>
              <w:pStyle w:val="BodyText"/>
              <w:spacing w:after="0"/>
              <w:rPr>
                <w:rFonts w:ascii="Arial" w:hAnsi="Arial" w:cs="Arial"/>
                <w:sz w:val="20"/>
                <w:szCs w:val="20"/>
              </w:rPr>
            </w:pPr>
          </w:p>
        </w:tc>
      </w:tr>
      <w:tr w:rsidR="00D546B1" w:rsidRPr="006D36B7" w14:paraId="6CC527E2" w14:textId="77777777" w:rsidTr="00071BB9">
        <w:trPr>
          <w:trHeight w:val="432"/>
        </w:trPr>
        <w:tc>
          <w:tcPr>
            <w:tcW w:w="2628" w:type="dxa"/>
            <w:shd w:val="clear" w:color="auto" w:fill="auto"/>
            <w:vAlign w:val="bottom"/>
          </w:tcPr>
          <w:p w14:paraId="0E3EF35E" w14:textId="77777777" w:rsidR="00D546B1" w:rsidRPr="006D36B7" w:rsidRDefault="00D546B1" w:rsidP="00071BB9">
            <w:pPr>
              <w:pStyle w:val="BodyText"/>
              <w:spacing w:after="0"/>
              <w:rPr>
                <w:rFonts w:ascii="Arial" w:hAnsi="Arial" w:cs="Arial"/>
                <w:sz w:val="20"/>
                <w:szCs w:val="20"/>
              </w:rPr>
            </w:pPr>
            <w:r w:rsidRPr="006D36B7">
              <w:rPr>
                <w:rFonts w:ascii="Arial" w:hAnsi="Arial" w:cs="Arial"/>
                <w:sz w:val="20"/>
                <w:szCs w:val="20"/>
              </w:rPr>
              <w:t>Job Classification/Title:</w:t>
            </w:r>
          </w:p>
        </w:tc>
        <w:tc>
          <w:tcPr>
            <w:tcW w:w="2340" w:type="dxa"/>
            <w:gridSpan w:val="2"/>
            <w:tcBorders>
              <w:top w:val="single" w:sz="4" w:space="0" w:color="auto"/>
              <w:bottom w:val="single" w:sz="4" w:space="0" w:color="auto"/>
            </w:tcBorders>
            <w:shd w:val="clear" w:color="auto" w:fill="auto"/>
            <w:vAlign w:val="bottom"/>
          </w:tcPr>
          <w:p w14:paraId="200B1FD6" w14:textId="77777777" w:rsidR="00D546B1" w:rsidRPr="006D36B7" w:rsidRDefault="00D546B1" w:rsidP="00071BB9">
            <w:pPr>
              <w:pStyle w:val="BodyText"/>
              <w:spacing w:after="0"/>
              <w:rPr>
                <w:rFonts w:ascii="Arial" w:hAnsi="Arial" w:cs="Arial"/>
                <w:sz w:val="20"/>
                <w:szCs w:val="20"/>
              </w:rPr>
            </w:pPr>
          </w:p>
        </w:tc>
        <w:tc>
          <w:tcPr>
            <w:tcW w:w="2250" w:type="dxa"/>
            <w:shd w:val="clear" w:color="auto" w:fill="auto"/>
            <w:vAlign w:val="bottom"/>
          </w:tcPr>
          <w:p w14:paraId="65D1218B" w14:textId="77777777" w:rsidR="00D546B1" w:rsidRPr="006D36B7" w:rsidRDefault="00D546B1" w:rsidP="00071BB9">
            <w:pPr>
              <w:pStyle w:val="BodyText"/>
              <w:spacing w:after="0"/>
              <w:rPr>
                <w:rFonts w:ascii="Arial" w:hAnsi="Arial" w:cs="Arial"/>
                <w:sz w:val="20"/>
                <w:szCs w:val="20"/>
              </w:rPr>
            </w:pPr>
            <w:r w:rsidRPr="006D36B7">
              <w:rPr>
                <w:rFonts w:ascii="Arial" w:hAnsi="Arial" w:cs="Arial"/>
                <w:sz w:val="20"/>
                <w:szCs w:val="20"/>
              </w:rPr>
              <w:t>Department:</w:t>
            </w:r>
          </w:p>
        </w:tc>
        <w:tc>
          <w:tcPr>
            <w:tcW w:w="2358" w:type="dxa"/>
            <w:tcBorders>
              <w:top w:val="single" w:sz="4" w:space="0" w:color="auto"/>
              <w:bottom w:val="single" w:sz="4" w:space="0" w:color="auto"/>
            </w:tcBorders>
            <w:shd w:val="clear" w:color="auto" w:fill="auto"/>
            <w:vAlign w:val="bottom"/>
          </w:tcPr>
          <w:p w14:paraId="2300B24E" w14:textId="77777777" w:rsidR="00D546B1" w:rsidRPr="006D36B7" w:rsidRDefault="00D546B1" w:rsidP="00071BB9">
            <w:pPr>
              <w:pStyle w:val="BodyText"/>
              <w:spacing w:after="0"/>
              <w:rPr>
                <w:rFonts w:ascii="Arial" w:hAnsi="Arial" w:cs="Arial"/>
                <w:sz w:val="20"/>
                <w:szCs w:val="20"/>
              </w:rPr>
            </w:pPr>
          </w:p>
        </w:tc>
      </w:tr>
      <w:tr w:rsidR="00D546B1" w:rsidRPr="006D36B7" w14:paraId="0703C6F8" w14:textId="77777777" w:rsidTr="00071BB9">
        <w:trPr>
          <w:trHeight w:val="432"/>
        </w:trPr>
        <w:tc>
          <w:tcPr>
            <w:tcW w:w="3888" w:type="dxa"/>
            <w:gridSpan w:val="2"/>
            <w:shd w:val="clear" w:color="auto" w:fill="auto"/>
            <w:vAlign w:val="bottom"/>
          </w:tcPr>
          <w:p w14:paraId="6298093A" w14:textId="77777777" w:rsidR="00D546B1" w:rsidRPr="006D36B7" w:rsidRDefault="00D546B1" w:rsidP="00071BB9">
            <w:pPr>
              <w:pStyle w:val="BodyText"/>
              <w:spacing w:after="0"/>
              <w:rPr>
                <w:rFonts w:ascii="Arial" w:hAnsi="Arial" w:cs="Arial"/>
                <w:sz w:val="20"/>
                <w:szCs w:val="20"/>
              </w:rPr>
            </w:pPr>
            <w:r w:rsidRPr="006D36B7">
              <w:rPr>
                <w:rFonts w:ascii="Arial" w:hAnsi="Arial" w:cs="Arial"/>
                <w:sz w:val="20"/>
                <w:szCs w:val="20"/>
              </w:rPr>
              <w:t xml:space="preserve">Where exposure occurred </w:t>
            </w:r>
            <w:r w:rsidRPr="006D36B7">
              <w:rPr>
                <w:rFonts w:ascii="Arial" w:hAnsi="Arial" w:cs="Arial"/>
                <w:i/>
                <w:sz w:val="20"/>
                <w:szCs w:val="20"/>
              </w:rPr>
              <w:t>(be specific):</w:t>
            </w:r>
          </w:p>
        </w:tc>
        <w:tc>
          <w:tcPr>
            <w:tcW w:w="5688" w:type="dxa"/>
            <w:gridSpan w:val="3"/>
            <w:tcBorders>
              <w:bottom w:val="single" w:sz="4" w:space="0" w:color="auto"/>
            </w:tcBorders>
            <w:shd w:val="clear" w:color="auto" w:fill="auto"/>
            <w:vAlign w:val="bottom"/>
          </w:tcPr>
          <w:p w14:paraId="7DA6E749" w14:textId="77777777" w:rsidR="00D546B1" w:rsidRPr="006D36B7" w:rsidRDefault="00D546B1" w:rsidP="00071BB9">
            <w:pPr>
              <w:pStyle w:val="BodyText"/>
              <w:spacing w:after="0"/>
              <w:rPr>
                <w:rFonts w:ascii="Arial" w:hAnsi="Arial" w:cs="Arial"/>
                <w:sz w:val="20"/>
                <w:szCs w:val="20"/>
              </w:rPr>
            </w:pPr>
          </w:p>
        </w:tc>
      </w:tr>
    </w:tbl>
    <w:p w14:paraId="36F4DDDA" w14:textId="77777777" w:rsidR="00D546B1" w:rsidRPr="0021277D" w:rsidRDefault="00D546B1" w:rsidP="007E2364">
      <w:pPr>
        <w:spacing w:before="120" w:after="0"/>
        <w:rPr>
          <w:rFonts w:ascii="Arial" w:hAnsi="Arial" w:cs="Arial"/>
          <w:sz w:val="20"/>
          <w:szCs w:val="20"/>
        </w:rPr>
      </w:pPr>
      <w:r w:rsidRPr="0021277D">
        <w:rPr>
          <w:rFonts w:ascii="Arial" w:hAnsi="Arial" w:cs="Arial"/>
          <w:sz w:val="20"/>
          <w:szCs w:val="20"/>
        </w:rPr>
        <w:t>What procedure was being performed when the incident occurred?</w:t>
      </w: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9252"/>
      </w:tblGrid>
      <w:tr w:rsidR="00D546B1" w:rsidRPr="006D36B7" w14:paraId="0D5E19D5" w14:textId="77777777" w:rsidTr="00071BB9">
        <w:trPr>
          <w:trHeight w:val="432"/>
        </w:trPr>
        <w:tc>
          <w:tcPr>
            <w:tcW w:w="9468" w:type="dxa"/>
            <w:shd w:val="clear" w:color="auto" w:fill="auto"/>
            <w:vAlign w:val="bottom"/>
          </w:tcPr>
          <w:p w14:paraId="6AEFD227" w14:textId="77777777" w:rsidR="00D546B1" w:rsidRPr="006D36B7" w:rsidRDefault="00D546B1" w:rsidP="00071BB9">
            <w:pPr>
              <w:tabs>
                <w:tab w:val="left" w:pos="648"/>
                <w:tab w:val="left" w:pos="4158"/>
                <w:tab w:val="left" w:pos="5328"/>
              </w:tabs>
              <w:rPr>
                <w:rFonts w:ascii="Arial" w:hAnsi="Arial" w:cs="Arial"/>
                <w:sz w:val="20"/>
                <w:szCs w:val="20"/>
              </w:rPr>
            </w:pPr>
          </w:p>
        </w:tc>
      </w:tr>
      <w:tr w:rsidR="00D546B1" w:rsidRPr="006D36B7" w14:paraId="38A664CD" w14:textId="77777777" w:rsidTr="00071BB9">
        <w:trPr>
          <w:trHeight w:val="432"/>
        </w:trPr>
        <w:tc>
          <w:tcPr>
            <w:tcW w:w="9468" w:type="dxa"/>
            <w:shd w:val="clear" w:color="auto" w:fill="auto"/>
            <w:vAlign w:val="bottom"/>
          </w:tcPr>
          <w:p w14:paraId="6E11B700" w14:textId="77777777" w:rsidR="00D546B1" w:rsidRPr="006D36B7" w:rsidRDefault="00D546B1" w:rsidP="00071BB9">
            <w:pPr>
              <w:tabs>
                <w:tab w:val="left" w:pos="648"/>
                <w:tab w:val="left" w:pos="4158"/>
                <w:tab w:val="left" w:pos="5328"/>
              </w:tabs>
              <w:rPr>
                <w:rFonts w:ascii="Arial" w:hAnsi="Arial" w:cs="Arial"/>
                <w:sz w:val="20"/>
                <w:szCs w:val="20"/>
              </w:rPr>
            </w:pPr>
          </w:p>
        </w:tc>
      </w:tr>
    </w:tbl>
    <w:p w14:paraId="6275D23B" w14:textId="77777777" w:rsidR="00D546B1" w:rsidRPr="0021277D" w:rsidRDefault="00D546B1" w:rsidP="007E2364">
      <w:pPr>
        <w:spacing w:before="120" w:after="0"/>
        <w:rPr>
          <w:rFonts w:ascii="Arial" w:hAnsi="Arial" w:cs="Arial"/>
          <w:sz w:val="20"/>
          <w:szCs w:val="20"/>
        </w:rPr>
      </w:pPr>
      <w:r w:rsidRPr="0021277D">
        <w:rPr>
          <w:rFonts w:ascii="Arial" w:hAnsi="Arial" w:cs="Arial"/>
          <w:sz w:val="20"/>
          <w:szCs w:val="20"/>
        </w:rPr>
        <w:t>Check all body parts that were involved:</w:t>
      </w:r>
    </w:p>
    <w:tbl>
      <w:tblPr>
        <w:tblW w:w="0" w:type="auto"/>
        <w:tblLayout w:type="fixed"/>
        <w:tblLook w:val="04A0" w:firstRow="1" w:lastRow="0" w:firstColumn="1" w:lastColumn="0" w:noHBand="0" w:noVBand="1"/>
      </w:tblPr>
      <w:tblGrid>
        <w:gridCol w:w="984"/>
        <w:gridCol w:w="904"/>
        <w:gridCol w:w="803"/>
        <w:gridCol w:w="1354"/>
        <w:gridCol w:w="934"/>
        <w:gridCol w:w="774"/>
        <w:gridCol w:w="974"/>
        <w:gridCol w:w="2837"/>
      </w:tblGrid>
      <w:tr w:rsidR="0021277D" w:rsidRPr="0021277D" w14:paraId="33B261E7" w14:textId="77777777" w:rsidTr="0021277D">
        <w:trPr>
          <w:trHeight w:val="144"/>
        </w:trPr>
        <w:tc>
          <w:tcPr>
            <w:tcW w:w="984" w:type="dxa"/>
            <w:shd w:val="clear" w:color="auto" w:fill="auto"/>
            <w:vAlign w:val="bottom"/>
          </w:tcPr>
          <w:p w14:paraId="5D0EFF64" w14:textId="77777777" w:rsidR="00D546B1" w:rsidRPr="0021277D" w:rsidRDefault="00D546B1" w:rsidP="0021277D">
            <w:pPr>
              <w:spacing w:after="0"/>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Pr="0021277D">
              <w:rPr>
                <w:rFonts w:ascii="Arial" w:hAnsi="Arial" w:cs="Arial"/>
                <w:sz w:val="18"/>
                <w:szCs w:val="20"/>
              </w:rPr>
              <w:t xml:space="preserve"> Finger</w:t>
            </w:r>
          </w:p>
        </w:tc>
        <w:tc>
          <w:tcPr>
            <w:tcW w:w="904" w:type="dxa"/>
            <w:shd w:val="clear" w:color="auto" w:fill="auto"/>
            <w:vAlign w:val="bottom"/>
          </w:tcPr>
          <w:p w14:paraId="236896FE" w14:textId="77777777" w:rsidR="00D546B1" w:rsidRPr="0021277D" w:rsidRDefault="00D546B1" w:rsidP="0021277D">
            <w:pPr>
              <w:spacing w:after="0"/>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Pr="0021277D">
              <w:rPr>
                <w:rFonts w:ascii="Arial" w:hAnsi="Arial" w:cs="Arial"/>
                <w:sz w:val="18"/>
                <w:szCs w:val="20"/>
              </w:rPr>
              <w:t xml:space="preserve"> Hand</w:t>
            </w:r>
          </w:p>
        </w:tc>
        <w:tc>
          <w:tcPr>
            <w:tcW w:w="803" w:type="dxa"/>
            <w:shd w:val="clear" w:color="auto" w:fill="auto"/>
            <w:vAlign w:val="bottom"/>
          </w:tcPr>
          <w:p w14:paraId="7E7544D1" w14:textId="77777777" w:rsidR="00D546B1" w:rsidRPr="0021277D" w:rsidRDefault="00D546B1" w:rsidP="0021277D">
            <w:pPr>
              <w:spacing w:after="0"/>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Pr="0021277D">
              <w:rPr>
                <w:rFonts w:ascii="Arial" w:hAnsi="Arial" w:cs="Arial"/>
                <w:sz w:val="18"/>
                <w:szCs w:val="20"/>
              </w:rPr>
              <w:t xml:space="preserve"> Arm</w:t>
            </w:r>
          </w:p>
        </w:tc>
        <w:tc>
          <w:tcPr>
            <w:tcW w:w="1354" w:type="dxa"/>
            <w:shd w:val="clear" w:color="auto" w:fill="auto"/>
            <w:vAlign w:val="bottom"/>
          </w:tcPr>
          <w:p w14:paraId="73DE0F1E" w14:textId="77777777" w:rsidR="00D546B1" w:rsidRPr="0021277D" w:rsidRDefault="00D546B1" w:rsidP="0021277D">
            <w:pPr>
              <w:spacing w:after="0"/>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Pr="0021277D">
              <w:rPr>
                <w:rFonts w:ascii="Arial" w:hAnsi="Arial" w:cs="Arial"/>
                <w:sz w:val="18"/>
                <w:szCs w:val="20"/>
              </w:rPr>
              <w:t xml:space="preserve"> Face/Head</w:t>
            </w:r>
          </w:p>
        </w:tc>
        <w:tc>
          <w:tcPr>
            <w:tcW w:w="934" w:type="dxa"/>
            <w:shd w:val="clear" w:color="auto" w:fill="auto"/>
            <w:vAlign w:val="bottom"/>
          </w:tcPr>
          <w:p w14:paraId="28F6E238" w14:textId="77777777" w:rsidR="00D546B1" w:rsidRPr="0021277D" w:rsidRDefault="00D546B1" w:rsidP="0021277D">
            <w:pPr>
              <w:spacing w:after="0"/>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Pr="0021277D">
              <w:rPr>
                <w:rFonts w:ascii="Arial" w:hAnsi="Arial" w:cs="Arial"/>
                <w:sz w:val="18"/>
                <w:szCs w:val="20"/>
              </w:rPr>
              <w:t xml:space="preserve"> Torso</w:t>
            </w:r>
          </w:p>
        </w:tc>
        <w:tc>
          <w:tcPr>
            <w:tcW w:w="774" w:type="dxa"/>
            <w:shd w:val="clear" w:color="auto" w:fill="auto"/>
            <w:vAlign w:val="bottom"/>
          </w:tcPr>
          <w:p w14:paraId="22513C9C" w14:textId="77777777" w:rsidR="00D546B1" w:rsidRPr="0021277D" w:rsidRDefault="00D546B1" w:rsidP="0021277D">
            <w:pPr>
              <w:spacing w:after="0"/>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Pr="0021277D">
              <w:rPr>
                <w:rFonts w:ascii="Arial" w:hAnsi="Arial" w:cs="Arial"/>
                <w:sz w:val="18"/>
                <w:szCs w:val="20"/>
              </w:rPr>
              <w:t xml:space="preserve"> Leg</w:t>
            </w:r>
          </w:p>
        </w:tc>
        <w:tc>
          <w:tcPr>
            <w:tcW w:w="974" w:type="dxa"/>
            <w:shd w:val="clear" w:color="auto" w:fill="auto"/>
            <w:vAlign w:val="bottom"/>
          </w:tcPr>
          <w:p w14:paraId="218F0457" w14:textId="77777777" w:rsidR="00D546B1" w:rsidRPr="0021277D" w:rsidRDefault="00D546B1" w:rsidP="0021277D">
            <w:pPr>
              <w:spacing w:after="0"/>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Pr="0021277D">
              <w:rPr>
                <w:rFonts w:ascii="Arial" w:hAnsi="Arial" w:cs="Arial"/>
                <w:sz w:val="18"/>
                <w:szCs w:val="20"/>
              </w:rPr>
              <w:t xml:space="preserve"> Other:</w:t>
            </w:r>
          </w:p>
        </w:tc>
        <w:tc>
          <w:tcPr>
            <w:tcW w:w="2837" w:type="dxa"/>
            <w:tcBorders>
              <w:bottom w:val="single" w:sz="4" w:space="0" w:color="auto"/>
            </w:tcBorders>
            <w:shd w:val="clear" w:color="auto" w:fill="auto"/>
            <w:vAlign w:val="bottom"/>
          </w:tcPr>
          <w:p w14:paraId="06A64504" w14:textId="77777777" w:rsidR="00D546B1" w:rsidRPr="0021277D" w:rsidRDefault="00D546B1" w:rsidP="0021277D">
            <w:pPr>
              <w:spacing w:after="0"/>
              <w:rPr>
                <w:rFonts w:ascii="Arial" w:hAnsi="Arial" w:cs="Arial"/>
                <w:sz w:val="18"/>
                <w:szCs w:val="20"/>
              </w:rPr>
            </w:pPr>
          </w:p>
        </w:tc>
      </w:tr>
    </w:tbl>
    <w:p w14:paraId="5D629E47" w14:textId="77777777" w:rsidR="00D546B1" w:rsidRPr="0021277D" w:rsidRDefault="00D546B1" w:rsidP="007E2364">
      <w:pPr>
        <w:tabs>
          <w:tab w:val="left" w:pos="4628"/>
        </w:tabs>
        <w:spacing w:before="120" w:after="0"/>
        <w:rPr>
          <w:rFonts w:ascii="Arial" w:hAnsi="Arial" w:cs="Arial"/>
          <w:sz w:val="20"/>
          <w:szCs w:val="20"/>
        </w:rPr>
      </w:pPr>
      <w:r w:rsidRPr="0021277D">
        <w:rPr>
          <w:rFonts w:ascii="Arial" w:hAnsi="Arial" w:cs="Arial"/>
          <w:sz w:val="20"/>
          <w:szCs w:val="20"/>
        </w:rPr>
        <w:t>Did the exposure inciden</w:t>
      </w:r>
      <w:r w:rsidR="007E2364" w:rsidRPr="0021277D">
        <w:rPr>
          <w:rFonts w:ascii="Arial" w:hAnsi="Arial" w:cs="Arial"/>
          <w:sz w:val="20"/>
          <w:szCs w:val="20"/>
        </w:rPr>
        <w:t>t</w:t>
      </w:r>
      <w:r w:rsidRPr="0021277D">
        <w:rPr>
          <w:rFonts w:ascii="Arial" w:hAnsi="Arial" w:cs="Arial"/>
          <w:sz w:val="20"/>
          <w:szCs w:val="20"/>
        </w:rPr>
        <w:t xml:space="preserve"> occur?</w:t>
      </w:r>
    </w:p>
    <w:tbl>
      <w:tblPr>
        <w:tblW w:w="0" w:type="auto"/>
        <w:tblLook w:val="04A0" w:firstRow="1" w:lastRow="0" w:firstColumn="1" w:lastColumn="0" w:noHBand="0" w:noVBand="1"/>
      </w:tblPr>
      <w:tblGrid>
        <w:gridCol w:w="1085"/>
        <w:gridCol w:w="1651"/>
        <w:gridCol w:w="2046"/>
        <w:gridCol w:w="4578"/>
      </w:tblGrid>
      <w:tr w:rsidR="00D546B1" w:rsidRPr="0021277D" w14:paraId="79678C61" w14:textId="77777777" w:rsidTr="00071BB9">
        <w:tc>
          <w:tcPr>
            <w:tcW w:w="2808" w:type="dxa"/>
            <w:gridSpan w:val="2"/>
            <w:shd w:val="clear" w:color="auto" w:fill="auto"/>
            <w:vAlign w:val="bottom"/>
          </w:tcPr>
          <w:p w14:paraId="2B5EEEF3" w14:textId="77777777" w:rsidR="00D546B1" w:rsidRPr="0021277D" w:rsidRDefault="00D546B1" w:rsidP="00071BB9">
            <w:pPr>
              <w:tabs>
                <w:tab w:val="left" w:pos="4628"/>
              </w:tabs>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005A7C01">
              <w:rPr>
                <w:rFonts w:ascii="Arial" w:hAnsi="Arial" w:cs="Arial"/>
                <w:sz w:val="18"/>
                <w:szCs w:val="20"/>
              </w:rPr>
              <w:t xml:space="preserve"> </w:t>
            </w:r>
            <w:r w:rsidRPr="0021277D">
              <w:rPr>
                <w:rFonts w:ascii="Arial" w:hAnsi="Arial" w:cs="Arial"/>
                <w:sz w:val="18"/>
                <w:szCs w:val="20"/>
              </w:rPr>
              <w:t>During use of sharp</w:t>
            </w:r>
          </w:p>
        </w:tc>
        <w:tc>
          <w:tcPr>
            <w:tcW w:w="2070" w:type="dxa"/>
            <w:shd w:val="clear" w:color="auto" w:fill="auto"/>
            <w:vAlign w:val="bottom"/>
          </w:tcPr>
          <w:p w14:paraId="74019BFE" w14:textId="77777777" w:rsidR="00D546B1" w:rsidRPr="0021277D" w:rsidRDefault="00D546B1" w:rsidP="00071BB9">
            <w:pPr>
              <w:tabs>
                <w:tab w:val="left" w:pos="4628"/>
              </w:tabs>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005A7C01">
              <w:rPr>
                <w:rFonts w:ascii="Arial" w:hAnsi="Arial" w:cs="Arial"/>
                <w:sz w:val="18"/>
                <w:szCs w:val="20"/>
              </w:rPr>
              <w:t xml:space="preserve"> </w:t>
            </w:r>
            <w:r w:rsidRPr="0021277D">
              <w:rPr>
                <w:rFonts w:ascii="Arial" w:hAnsi="Arial" w:cs="Arial"/>
                <w:sz w:val="18"/>
                <w:szCs w:val="20"/>
              </w:rPr>
              <w:t>Disassembling</w:t>
            </w:r>
          </w:p>
        </w:tc>
        <w:tc>
          <w:tcPr>
            <w:tcW w:w="4698" w:type="dxa"/>
            <w:shd w:val="clear" w:color="auto" w:fill="auto"/>
            <w:vAlign w:val="bottom"/>
          </w:tcPr>
          <w:p w14:paraId="7CCA568E" w14:textId="77777777" w:rsidR="00D546B1" w:rsidRPr="0021277D" w:rsidRDefault="00D546B1" w:rsidP="00071BB9">
            <w:pPr>
              <w:tabs>
                <w:tab w:val="left" w:pos="4628"/>
              </w:tabs>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005A7C01">
              <w:rPr>
                <w:rFonts w:ascii="Arial" w:hAnsi="Arial" w:cs="Arial"/>
                <w:sz w:val="18"/>
                <w:szCs w:val="20"/>
              </w:rPr>
              <w:t xml:space="preserve"> </w:t>
            </w:r>
            <w:r w:rsidRPr="0021277D">
              <w:rPr>
                <w:rFonts w:ascii="Arial" w:hAnsi="Arial" w:cs="Arial"/>
                <w:sz w:val="18"/>
                <w:szCs w:val="20"/>
              </w:rPr>
              <w:t>After use and before sharps container</w:t>
            </w:r>
          </w:p>
        </w:tc>
      </w:tr>
      <w:tr w:rsidR="00D546B1" w:rsidRPr="0021277D" w14:paraId="63BB8426" w14:textId="77777777" w:rsidTr="00071BB9">
        <w:tc>
          <w:tcPr>
            <w:tcW w:w="4878" w:type="dxa"/>
            <w:gridSpan w:val="3"/>
            <w:shd w:val="clear" w:color="auto" w:fill="auto"/>
            <w:vAlign w:val="bottom"/>
          </w:tcPr>
          <w:p w14:paraId="14815CC0" w14:textId="77777777" w:rsidR="00D546B1" w:rsidRPr="0021277D" w:rsidRDefault="00D546B1" w:rsidP="00071BB9">
            <w:pPr>
              <w:tabs>
                <w:tab w:val="left" w:pos="4628"/>
              </w:tabs>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005A7C01">
              <w:rPr>
                <w:rFonts w:ascii="Arial" w:hAnsi="Arial" w:cs="Arial"/>
                <w:sz w:val="18"/>
                <w:szCs w:val="20"/>
              </w:rPr>
              <w:t xml:space="preserve"> </w:t>
            </w:r>
            <w:r w:rsidRPr="0021277D">
              <w:rPr>
                <w:rFonts w:ascii="Arial" w:hAnsi="Arial" w:cs="Arial"/>
                <w:sz w:val="18"/>
                <w:szCs w:val="20"/>
              </w:rPr>
              <w:t>While putting sharp into sharps container</w:t>
            </w:r>
          </w:p>
        </w:tc>
        <w:tc>
          <w:tcPr>
            <w:tcW w:w="4698" w:type="dxa"/>
            <w:shd w:val="clear" w:color="auto" w:fill="auto"/>
            <w:vAlign w:val="bottom"/>
          </w:tcPr>
          <w:p w14:paraId="41D000CD" w14:textId="77777777" w:rsidR="00D546B1" w:rsidRPr="0021277D" w:rsidRDefault="00D546B1" w:rsidP="00D546B1">
            <w:pPr>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005A7C01">
              <w:rPr>
                <w:rFonts w:ascii="Arial" w:hAnsi="Arial" w:cs="Arial"/>
                <w:sz w:val="18"/>
                <w:szCs w:val="20"/>
              </w:rPr>
              <w:t xml:space="preserve"> </w:t>
            </w:r>
            <w:r w:rsidRPr="0021277D">
              <w:rPr>
                <w:rFonts w:ascii="Arial" w:hAnsi="Arial" w:cs="Arial"/>
                <w:sz w:val="18"/>
                <w:szCs w:val="20"/>
              </w:rPr>
              <w:t>Sharp left in an inappropriate place</w:t>
            </w:r>
          </w:p>
        </w:tc>
      </w:tr>
      <w:tr w:rsidR="00D546B1" w:rsidRPr="0021277D" w14:paraId="3BBE60D7" w14:textId="77777777" w:rsidTr="0021277D">
        <w:tc>
          <w:tcPr>
            <w:tcW w:w="1098" w:type="dxa"/>
            <w:shd w:val="clear" w:color="auto" w:fill="auto"/>
            <w:vAlign w:val="bottom"/>
          </w:tcPr>
          <w:p w14:paraId="2BC9912E" w14:textId="77777777" w:rsidR="00D546B1" w:rsidRPr="0021277D" w:rsidRDefault="00D546B1" w:rsidP="0021277D">
            <w:pPr>
              <w:tabs>
                <w:tab w:val="left" w:pos="4628"/>
              </w:tabs>
              <w:spacing w:after="0"/>
              <w:rPr>
                <w:rFonts w:ascii="Arial" w:hAnsi="Arial" w:cs="Arial"/>
                <w:sz w:val="18"/>
                <w:szCs w:val="20"/>
              </w:rPr>
            </w:pPr>
            <w:r w:rsidRPr="0021277D">
              <w:rPr>
                <w:rFonts w:ascii="Arial" w:hAnsi="Arial" w:cs="Arial"/>
                <w:sz w:val="18"/>
                <w:szCs w:val="20"/>
              </w:rPr>
              <w:fldChar w:fldCharType="begin">
                <w:ffData>
                  <w:name w:val="Check2"/>
                  <w:enabled/>
                  <w:calcOnExit w:val="0"/>
                  <w:checkBox>
                    <w:sizeAuto/>
                    <w:default w:val="0"/>
                  </w:checkBox>
                </w:ffData>
              </w:fldChar>
            </w:r>
            <w:r w:rsidRPr="0021277D">
              <w:rPr>
                <w:rFonts w:ascii="Arial" w:hAnsi="Arial" w:cs="Arial"/>
                <w:sz w:val="18"/>
                <w:szCs w:val="20"/>
              </w:rPr>
              <w:instrText xml:space="preserve"> FORMCHECKBOX </w:instrText>
            </w:r>
            <w:r w:rsidR="00A359CF">
              <w:rPr>
                <w:rFonts w:ascii="Arial" w:hAnsi="Arial" w:cs="Arial"/>
                <w:sz w:val="18"/>
                <w:szCs w:val="20"/>
              </w:rPr>
            </w:r>
            <w:r w:rsidR="00A359CF">
              <w:rPr>
                <w:rFonts w:ascii="Arial" w:hAnsi="Arial" w:cs="Arial"/>
                <w:sz w:val="18"/>
                <w:szCs w:val="20"/>
              </w:rPr>
              <w:fldChar w:fldCharType="separate"/>
            </w:r>
            <w:r w:rsidRPr="0021277D">
              <w:rPr>
                <w:rFonts w:ascii="Arial" w:hAnsi="Arial" w:cs="Arial"/>
                <w:sz w:val="18"/>
                <w:szCs w:val="20"/>
              </w:rPr>
              <w:fldChar w:fldCharType="end"/>
            </w:r>
            <w:r w:rsidR="005A7C01">
              <w:rPr>
                <w:rFonts w:ascii="Arial" w:hAnsi="Arial" w:cs="Arial"/>
                <w:sz w:val="18"/>
                <w:szCs w:val="20"/>
              </w:rPr>
              <w:t xml:space="preserve"> </w:t>
            </w:r>
            <w:r w:rsidRPr="0021277D">
              <w:rPr>
                <w:rFonts w:ascii="Arial" w:hAnsi="Arial" w:cs="Arial"/>
                <w:sz w:val="18"/>
                <w:szCs w:val="20"/>
              </w:rPr>
              <w:t>Other:</w:t>
            </w:r>
          </w:p>
        </w:tc>
        <w:tc>
          <w:tcPr>
            <w:tcW w:w="8478" w:type="dxa"/>
            <w:gridSpan w:val="3"/>
            <w:tcBorders>
              <w:bottom w:val="single" w:sz="4" w:space="0" w:color="auto"/>
            </w:tcBorders>
            <w:shd w:val="clear" w:color="auto" w:fill="auto"/>
            <w:vAlign w:val="bottom"/>
          </w:tcPr>
          <w:p w14:paraId="6ED35059" w14:textId="77777777" w:rsidR="00D546B1" w:rsidRPr="0021277D" w:rsidRDefault="00D546B1" w:rsidP="0021277D">
            <w:pPr>
              <w:spacing w:after="0"/>
              <w:rPr>
                <w:rFonts w:ascii="Arial" w:hAnsi="Arial" w:cs="Arial"/>
                <w:sz w:val="18"/>
                <w:szCs w:val="20"/>
              </w:rPr>
            </w:pPr>
          </w:p>
        </w:tc>
      </w:tr>
    </w:tbl>
    <w:p w14:paraId="1195F159" w14:textId="77777777" w:rsidR="00D546B1" w:rsidRPr="00994821" w:rsidRDefault="00D546B1" w:rsidP="007E2364">
      <w:pPr>
        <w:tabs>
          <w:tab w:val="left" w:pos="4628"/>
        </w:tabs>
        <w:spacing w:before="120" w:after="0"/>
        <w:rPr>
          <w:rFonts w:ascii="Arial" w:hAnsi="Arial" w:cs="Arial"/>
          <w:sz w:val="20"/>
          <w:szCs w:val="20"/>
        </w:rPr>
      </w:pPr>
      <w:r w:rsidRPr="00994821">
        <w:rPr>
          <w:rFonts w:ascii="Arial" w:hAnsi="Arial" w:cs="Arial"/>
          <w:sz w:val="20"/>
          <w:szCs w:val="20"/>
        </w:rPr>
        <w:t>Identify sharp object involved:</w:t>
      </w:r>
    </w:p>
    <w:tbl>
      <w:tblPr>
        <w:tblW w:w="0" w:type="auto"/>
        <w:tblLook w:val="04A0" w:firstRow="1" w:lastRow="0" w:firstColumn="1" w:lastColumn="0" w:noHBand="0" w:noVBand="1"/>
      </w:tblPr>
      <w:tblGrid>
        <w:gridCol w:w="667"/>
        <w:gridCol w:w="2167"/>
        <w:gridCol w:w="747"/>
        <w:gridCol w:w="2507"/>
        <w:gridCol w:w="757"/>
        <w:gridCol w:w="2515"/>
      </w:tblGrid>
      <w:tr w:rsidR="00D546B1" w:rsidRPr="0021277D" w14:paraId="61AFCDC4" w14:textId="77777777" w:rsidTr="0021277D">
        <w:trPr>
          <w:trHeight w:val="432"/>
        </w:trPr>
        <w:tc>
          <w:tcPr>
            <w:tcW w:w="667" w:type="dxa"/>
            <w:shd w:val="clear" w:color="auto" w:fill="auto"/>
            <w:vAlign w:val="bottom"/>
          </w:tcPr>
          <w:p w14:paraId="4058A39F" w14:textId="77777777" w:rsidR="00D546B1" w:rsidRPr="0021277D" w:rsidRDefault="00D546B1" w:rsidP="00071BB9">
            <w:pPr>
              <w:pStyle w:val="BodyText"/>
              <w:spacing w:after="0"/>
              <w:rPr>
                <w:rFonts w:ascii="Arial" w:hAnsi="Arial" w:cs="Arial"/>
                <w:i/>
                <w:sz w:val="18"/>
                <w:szCs w:val="20"/>
              </w:rPr>
            </w:pPr>
            <w:r w:rsidRPr="0021277D">
              <w:rPr>
                <w:rFonts w:ascii="Arial" w:hAnsi="Arial" w:cs="Arial"/>
                <w:sz w:val="18"/>
                <w:szCs w:val="20"/>
              </w:rPr>
              <w:t>Type:</w:t>
            </w:r>
          </w:p>
        </w:tc>
        <w:tc>
          <w:tcPr>
            <w:tcW w:w="2231" w:type="dxa"/>
            <w:tcBorders>
              <w:bottom w:val="single" w:sz="4" w:space="0" w:color="auto"/>
            </w:tcBorders>
            <w:shd w:val="clear" w:color="auto" w:fill="auto"/>
            <w:vAlign w:val="bottom"/>
          </w:tcPr>
          <w:p w14:paraId="2389DEC2" w14:textId="77777777" w:rsidR="00D546B1" w:rsidRPr="0021277D" w:rsidRDefault="00D546B1" w:rsidP="00071BB9">
            <w:pPr>
              <w:pStyle w:val="BodyText"/>
              <w:spacing w:after="0"/>
              <w:rPr>
                <w:rFonts w:ascii="Arial" w:hAnsi="Arial" w:cs="Arial"/>
                <w:sz w:val="18"/>
                <w:szCs w:val="20"/>
              </w:rPr>
            </w:pPr>
          </w:p>
        </w:tc>
        <w:tc>
          <w:tcPr>
            <w:tcW w:w="747" w:type="dxa"/>
            <w:shd w:val="clear" w:color="auto" w:fill="auto"/>
            <w:vAlign w:val="bottom"/>
          </w:tcPr>
          <w:p w14:paraId="7B3383B4" w14:textId="77777777" w:rsidR="00D546B1" w:rsidRPr="0021277D" w:rsidRDefault="00D546B1" w:rsidP="00071BB9">
            <w:pPr>
              <w:pStyle w:val="BodyText"/>
              <w:spacing w:after="0"/>
              <w:rPr>
                <w:rFonts w:ascii="Arial" w:hAnsi="Arial" w:cs="Arial"/>
                <w:sz w:val="18"/>
                <w:szCs w:val="20"/>
              </w:rPr>
            </w:pPr>
            <w:r w:rsidRPr="0021277D">
              <w:rPr>
                <w:rFonts w:ascii="Arial" w:hAnsi="Arial" w:cs="Arial"/>
                <w:sz w:val="18"/>
                <w:szCs w:val="20"/>
              </w:rPr>
              <w:t>Brand:</w:t>
            </w:r>
          </w:p>
        </w:tc>
        <w:tc>
          <w:tcPr>
            <w:tcW w:w="2583" w:type="dxa"/>
            <w:tcBorders>
              <w:bottom w:val="single" w:sz="4" w:space="0" w:color="auto"/>
            </w:tcBorders>
            <w:shd w:val="clear" w:color="auto" w:fill="auto"/>
            <w:vAlign w:val="bottom"/>
          </w:tcPr>
          <w:p w14:paraId="02507852" w14:textId="77777777" w:rsidR="00D546B1" w:rsidRPr="0021277D" w:rsidRDefault="00D546B1" w:rsidP="00071BB9">
            <w:pPr>
              <w:pStyle w:val="BodyText"/>
              <w:spacing w:after="0"/>
              <w:rPr>
                <w:rFonts w:ascii="Arial" w:hAnsi="Arial" w:cs="Arial"/>
                <w:sz w:val="18"/>
                <w:szCs w:val="20"/>
              </w:rPr>
            </w:pPr>
          </w:p>
        </w:tc>
        <w:tc>
          <w:tcPr>
            <w:tcW w:w="757" w:type="dxa"/>
            <w:shd w:val="clear" w:color="auto" w:fill="auto"/>
            <w:vAlign w:val="bottom"/>
          </w:tcPr>
          <w:p w14:paraId="642492DD" w14:textId="77777777" w:rsidR="00D546B1" w:rsidRPr="0021277D" w:rsidRDefault="00D546B1" w:rsidP="00071BB9">
            <w:pPr>
              <w:pStyle w:val="BodyText"/>
              <w:spacing w:after="0"/>
              <w:rPr>
                <w:rFonts w:ascii="Arial" w:hAnsi="Arial" w:cs="Arial"/>
                <w:sz w:val="18"/>
                <w:szCs w:val="20"/>
              </w:rPr>
            </w:pPr>
            <w:r w:rsidRPr="0021277D">
              <w:rPr>
                <w:rFonts w:ascii="Arial" w:hAnsi="Arial" w:cs="Arial"/>
                <w:sz w:val="18"/>
                <w:szCs w:val="20"/>
              </w:rPr>
              <w:t>Model:</w:t>
            </w:r>
          </w:p>
        </w:tc>
        <w:tc>
          <w:tcPr>
            <w:tcW w:w="2591" w:type="dxa"/>
            <w:tcBorders>
              <w:bottom w:val="single" w:sz="4" w:space="0" w:color="auto"/>
            </w:tcBorders>
            <w:shd w:val="clear" w:color="auto" w:fill="auto"/>
            <w:vAlign w:val="bottom"/>
          </w:tcPr>
          <w:p w14:paraId="6A232783" w14:textId="77777777" w:rsidR="00D546B1" w:rsidRPr="0021277D" w:rsidRDefault="00D546B1" w:rsidP="00071BB9">
            <w:pPr>
              <w:pStyle w:val="BodyText"/>
              <w:spacing w:after="0"/>
              <w:rPr>
                <w:rFonts w:ascii="Arial" w:hAnsi="Arial" w:cs="Arial"/>
                <w:sz w:val="18"/>
                <w:szCs w:val="20"/>
              </w:rPr>
            </w:pPr>
          </w:p>
        </w:tc>
      </w:tr>
    </w:tbl>
    <w:p w14:paraId="3075B7BD" w14:textId="77777777" w:rsidR="00D546B1" w:rsidRPr="006D36B7" w:rsidRDefault="00D546B1" w:rsidP="00D546B1">
      <w:pPr>
        <w:pStyle w:val="BodyText"/>
        <w:spacing w:after="0"/>
        <w:rPr>
          <w:rFonts w:cs="Arial"/>
          <w:sz w:val="20"/>
          <w:szCs w:val="20"/>
        </w:rPr>
      </w:pPr>
    </w:p>
    <w:p w14:paraId="2F1697D7" w14:textId="77777777" w:rsidR="00D546B1" w:rsidRPr="0021277D" w:rsidRDefault="00D546B1" w:rsidP="007E2364">
      <w:pPr>
        <w:spacing w:after="0"/>
        <w:rPr>
          <w:rFonts w:ascii="Arial" w:hAnsi="Arial" w:cs="Arial"/>
          <w:sz w:val="20"/>
          <w:szCs w:val="20"/>
        </w:rPr>
      </w:pPr>
      <w:r w:rsidRPr="0021277D">
        <w:rPr>
          <w:rFonts w:ascii="Arial" w:hAnsi="Arial" w:cs="Arial"/>
          <w:sz w:val="20"/>
          <w:szCs w:val="20"/>
        </w:rPr>
        <w:t>Was sharp injury protection device attached? Yes</w:t>
      </w:r>
      <w:r w:rsidR="005A7C01">
        <w:rPr>
          <w:rFonts w:ascii="Arial" w:hAnsi="Arial" w:cs="Arial"/>
          <w:sz w:val="20"/>
          <w:szCs w:val="20"/>
        </w:rPr>
        <w:t xml:space="preserve"> </w:t>
      </w:r>
      <w:r w:rsidRPr="0021277D">
        <w:rPr>
          <w:rFonts w:ascii="Arial" w:hAnsi="Arial" w:cs="Arial"/>
          <w:sz w:val="20"/>
          <w:szCs w:val="20"/>
        </w:rPr>
        <w:fldChar w:fldCharType="begin">
          <w:ffData>
            <w:name w:val="Check11"/>
            <w:enabled/>
            <w:calcOnExit w:val="0"/>
            <w:checkBox>
              <w:sizeAuto/>
              <w:default w:val="0"/>
            </w:checkBox>
          </w:ffData>
        </w:fldChar>
      </w:r>
      <w:r w:rsidRPr="0021277D">
        <w:rPr>
          <w:rFonts w:ascii="Arial" w:hAnsi="Arial" w:cs="Arial"/>
          <w:sz w:val="20"/>
          <w:szCs w:val="20"/>
        </w:rPr>
        <w:instrText xml:space="preserve"> FORMCHECKBOX </w:instrText>
      </w:r>
      <w:r w:rsidR="00A359CF">
        <w:rPr>
          <w:rFonts w:ascii="Arial" w:hAnsi="Arial" w:cs="Arial"/>
          <w:sz w:val="20"/>
          <w:szCs w:val="20"/>
        </w:rPr>
      </w:r>
      <w:r w:rsidR="00A359CF">
        <w:rPr>
          <w:rFonts w:ascii="Arial" w:hAnsi="Arial" w:cs="Arial"/>
          <w:sz w:val="20"/>
          <w:szCs w:val="20"/>
        </w:rPr>
        <w:fldChar w:fldCharType="separate"/>
      </w:r>
      <w:r w:rsidRPr="0021277D">
        <w:rPr>
          <w:rFonts w:ascii="Arial" w:hAnsi="Arial" w:cs="Arial"/>
          <w:sz w:val="20"/>
          <w:szCs w:val="20"/>
        </w:rPr>
        <w:fldChar w:fldCharType="end"/>
      </w:r>
      <w:r w:rsidR="005A7C01">
        <w:rPr>
          <w:rFonts w:ascii="Arial" w:hAnsi="Arial" w:cs="Arial"/>
          <w:sz w:val="20"/>
          <w:szCs w:val="20"/>
        </w:rPr>
        <w:t xml:space="preserve"> </w:t>
      </w:r>
      <w:r w:rsidRPr="0021277D">
        <w:rPr>
          <w:rFonts w:ascii="Arial" w:hAnsi="Arial" w:cs="Arial"/>
          <w:sz w:val="20"/>
          <w:szCs w:val="20"/>
        </w:rPr>
        <w:t>No</w:t>
      </w:r>
      <w:r w:rsidR="005A7C01">
        <w:rPr>
          <w:rFonts w:ascii="Arial" w:hAnsi="Arial" w:cs="Arial"/>
          <w:sz w:val="20"/>
          <w:szCs w:val="20"/>
        </w:rPr>
        <w:t xml:space="preserve"> </w:t>
      </w:r>
      <w:r w:rsidRPr="0021277D">
        <w:rPr>
          <w:rFonts w:ascii="Arial" w:hAnsi="Arial" w:cs="Arial"/>
          <w:sz w:val="20"/>
          <w:szCs w:val="20"/>
        </w:rPr>
        <w:fldChar w:fldCharType="begin">
          <w:ffData>
            <w:name w:val="Check12"/>
            <w:enabled/>
            <w:calcOnExit w:val="0"/>
            <w:checkBox>
              <w:sizeAuto/>
              <w:default w:val="0"/>
            </w:checkBox>
          </w:ffData>
        </w:fldChar>
      </w:r>
      <w:r w:rsidRPr="0021277D">
        <w:rPr>
          <w:rFonts w:ascii="Arial" w:hAnsi="Arial" w:cs="Arial"/>
          <w:sz w:val="20"/>
          <w:szCs w:val="20"/>
        </w:rPr>
        <w:instrText xml:space="preserve"> FORMCHECKBOX </w:instrText>
      </w:r>
      <w:r w:rsidR="00A359CF">
        <w:rPr>
          <w:rFonts w:ascii="Arial" w:hAnsi="Arial" w:cs="Arial"/>
          <w:sz w:val="20"/>
          <w:szCs w:val="20"/>
        </w:rPr>
      </w:r>
      <w:r w:rsidR="00A359CF">
        <w:rPr>
          <w:rFonts w:ascii="Arial" w:hAnsi="Arial" w:cs="Arial"/>
          <w:sz w:val="20"/>
          <w:szCs w:val="20"/>
        </w:rPr>
        <w:fldChar w:fldCharType="separate"/>
      </w:r>
      <w:r w:rsidRPr="0021277D">
        <w:rPr>
          <w:rFonts w:ascii="Arial" w:hAnsi="Arial" w:cs="Arial"/>
          <w:sz w:val="20"/>
          <w:szCs w:val="20"/>
        </w:rPr>
        <w:fldChar w:fldCharType="end"/>
      </w:r>
    </w:p>
    <w:p w14:paraId="10CBE634" w14:textId="77777777" w:rsidR="00D546B1" w:rsidRPr="0021277D" w:rsidRDefault="00D546B1" w:rsidP="007E2364">
      <w:pPr>
        <w:spacing w:before="120" w:after="0"/>
        <w:rPr>
          <w:rFonts w:ascii="Arial" w:hAnsi="Arial" w:cs="Arial"/>
          <w:sz w:val="20"/>
          <w:szCs w:val="20"/>
        </w:rPr>
      </w:pPr>
      <w:r w:rsidRPr="0021277D">
        <w:rPr>
          <w:rFonts w:ascii="Arial" w:hAnsi="Arial" w:cs="Arial"/>
          <w:sz w:val="20"/>
          <w:szCs w:val="20"/>
        </w:rPr>
        <w:t>Was protective mechanism activated? Yes</w:t>
      </w:r>
      <w:r w:rsidR="005A7C01">
        <w:rPr>
          <w:rFonts w:ascii="Arial" w:hAnsi="Arial" w:cs="Arial"/>
          <w:sz w:val="20"/>
          <w:szCs w:val="20"/>
        </w:rPr>
        <w:t xml:space="preserve"> </w:t>
      </w:r>
      <w:r w:rsidRPr="0021277D">
        <w:rPr>
          <w:rFonts w:ascii="Arial" w:hAnsi="Arial" w:cs="Arial"/>
          <w:sz w:val="20"/>
          <w:szCs w:val="20"/>
        </w:rPr>
        <w:fldChar w:fldCharType="begin">
          <w:ffData>
            <w:name w:val="Check11"/>
            <w:enabled/>
            <w:calcOnExit w:val="0"/>
            <w:checkBox>
              <w:sizeAuto/>
              <w:default w:val="0"/>
            </w:checkBox>
          </w:ffData>
        </w:fldChar>
      </w:r>
      <w:r w:rsidRPr="0021277D">
        <w:rPr>
          <w:rFonts w:ascii="Arial" w:hAnsi="Arial" w:cs="Arial"/>
          <w:sz w:val="20"/>
          <w:szCs w:val="20"/>
        </w:rPr>
        <w:instrText xml:space="preserve"> FORMCHECKBOX </w:instrText>
      </w:r>
      <w:r w:rsidR="00A359CF">
        <w:rPr>
          <w:rFonts w:ascii="Arial" w:hAnsi="Arial" w:cs="Arial"/>
          <w:sz w:val="20"/>
          <w:szCs w:val="20"/>
        </w:rPr>
      </w:r>
      <w:r w:rsidR="00A359CF">
        <w:rPr>
          <w:rFonts w:ascii="Arial" w:hAnsi="Arial" w:cs="Arial"/>
          <w:sz w:val="20"/>
          <w:szCs w:val="20"/>
        </w:rPr>
        <w:fldChar w:fldCharType="separate"/>
      </w:r>
      <w:r w:rsidRPr="0021277D">
        <w:rPr>
          <w:rFonts w:ascii="Arial" w:hAnsi="Arial" w:cs="Arial"/>
          <w:sz w:val="20"/>
          <w:szCs w:val="20"/>
        </w:rPr>
        <w:fldChar w:fldCharType="end"/>
      </w:r>
      <w:r w:rsidR="005A7C01">
        <w:rPr>
          <w:rFonts w:ascii="Arial" w:hAnsi="Arial" w:cs="Arial"/>
          <w:sz w:val="20"/>
          <w:szCs w:val="20"/>
        </w:rPr>
        <w:t xml:space="preserve"> </w:t>
      </w:r>
      <w:r w:rsidRPr="0021277D">
        <w:rPr>
          <w:rFonts w:ascii="Arial" w:hAnsi="Arial" w:cs="Arial"/>
          <w:sz w:val="20"/>
          <w:szCs w:val="20"/>
        </w:rPr>
        <w:t>No</w:t>
      </w:r>
      <w:r w:rsidR="005A7C01">
        <w:rPr>
          <w:rFonts w:ascii="Arial" w:hAnsi="Arial" w:cs="Arial"/>
          <w:sz w:val="20"/>
          <w:szCs w:val="20"/>
        </w:rPr>
        <w:t xml:space="preserve"> </w:t>
      </w:r>
      <w:r w:rsidRPr="0021277D">
        <w:rPr>
          <w:rFonts w:ascii="Arial" w:hAnsi="Arial" w:cs="Arial"/>
          <w:sz w:val="20"/>
          <w:szCs w:val="20"/>
        </w:rPr>
        <w:fldChar w:fldCharType="begin">
          <w:ffData>
            <w:name w:val="Check12"/>
            <w:enabled/>
            <w:calcOnExit w:val="0"/>
            <w:checkBox>
              <w:sizeAuto/>
              <w:default w:val="0"/>
            </w:checkBox>
          </w:ffData>
        </w:fldChar>
      </w:r>
      <w:r w:rsidRPr="0021277D">
        <w:rPr>
          <w:rFonts w:ascii="Arial" w:hAnsi="Arial" w:cs="Arial"/>
          <w:sz w:val="20"/>
          <w:szCs w:val="20"/>
        </w:rPr>
        <w:instrText xml:space="preserve"> FORMCHECKBOX </w:instrText>
      </w:r>
      <w:r w:rsidR="00A359CF">
        <w:rPr>
          <w:rFonts w:ascii="Arial" w:hAnsi="Arial" w:cs="Arial"/>
          <w:sz w:val="20"/>
          <w:szCs w:val="20"/>
        </w:rPr>
      </w:r>
      <w:r w:rsidR="00A359CF">
        <w:rPr>
          <w:rFonts w:ascii="Arial" w:hAnsi="Arial" w:cs="Arial"/>
          <w:sz w:val="20"/>
          <w:szCs w:val="20"/>
        </w:rPr>
        <w:fldChar w:fldCharType="separate"/>
      </w:r>
      <w:r w:rsidRPr="0021277D">
        <w:rPr>
          <w:rFonts w:ascii="Arial" w:hAnsi="Arial" w:cs="Arial"/>
          <w:sz w:val="20"/>
          <w:szCs w:val="20"/>
        </w:rPr>
        <w:fldChar w:fldCharType="end"/>
      </w:r>
    </w:p>
    <w:p w14:paraId="794B1D39" w14:textId="77777777" w:rsidR="00D546B1" w:rsidRPr="0021277D" w:rsidRDefault="007E2364" w:rsidP="007E2364">
      <w:pPr>
        <w:spacing w:before="120" w:after="0"/>
        <w:rPr>
          <w:rFonts w:ascii="Arial" w:hAnsi="Arial" w:cs="Arial"/>
          <w:sz w:val="20"/>
          <w:szCs w:val="20"/>
        </w:rPr>
      </w:pPr>
      <w:r w:rsidRPr="0021277D">
        <w:rPr>
          <w:rFonts w:ascii="Arial" w:hAnsi="Arial" w:cs="Arial"/>
          <w:sz w:val="20"/>
          <w:szCs w:val="20"/>
        </w:rPr>
        <w:t>D</w:t>
      </w:r>
      <w:r w:rsidR="00D546B1" w:rsidRPr="0021277D">
        <w:rPr>
          <w:rFonts w:ascii="Arial" w:hAnsi="Arial" w:cs="Arial"/>
          <w:sz w:val="20"/>
          <w:szCs w:val="20"/>
        </w:rPr>
        <w:t>id the exposure occur</w:t>
      </w:r>
      <w:r w:rsidR="005A7C01">
        <w:rPr>
          <w:rFonts w:ascii="Arial" w:hAnsi="Arial" w:cs="Arial"/>
          <w:sz w:val="20"/>
          <w:szCs w:val="20"/>
        </w:rPr>
        <w:t xml:space="preserve"> </w:t>
      </w:r>
      <w:r w:rsidR="00D546B1" w:rsidRPr="0021277D">
        <w:rPr>
          <w:rFonts w:ascii="Arial" w:hAnsi="Arial" w:cs="Arial"/>
          <w:sz w:val="20"/>
          <w:szCs w:val="20"/>
        </w:rPr>
        <w:fldChar w:fldCharType="begin">
          <w:ffData>
            <w:name w:val="Check2"/>
            <w:enabled/>
            <w:calcOnExit w:val="0"/>
            <w:checkBox>
              <w:sizeAuto/>
              <w:default w:val="0"/>
            </w:checkBox>
          </w:ffData>
        </w:fldChar>
      </w:r>
      <w:r w:rsidR="00D546B1" w:rsidRPr="0021277D">
        <w:rPr>
          <w:rFonts w:ascii="Arial" w:hAnsi="Arial" w:cs="Arial"/>
          <w:sz w:val="20"/>
          <w:szCs w:val="20"/>
        </w:rPr>
        <w:instrText xml:space="preserve"> FORMCHECKBOX </w:instrText>
      </w:r>
      <w:r w:rsidR="00A359CF">
        <w:rPr>
          <w:rFonts w:ascii="Arial" w:hAnsi="Arial" w:cs="Arial"/>
          <w:sz w:val="20"/>
          <w:szCs w:val="20"/>
        </w:rPr>
      </w:r>
      <w:r w:rsidR="00A359CF">
        <w:rPr>
          <w:rFonts w:ascii="Arial" w:hAnsi="Arial" w:cs="Arial"/>
          <w:sz w:val="20"/>
          <w:szCs w:val="20"/>
        </w:rPr>
        <w:fldChar w:fldCharType="separate"/>
      </w:r>
      <w:r w:rsidR="00D546B1" w:rsidRPr="0021277D">
        <w:rPr>
          <w:rFonts w:ascii="Arial" w:hAnsi="Arial" w:cs="Arial"/>
          <w:sz w:val="20"/>
          <w:szCs w:val="20"/>
        </w:rPr>
        <w:fldChar w:fldCharType="end"/>
      </w:r>
      <w:r w:rsidR="00D546B1" w:rsidRPr="0021277D">
        <w:rPr>
          <w:rFonts w:ascii="Arial" w:hAnsi="Arial" w:cs="Arial"/>
          <w:sz w:val="20"/>
          <w:szCs w:val="20"/>
        </w:rPr>
        <w:t xml:space="preserve"> Before</w:t>
      </w:r>
      <w:r w:rsidR="005A7C01">
        <w:rPr>
          <w:rFonts w:ascii="Arial" w:hAnsi="Arial" w:cs="Arial"/>
          <w:sz w:val="20"/>
          <w:szCs w:val="20"/>
        </w:rPr>
        <w:t xml:space="preserve"> </w:t>
      </w:r>
      <w:r w:rsidR="00D546B1" w:rsidRPr="0021277D">
        <w:rPr>
          <w:rFonts w:ascii="Arial" w:hAnsi="Arial" w:cs="Arial"/>
          <w:sz w:val="20"/>
          <w:szCs w:val="20"/>
        </w:rPr>
        <w:t xml:space="preserve"> </w:t>
      </w:r>
      <w:r w:rsidR="00D546B1" w:rsidRPr="0021277D">
        <w:rPr>
          <w:rFonts w:ascii="Arial" w:hAnsi="Arial" w:cs="Arial"/>
          <w:sz w:val="20"/>
          <w:szCs w:val="20"/>
        </w:rPr>
        <w:fldChar w:fldCharType="begin">
          <w:ffData>
            <w:name w:val="Check2"/>
            <w:enabled/>
            <w:calcOnExit w:val="0"/>
            <w:checkBox>
              <w:sizeAuto/>
              <w:default w:val="0"/>
            </w:checkBox>
          </w:ffData>
        </w:fldChar>
      </w:r>
      <w:r w:rsidR="00D546B1" w:rsidRPr="0021277D">
        <w:rPr>
          <w:rFonts w:ascii="Arial" w:hAnsi="Arial" w:cs="Arial"/>
          <w:sz w:val="20"/>
          <w:szCs w:val="20"/>
        </w:rPr>
        <w:instrText xml:space="preserve"> FORMCHECKBOX </w:instrText>
      </w:r>
      <w:r w:rsidR="00A359CF">
        <w:rPr>
          <w:rFonts w:ascii="Arial" w:hAnsi="Arial" w:cs="Arial"/>
          <w:sz w:val="20"/>
          <w:szCs w:val="20"/>
        </w:rPr>
      </w:r>
      <w:r w:rsidR="00A359CF">
        <w:rPr>
          <w:rFonts w:ascii="Arial" w:hAnsi="Arial" w:cs="Arial"/>
          <w:sz w:val="20"/>
          <w:szCs w:val="20"/>
        </w:rPr>
        <w:fldChar w:fldCharType="separate"/>
      </w:r>
      <w:r w:rsidR="00D546B1" w:rsidRPr="0021277D">
        <w:rPr>
          <w:rFonts w:ascii="Arial" w:hAnsi="Arial" w:cs="Arial"/>
          <w:sz w:val="20"/>
          <w:szCs w:val="20"/>
        </w:rPr>
        <w:fldChar w:fldCharType="end"/>
      </w:r>
      <w:r w:rsidR="00D546B1" w:rsidRPr="0021277D">
        <w:rPr>
          <w:rFonts w:ascii="Arial" w:hAnsi="Arial" w:cs="Arial"/>
          <w:sz w:val="20"/>
          <w:szCs w:val="20"/>
        </w:rPr>
        <w:t xml:space="preserve"> During</w:t>
      </w:r>
      <w:r w:rsidR="005A7C01">
        <w:rPr>
          <w:rFonts w:ascii="Arial" w:hAnsi="Arial" w:cs="Arial"/>
          <w:sz w:val="20"/>
          <w:szCs w:val="20"/>
        </w:rPr>
        <w:t xml:space="preserve"> </w:t>
      </w:r>
      <w:r w:rsidR="00D546B1" w:rsidRPr="0021277D">
        <w:rPr>
          <w:rFonts w:ascii="Arial" w:hAnsi="Arial" w:cs="Arial"/>
          <w:sz w:val="20"/>
          <w:szCs w:val="20"/>
        </w:rPr>
        <w:t xml:space="preserve"> </w:t>
      </w:r>
      <w:r w:rsidR="00D546B1" w:rsidRPr="0021277D">
        <w:rPr>
          <w:rFonts w:ascii="Arial" w:hAnsi="Arial" w:cs="Arial"/>
          <w:sz w:val="20"/>
          <w:szCs w:val="20"/>
        </w:rPr>
        <w:fldChar w:fldCharType="begin">
          <w:ffData>
            <w:name w:val="Check2"/>
            <w:enabled/>
            <w:calcOnExit w:val="0"/>
            <w:checkBox>
              <w:sizeAuto/>
              <w:default w:val="0"/>
            </w:checkBox>
          </w:ffData>
        </w:fldChar>
      </w:r>
      <w:r w:rsidR="00D546B1" w:rsidRPr="0021277D">
        <w:rPr>
          <w:rFonts w:ascii="Arial" w:hAnsi="Arial" w:cs="Arial"/>
          <w:sz w:val="20"/>
          <w:szCs w:val="20"/>
        </w:rPr>
        <w:instrText xml:space="preserve"> FORMCHECKBOX </w:instrText>
      </w:r>
      <w:r w:rsidR="00A359CF">
        <w:rPr>
          <w:rFonts w:ascii="Arial" w:hAnsi="Arial" w:cs="Arial"/>
          <w:sz w:val="20"/>
          <w:szCs w:val="20"/>
        </w:rPr>
      </w:r>
      <w:r w:rsidR="00A359CF">
        <w:rPr>
          <w:rFonts w:ascii="Arial" w:hAnsi="Arial" w:cs="Arial"/>
          <w:sz w:val="20"/>
          <w:szCs w:val="20"/>
        </w:rPr>
        <w:fldChar w:fldCharType="separate"/>
      </w:r>
      <w:r w:rsidR="00D546B1" w:rsidRPr="0021277D">
        <w:rPr>
          <w:rFonts w:ascii="Arial" w:hAnsi="Arial" w:cs="Arial"/>
          <w:sz w:val="20"/>
          <w:szCs w:val="20"/>
        </w:rPr>
        <w:fldChar w:fldCharType="end"/>
      </w:r>
      <w:r w:rsidR="00D546B1" w:rsidRPr="0021277D">
        <w:rPr>
          <w:rFonts w:ascii="Arial" w:hAnsi="Arial" w:cs="Arial"/>
          <w:sz w:val="20"/>
          <w:szCs w:val="20"/>
        </w:rPr>
        <w:t xml:space="preserve"> After activation?</w:t>
      </w:r>
    </w:p>
    <w:p w14:paraId="51AD06B9" w14:textId="77777777" w:rsidR="00D546B1" w:rsidRPr="0021277D" w:rsidRDefault="00D546B1" w:rsidP="007E2364">
      <w:pPr>
        <w:spacing w:before="120" w:after="0"/>
        <w:rPr>
          <w:rFonts w:ascii="Arial" w:hAnsi="Arial" w:cs="Arial"/>
          <w:sz w:val="20"/>
          <w:szCs w:val="20"/>
        </w:rPr>
      </w:pPr>
      <w:r w:rsidRPr="0021277D">
        <w:rPr>
          <w:rFonts w:ascii="Arial" w:hAnsi="Arial" w:cs="Arial"/>
          <w:sz w:val="20"/>
          <w:szCs w:val="20"/>
        </w:rPr>
        <w:t>If the sharp had no engineered sharps injury protection, do you feel that such a mechanism could have prevented the injury? Yes</w:t>
      </w:r>
      <w:r w:rsidR="005A7C01">
        <w:rPr>
          <w:rFonts w:ascii="Arial" w:hAnsi="Arial" w:cs="Arial"/>
          <w:sz w:val="20"/>
          <w:szCs w:val="20"/>
        </w:rPr>
        <w:t xml:space="preserve"> </w:t>
      </w:r>
      <w:r w:rsidRPr="0021277D">
        <w:rPr>
          <w:rFonts w:ascii="Arial" w:hAnsi="Arial" w:cs="Arial"/>
          <w:sz w:val="20"/>
          <w:szCs w:val="20"/>
        </w:rPr>
        <w:fldChar w:fldCharType="begin">
          <w:ffData>
            <w:name w:val="Check11"/>
            <w:enabled/>
            <w:calcOnExit w:val="0"/>
            <w:checkBox>
              <w:sizeAuto/>
              <w:default w:val="0"/>
            </w:checkBox>
          </w:ffData>
        </w:fldChar>
      </w:r>
      <w:r w:rsidRPr="0021277D">
        <w:rPr>
          <w:rFonts w:ascii="Arial" w:hAnsi="Arial" w:cs="Arial"/>
          <w:sz w:val="20"/>
          <w:szCs w:val="20"/>
        </w:rPr>
        <w:instrText xml:space="preserve"> FORMCHECKBOX </w:instrText>
      </w:r>
      <w:r w:rsidR="00A359CF">
        <w:rPr>
          <w:rFonts w:ascii="Arial" w:hAnsi="Arial" w:cs="Arial"/>
          <w:sz w:val="20"/>
          <w:szCs w:val="20"/>
        </w:rPr>
      </w:r>
      <w:r w:rsidR="00A359CF">
        <w:rPr>
          <w:rFonts w:ascii="Arial" w:hAnsi="Arial" w:cs="Arial"/>
          <w:sz w:val="20"/>
          <w:szCs w:val="20"/>
        </w:rPr>
        <w:fldChar w:fldCharType="separate"/>
      </w:r>
      <w:r w:rsidRPr="0021277D">
        <w:rPr>
          <w:rFonts w:ascii="Arial" w:hAnsi="Arial" w:cs="Arial"/>
          <w:sz w:val="20"/>
          <w:szCs w:val="20"/>
        </w:rPr>
        <w:fldChar w:fldCharType="end"/>
      </w:r>
      <w:r w:rsidR="005A7C01">
        <w:rPr>
          <w:rFonts w:ascii="Arial" w:hAnsi="Arial" w:cs="Arial"/>
          <w:sz w:val="20"/>
          <w:szCs w:val="20"/>
        </w:rPr>
        <w:t xml:space="preserve"> </w:t>
      </w:r>
      <w:r w:rsidRPr="0021277D">
        <w:rPr>
          <w:rFonts w:ascii="Arial" w:hAnsi="Arial" w:cs="Arial"/>
          <w:sz w:val="20"/>
          <w:szCs w:val="20"/>
        </w:rPr>
        <w:t>No</w:t>
      </w:r>
      <w:r w:rsidR="005A7C01">
        <w:rPr>
          <w:rFonts w:ascii="Arial" w:hAnsi="Arial" w:cs="Arial"/>
          <w:sz w:val="20"/>
          <w:szCs w:val="20"/>
        </w:rPr>
        <w:t xml:space="preserve"> </w:t>
      </w:r>
      <w:r w:rsidRPr="0021277D">
        <w:rPr>
          <w:rFonts w:ascii="Arial" w:hAnsi="Arial" w:cs="Arial"/>
          <w:sz w:val="20"/>
          <w:szCs w:val="20"/>
        </w:rPr>
        <w:fldChar w:fldCharType="begin">
          <w:ffData>
            <w:name w:val="Check12"/>
            <w:enabled/>
            <w:calcOnExit w:val="0"/>
            <w:checkBox>
              <w:sizeAuto/>
              <w:default w:val="0"/>
            </w:checkBox>
          </w:ffData>
        </w:fldChar>
      </w:r>
      <w:r w:rsidRPr="0021277D">
        <w:rPr>
          <w:rFonts w:ascii="Arial" w:hAnsi="Arial" w:cs="Arial"/>
          <w:sz w:val="20"/>
          <w:szCs w:val="20"/>
        </w:rPr>
        <w:instrText xml:space="preserve"> FORMCHECKBOX </w:instrText>
      </w:r>
      <w:r w:rsidR="00A359CF">
        <w:rPr>
          <w:rFonts w:ascii="Arial" w:hAnsi="Arial" w:cs="Arial"/>
          <w:sz w:val="20"/>
          <w:szCs w:val="20"/>
        </w:rPr>
      </w:r>
      <w:r w:rsidR="00A359CF">
        <w:rPr>
          <w:rFonts w:ascii="Arial" w:hAnsi="Arial" w:cs="Arial"/>
          <w:sz w:val="20"/>
          <w:szCs w:val="20"/>
        </w:rPr>
        <w:fldChar w:fldCharType="separate"/>
      </w:r>
      <w:r w:rsidRPr="0021277D">
        <w:rPr>
          <w:rFonts w:ascii="Arial" w:hAnsi="Arial" w:cs="Arial"/>
          <w:sz w:val="20"/>
          <w:szCs w:val="20"/>
        </w:rPr>
        <w:fldChar w:fldCharType="end"/>
      </w:r>
    </w:p>
    <w:p w14:paraId="75E7BA26" w14:textId="77777777" w:rsidR="00D546B1" w:rsidRPr="0021277D" w:rsidRDefault="007E2364" w:rsidP="007E2364">
      <w:pPr>
        <w:spacing w:before="120" w:after="0"/>
        <w:rPr>
          <w:rFonts w:ascii="Arial" w:hAnsi="Arial" w:cs="Arial"/>
          <w:sz w:val="20"/>
          <w:szCs w:val="20"/>
        </w:rPr>
      </w:pPr>
      <w:r w:rsidRPr="0021277D">
        <w:rPr>
          <w:rFonts w:ascii="Arial" w:hAnsi="Arial" w:cs="Arial"/>
          <w:sz w:val="20"/>
          <w:szCs w:val="20"/>
        </w:rPr>
        <w:t>W</w:t>
      </w:r>
      <w:r w:rsidR="00D546B1" w:rsidRPr="0021277D">
        <w:rPr>
          <w:rFonts w:ascii="Arial" w:hAnsi="Arial" w:cs="Arial"/>
          <w:sz w:val="20"/>
          <w:szCs w:val="20"/>
        </w:rPr>
        <w:t>hat engineering, administrative, or work practice controls could have prevented this injury?</w:t>
      </w: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9252"/>
      </w:tblGrid>
      <w:tr w:rsidR="00D546B1" w:rsidRPr="0021277D" w14:paraId="24F6ED82" w14:textId="77777777" w:rsidTr="00071BB9">
        <w:trPr>
          <w:trHeight w:val="432"/>
        </w:trPr>
        <w:tc>
          <w:tcPr>
            <w:tcW w:w="9468" w:type="dxa"/>
            <w:shd w:val="clear" w:color="auto" w:fill="auto"/>
            <w:vAlign w:val="bottom"/>
          </w:tcPr>
          <w:p w14:paraId="55DD46EE" w14:textId="77777777" w:rsidR="00D546B1" w:rsidRPr="0021277D" w:rsidRDefault="00D546B1" w:rsidP="00071BB9">
            <w:pPr>
              <w:tabs>
                <w:tab w:val="left" w:pos="648"/>
                <w:tab w:val="left" w:pos="4158"/>
                <w:tab w:val="left" w:pos="5328"/>
              </w:tabs>
              <w:rPr>
                <w:rFonts w:ascii="Arial" w:hAnsi="Arial" w:cs="Arial"/>
                <w:sz w:val="20"/>
                <w:szCs w:val="20"/>
              </w:rPr>
            </w:pPr>
          </w:p>
        </w:tc>
      </w:tr>
      <w:tr w:rsidR="00D546B1" w:rsidRPr="0021277D" w14:paraId="63742B54" w14:textId="77777777" w:rsidTr="00071BB9">
        <w:trPr>
          <w:trHeight w:val="432"/>
        </w:trPr>
        <w:tc>
          <w:tcPr>
            <w:tcW w:w="9468" w:type="dxa"/>
            <w:shd w:val="clear" w:color="auto" w:fill="auto"/>
            <w:vAlign w:val="bottom"/>
          </w:tcPr>
          <w:p w14:paraId="30024DEC" w14:textId="77777777" w:rsidR="00D546B1" w:rsidRPr="0021277D" w:rsidRDefault="00D546B1" w:rsidP="00071BB9">
            <w:pPr>
              <w:tabs>
                <w:tab w:val="left" w:pos="648"/>
                <w:tab w:val="left" w:pos="4158"/>
                <w:tab w:val="left" w:pos="5328"/>
              </w:tabs>
              <w:rPr>
                <w:rFonts w:ascii="Arial" w:hAnsi="Arial" w:cs="Arial"/>
                <w:sz w:val="20"/>
                <w:szCs w:val="20"/>
              </w:rPr>
            </w:pPr>
          </w:p>
        </w:tc>
      </w:tr>
      <w:tr w:rsidR="00EF3AE7" w:rsidRPr="0021277D" w14:paraId="295742F2" w14:textId="77777777" w:rsidTr="00071BB9">
        <w:trPr>
          <w:trHeight w:val="432"/>
        </w:trPr>
        <w:tc>
          <w:tcPr>
            <w:tcW w:w="9468" w:type="dxa"/>
            <w:shd w:val="clear" w:color="auto" w:fill="auto"/>
            <w:vAlign w:val="bottom"/>
          </w:tcPr>
          <w:p w14:paraId="7AAF1220" w14:textId="77777777" w:rsidR="00EF3AE7" w:rsidRPr="0021277D" w:rsidRDefault="00EF3AE7" w:rsidP="00071BB9">
            <w:pPr>
              <w:tabs>
                <w:tab w:val="left" w:pos="648"/>
                <w:tab w:val="left" w:pos="4158"/>
                <w:tab w:val="left" w:pos="5328"/>
              </w:tabs>
              <w:rPr>
                <w:rFonts w:ascii="Arial" w:hAnsi="Arial" w:cs="Arial"/>
                <w:sz w:val="20"/>
                <w:szCs w:val="20"/>
              </w:rPr>
            </w:pPr>
          </w:p>
        </w:tc>
      </w:tr>
    </w:tbl>
    <w:p w14:paraId="13B0185B" w14:textId="77777777" w:rsidR="00EF3AE7" w:rsidRDefault="00EF3AE7" w:rsidP="00D546B1">
      <w:pPr>
        <w:rPr>
          <w:rFonts w:ascii="Arial" w:hAnsi="Arial" w:cs="Arial"/>
          <w:i/>
          <w:sz w:val="18"/>
          <w:szCs w:val="18"/>
        </w:rPr>
      </w:pPr>
    </w:p>
    <w:p w14:paraId="65A317C0" w14:textId="77777777" w:rsidR="001814B5" w:rsidRPr="00F37173" w:rsidRDefault="00D546B1" w:rsidP="001814B5">
      <w:pPr>
        <w:rPr>
          <w:rFonts w:ascii="Arial" w:hAnsi="Arial" w:cs="Arial"/>
          <w:sz w:val="24"/>
          <w:szCs w:val="24"/>
        </w:rPr>
      </w:pPr>
      <w:r w:rsidRPr="0021277D">
        <w:rPr>
          <w:rFonts w:ascii="Arial" w:hAnsi="Arial" w:cs="Arial"/>
          <w:i/>
          <w:sz w:val="18"/>
          <w:szCs w:val="18"/>
        </w:rPr>
        <w:t xml:space="preserve">Attach this form to the </w:t>
      </w:r>
      <w:r w:rsidR="007E2364" w:rsidRPr="0021277D">
        <w:rPr>
          <w:rFonts w:ascii="Arial" w:hAnsi="Arial" w:cs="Arial"/>
          <w:i/>
          <w:sz w:val="18"/>
          <w:szCs w:val="18"/>
        </w:rPr>
        <w:t xml:space="preserve">IIPP </w:t>
      </w:r>
      <w:r w:rsidRPr="0021277D">
        <w:rPr>
          <w:rFonts w:ascii="Arial" w:hAnsi="Arial" w:cs="Arial"/>
          <w:i/>
          <w:sz w:val="18"/>
          <w:szCs w:val="18"/>
        </w:rPr>
        <w:t>Supervisors’ Report of Injury and Illness investigation form.</w:t>
      </w:r>
      <w:r w:rsidR="005A7C01">
        <w:rPr>
          <w:rFonts w:ascii="Arial" w:hAnsi="Arial" w:cs="Arial"/>
          <w:i/>
          <w:sz w:val="18"/>
          <w:szCs w:val="18"/>
        </w:rPr>
        <w:t xml:space="preserve"> </w:t>
      </w:r>
    </w:p>
    <w:sectPr w:rsidR="001814B5" w:rsidRPr="00F37173" w:rsidSect="004A2AE8">
      <w:headerReference w:type="default" r:id="rId15"/>
      <w:footerReference w:type="default" r:id="rId16"/>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4D65" w14:textId="77777777" w:rsidR="005A7C01" w:rsidRDefault="005A7C01" w:rsidP="00D7059C">
      <w:pPr>
        <w:spacing w:after="0" w:line="240" w:lineRule="auto"/>
      </w:pPr>
      <w:r>
        <w:separator/>
      </w:r>
    </w:p>
  </w:endnote>
  <w:endnote w:type="continuationSeparator" w:id="0">
    <w:p w14:paraId="5EEF6D09" w14:textId="77777777" w:rsidR="005A7C01" w:rsidRDefault="005A7C01" w:rsidP="00D7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D020" w14:textId="77777777" w:rsidR="005A7C01" w:rsidRDefault="005A7C01">
    <w:pPr>
      <w:pStyle w:val="Footer"/>
      <w:jc w:val="center"/>
    </w:pPr>
  </w:p>
  <w:p w14:paraId="6FEE1C83" w14:textId="77777777" w:rsidR="005A7C01" w:rsidRDefault="005A7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074051"/>
      <w:docPartObj>
        <w:docPartGallery w:val="Page Numbers (Bottom of Page)"/>
        <w:docPartUnique/>
      </w:docPartObj>
    </w:sdtPr>
    <w:sdtEndPr>
      <w:rPr>
        <w:rFonts w:ascii="Arial" w:hAnsi="Arial" w:cs="Arial"/>
        <w:noProof/>
      </w:rPr>
    </w:sdtEndPr>
    <w:sdtContent>
      <w:p w14:paraId="3ABF19DE" w14:textId="77777777" w:rsidR="005A7C01" w:rsidRPr="009C2CCF" w:rsidRDefault="005A7C01">
        <w:pPr>
          <w:pStyle w:val="Footer"/>
          <w:jc w:val="center"/>
          <w:rPr>
            <w:rFonts w:ascii="Arial" w:hAnsi="Arial" w:cs="Arial"/>
          </w:rPr>
        </w:pPr>
        <w:r w:rsidRPr="009C2CCF">
          <w:rPr>
            <w:rFonts w:ascii="Arial" w:hAnsi="Arial" w:cs="Arial"/>
          </w:rPr>
          <w:fldChar w:fldCharType="begin"/>
        </w:r>
        <w:r w:rsidRPr="009C2CCF">
          <w:rPr>
            <w:rFonts w:ascii="Arial" w:hAnsi="Arial" w:cs="Arial"/>
          </w:rPr>
          <w:instrText xml:space="preserve"> PAGE   \* MERGEFORMAT </w:instrText>
        </w:r>
        <w:r w:rsidRPr="009C2CCF">
          <w:rPr>
            <w:rFonts w:ascii="Arial" w:hAnsi="Arial" w:cs="Arial"/>
          </w:rPr>
          <w:fldChar w:fldCharType="separate"/>
        </w:r>
        <w:r w:rsidR="00896F90">
          <w:rPr>
            <w:rFonts w:ascii="Arial" w:hAnsi="Arial" w:cs="Arial"/>
            <w:noProof/>
          </w:rPr>
          <w:t>3</w:t>
        </w:r>
        <w:r w:rsidRPr="009C2CCF">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8F4F" w14:textId="77777777" w:rsidR="005A7C01" w:rsidRPr="00E6796C" w:rsidRDefault="005A7C01" w:rsidP="00E67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E3EA" w14:textId="77777777" w:rsidR="005A7C01" w:rsidRDefault="005A7C01" w:rsidP="00D7059C">
      <w:pPr>
        <w:spacing w:after="0" w:line="240" w:lineRule="auto"/>
      </w:pPr>
      <w:r>
        <w:separator/>
      </w:r>
    </w:p>
  </w:footnote>
  <w:footnote w:type="continuationSeparator" w:id="0">
    <w:p w14:paraId="6C3AAA60" w14:textId="77777777" w:rsidR="005A7C01" w:rsidRDefault="005A7C01" w:rsidP="00D70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A4CA" w14:textId="77777777" w:rsidR="005A7C01" w:rsidRDefault="005A7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B4AC" w14:textId="77777777" w:rsidR="005A7C01" w:rsidRDefault="005A7C01">
    <w:pPr>
      <w:pStyle w:val="Header"/>
    </w:pPr>
  </w:p>
  <w:p w14:paraId="68C30692" w14:textId="77777777" w:rsidR="005A7C01" w:rsidRDefault="005A7C01">
    <w:pPr>
      <w:pStyle w:val="Header"/>
    </w:pPr>
  </w:p>
  <w:p w14:paraId="1CDFF1F2" w14:textId="77777777" w:rsidR="005A7C01" w:rsidRDefault="005A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46C"/>
    <w:multiLevelType w:val="multilevel"/>
    <w:tmpl w:val="F63295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187AFA"/>
    <w:multiLevelType w:val="multilevel"/>
    <w:tmpl w:val="3808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66B92"/>
    <w:multiLevelType w:val="hybridMultilevel"/>
    <w:tmpl w:val="311ECDFA"/>
    <w:lvl w:ilvl="0" w:tplc="04090001">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838E9"/>
    <w:multiLevelType w:val="multilevel"/>
    <w:tmpl w:val="1A94F59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0CCF1545"/>
    <w:multiLevelType w:val="hybridMultilevel"/>
    <w:tmpl w:val="5862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70D68"/>
    <w:multiLevelType w:val="hybridMultilevel"/>
    <w:tmpl w:val="0FC69DF4"/>
    <w:lvl w:ilvl="0" w:tplc="04090001">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3804AB"/>
    <w:multiLevelType w:val="hybridMultilevel"/>
    <w:tmpl w:val="7196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729C0"/>
    <w:multiLevelType w:val="hybridMultilevel"/>
    <w:tmpl w:val="AAAC10EA"/>
    <w:lvl w:ilvl="0" w:tplc="04090001">
      <w:start w:val="1"/>
      <w:numFmt w:val="bullet"/>
      <w:lvlText w:val=""/>
      <w:lvlJc w:val="left"/>
      <w:pPr>
        <w:tabs>
          <w:tab w:val="num" w:pos="1080"/>
        </w:tabs>
        <w:ind w:left="1080" w:hanging="360"/>
      </w:pPr>
      <w:rPr>
        <w:rFonts w:ascii="Symbol" w:hAnsi="Symbol" w:hint="default"/>
        <w:b w:val="0"/>
        <w:i w:val="0"/>
      </w:rPr>
    </w:lvl>
    <w:lvl w:ilvl="1" w:tplc="04090019">
      <w:start w:val="1"/>
      <w:numFmt w:val="lowerLetter"/>
      <w:lvlText w:val="%2."/>
      <w:lvlJc w:val="left"/>
      <w:pPr>
        <w:tabs>
          <w:tab w:val="num" w:pos="1440"/>
        </w:tabs>
        <w:ind w:left="1440" w:hanging="360"/>
      </w:pPr>
    </w:lvl>
    <w:lvl w:ilvl="2" w:tplc="14320EA8">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B60433"/>
    <w:multiLevelType w:val="hybridMultilevel"/>
    <w:tmpl w:val="7A6CFCB2"/>
    <w:lvl w:ilvl="0" w:tplc="04090001">
      <w:start w:val="1"/>
      <w:numFmt w:val="bullet"/>
      <w:lvlText w:val=""/>
      <w:lvlJc w:val="left"/>
      <w:pPr>
        <w:tabs>
          <w:tab w:val="num" w:pos="720"/>
        </w:tabs>
        <w:ind w:left="720" w:hanging="360"/>
      </w:pPr>
      <w:rPr>
        <w:rFonts w:ascii="Symbol" w:hAnsi="Symbol" w:hint="default"/>
      </w:rPr>
    </w:lvl>
    <w:lvl w:ilvl="1" w:tplc="160AFB32">
      <w:start w:val="1"/>
      <w:numFmt w:val="bullet"/>
      <w:lvlText w:val="­"/>
      <w:lvlJc w:val="left"/>
      <w:pPr>
        <w:tabs>
          <w:tab w:val="num" w:pos="360"/>
        </w:tabs>
        <w:ind w:left="360" w:hanging="360"/>
      </w:pPr>
      <w:rPr>
        <w:rFonts w:ascii="Courier New" w:hAnsi="Courier New" w:hint="default"/>
        <w:color w:val="31849B"/>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1B483DE9"/>
    <w:multiLevelType w:val="hybridMultilevel"/>
    <w:tmpl w:val="182A52B8"/>
    <w:lvl w:ilvl="0" w:tplc="04090001">
      <w:start w:val="1"/>
      <w:numFmt w:val="bullet"/>
      <w:lvlText w:val=""/>
      <w:lvlJc w:val="left"/>
      <w:pPr>
        <w:tabs>
          <w:tab w:val="num" w:pos="1224"/>
        </w:tabs>
        <w:ind w:left="1224" w:hanging="504"/>
      </w:pPr>
      <w:rPr>
        <w:rFonts w:ascii="Symbol" w:hAnsi="Symbol" w:hint="default"/>
      </w:rPr>
    </w:lvl>
    <w:lvl w:ilvl="1" w:tplc="55DA21EE">
      <w:start w:val="4"/>
      <w:numFmt w:val="upperLetter"/>
      <w:lvlText w:val="%2."/>
      <w:lvlJc w:val="left"/>
      <w:pPr>
        <w:tabs>
          <w:tab w:val="num" w:pos="1440"/>
        </w:tabs>
        <w:ind w:left="1440" w:hanging="360"/>
      </w:pPr>
      <w:rPr>
        <w:rFonts w:hint="default"/>
      </w:rPr>
    </w:lvl>
    <w:lvl w:ilvl="2" w:tplc="5B148EF6">
      <w:start w:val="1"/>
      <w:numFmt w:val="bullet"/>
      <w:lvlText w:val="–"/>
      <w:lvlJc w:val="left"/>
      <w:pPr>
        <w:ind w:left="2160" w:hanging="360"/>
      </w:pPr>
      <w:rPr>
        <w:rFonts w:ascii="Arial" w:eastAsia="Calibri" w:hAnsi="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969AB"/>
    <w:multiLevelType w:val="hybridMultilevel"/>
    <w:tmpl w:val="7850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83068"/>
    <w:multiLevelType w:val="hybridMultilevel"/>
    <w:tmpl w:val="5FF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D57C0"/>
    <w:multiLevelType w:val="hybridMultilevel"/>
    <w:tmpl w:val="70BA074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F271ED"/>
    <w:multiLevelType w:val="hybridMultilevel"/>
    <w:tmpl w:val="DB70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21245"/>
    <w:multiLevelType w:val="hybridMultilevel"/>
    <w:tmpl w:val="4D76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72AAE"/>
    <w:multiLevelType w:val="hybridMultilevel"/>
    <w:tmpl w:val="3FA4E432"/>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7C77B3"/>
    <w:multiLevelType w:val="hybridMultilevel"/>
    <w:tmpl w:val="B0E82F28"/>
    <w:lvl w:ilvl="0" w:tplc="04090001">
      <w:start w:val="1"/>
      <w:numFmt w:val="bullet"/>
      <w:lvlText w:val=""/>
      <w:lvlJc w:val="left"/>
      <w:pPr>
        <w:tabs>
          <w:tab w:val="num" w:pos="1224"/>
        </w:tabs>
        <w:ind w:left="1224" w:hanging="504"/>
      </w:pPr>
      <w:rPr>
        <w:rFonts w:ascii="Symbol" w:hAnsi="Symbol" w:hint="default"/>
      </w:rPr>
    </w:lvl>
    <w:lvl w:ilvl="1" w:tplc="55DA21EE">
      <w:start w:val="4"/>
      <w:numFmt w:val="upperLetter"/>
      <w:lvlText w:val="%2."/>
      <w:lvlJc w:val="left"/>
      <w:pPr>
        <w:tabs>
          <w:tab w:val="num" w:pos="1440"/>
        </w:tabs>
        <w:ind w:left="1440" w:hanging="360"/>
      </w:pPr>
      <w:rPr>
        <w:rFonts w:hint="default"/>
      </w:rPr>
    </w:lvl>
    <w:lvl w:ilvl="2" w:tplc="160AFB32">
      <w:start w:val="1"/>
      <w:numFmt w:val="bullet"/>
      <w:lvlText w:val="­"/>
      <w:lvlJc w:val="left"/>
      <w:pPr>
        <w:ind w:left="2160" w:hanging="360"/>
      </w:pPr>
      <w:rPr>
        <w:rFonts w:ascii="Courier New" w:hAnsi="Courier New" w:hint="default"/>
        <w:color w:val="31849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866BF8"/>
    <w:multiLevelType w:val="hybridMultilevel"/>
    <w:tmpl w:val="C59C7180"/>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137A1A"/>
    <w:multiLevelType w:val="hybridMultilevel"/>
    <w:tmpl w:val="113A206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DA4FD6"/>
    <w:multiLevelType w:val="hybridMultilevel"/>
    <w:tmpl w:val="62500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16C31F1"/>
    <w:multiLevelType w:val="hybridMultilevel"/>
    <w:tmpl w:val="6390FF66"/>
    <w:lvl w:ilvl="0" w:tplc="04090003">
      <w:start w:val="1"/>
      <w:numFmt w:val="bullet"/>
      <w:lvlText w:val="o"/>
      <w:lvlJc w:val="left"/>
      <w:pPr>
        <w:tabs>
          <w:tab w:val="num" w:pos="1440"/>
        </w:tabs>
        <w:ind w:left="1440" w:hanging="360"/>
      </w:pPr>
      <w:rPr>
        <w:rFonts w:ascii="Courier New" w:hAnsi="Courier New" w:cs="Courier New" w:hint="default"/>
        <w:b w:val="0"/>
        <w:i w:val="0"/>
      </w:rPr>
    </w:lvl>
    <w:lvl w:ilvl="1" w:tplc="04090019">
      <w:start w:val="1"/>
      <w:numFmt w:val="lowerLetter"/>
      <w:lvlText w:val="%2."/>
      <w:lvlJc w:val="left"/>
      <w:pPr>
        <w:tabs>
          <w:tab w:val="num" w:pos="1800"/>
        </w:tabs>
        <w:ind w:left="1800" w:hanging="360"/>
      </w:pPr>
    </w:lvl>
    <w:lvl w:ilvl="2" w:tplc="14320EA8">
      <w:start w:val="1"/>
      <w:numFmt w:val="lowerLetter"/>
      <w:lvlText w:val="%3."/>
      <w:lvlJc w:val="left"/>
      <w:pPr>
        <w:tabs>
          <w:tab w:val="num" w:pos="2700"/>
        </w:tabs>
        <w:ind w:left="270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71306E7"/>
    <w:multiLevelType w:val="hybridMultilevel"/>
    <w:tmpl w:val="FB04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72102"/>
    <w:multiLevelType w:val="hybridMultilevel"/>
    <w:tmpl w:val="E362DEF6"/>
    <w:lvl w:ilvl="0" w:tplc="31CE1DB4">
      <w:start w:val="1"/>
      <w:numFmt w:val="lowerLetter"/>
      <w:lvlText w:val="%1."/>
      <w:lvlJc w:val="left"/>
      <w:pPr>
        <w:tabs>
          <w:tab w:val="num" w:pos="360"/>
        </w:tabs>
        <w:ind w:left="360" w:hanging="360"/>
      </w:pPr>
      <w:rPr>
        <w:rFonts w:hint="default"/>
      </w:rPr>
    </w:lvl>
    <w:lvl w:ilvl="1" w:tplc="160AFB32">
      <w:start w:val="1"/>
      <w:numFmt w:val="bullet"/>
      <w:lvlText w:val="­"/>
      <w:lvlJc w:val="left"/>
      <w:pPr>
        <w:tabs>
          <w:tab w:val="num" w:pos="0"/>
        </w:tabs>
        <w:ind w:left="0" w:hanging="360"/>
      </w:pPr>
      <w:rPr>
        <w:rFonts w:ascii="Courier New" w:hAnsi="Courier New" w:hint="default"/>
        <w:color w:val="31849B"/>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3" w15:restartNumberingAfterBreak="0">
    <w:nsid w:val="3A2D7D23"/>
    <w:multiLevelType w:val="hybridMultilevel"/>
    <w:tmpl w:val="EF425F5C"/>
    <w:lvl w:ilvl="0" w:tplc="131C65DE">
      <w:start w:val="1"/>
      <w:numFmt w:val="decimal"/>
      <w:lvlText w:val="%1."/>
      <w:lvlJc w:val="left"/>
      <w:pPr>
        <w:tabs>
          <w:tab w:val="num" w:pos="1080"/>
        </w:tabs>
        <w:ind w:left="1080" w:hanging="360"/>
      </w:pPr>
      <w:rPr>
        <w:rFonts w:hint="default"/>
      </w:rPr>
    </w:lvl>
    <w:lvl w:ilvl="1" w:tplc="160AFB32">
      <w:start w:val="1"/>
      <w:numFmt w:val="bullet"/>
      <w:lvlText w:val="­"/>
      <w:lvlJc w:val="left"/>
      <w:pPr>
        <w:tabs>
          <w:tab w:val="num" w:pos="1440"/>
        </w:tabs>
        <w:ind w:left="1440" w:hanging="360"/>
      </w:pPr>
      <w:rPr>
        <w:rFonts w:ascii="Courier New" w:hAnsi="Courier New" w:hint="default"/>
        <w:color w:val="31849B"/>
      </w:rPr>
    </w:lvl>
    <w:lvl w:ilvl="2" w:tplc="F282116A">
      <w:start w:val="1"/>
      <w:numFmt w:val="upperLetter"/>
      <w:lvlText w:val="%3."/>
      <w:lvlJc w:val="left"/>
      <w:pPr>
        <w:tabs>
          <w:tab w:val="num" w:pos="2340"/>
        </w:tabs>
        <w:ind w:left="2340" w:hanging="360"/>
      </w:pPr>
      <w:rPr>
        <w:rFonts w:ascii="Arial" w:hAnsi="Arial"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427A3F"/>
    <w:multiLevelType w:val="hybridMultilevel"/>
    <w:tmpl w:val="1F2A14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407CC"/>
    <w:multiLevelType w:val="hybridMultilevel"/>
    <w:tmpl w:val="C3B22544"/>
    <w:lvl w:ilvl="0" w:tplc="04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FA71F58"/>
    <w:multiLevelType w:val="hybridMultilevel"/>
    <w:tmpl w:val="68A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420AF"/>
    <w:multiLevelType w:val="hybridMultilevel"/>
    <w:tmpl w:val="86585CE4"/>
    <w:lvl w:ilvl="0" w:tplc="04090001">
      <w:start w:val="1"/>
      <w:numFmt w:val="bullet"/>
      <w:lvlText w:val=""/>
      <w:lvlJc w:val="left"/>
      <w:pPr>
        <w:ind w:left="720" w:hanging="360"/>
      </w:pPr>
      <w:rPr>
        <w:rFonts w:ascii="Symbol" w:hAnsi="Symbol" w:hint="default"/>
        <w:color w:val="3184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805DA5"/>
    <w:multiLevelType w:val="hybridMultilevel"/>
    <w:tmpl w:val="8A28A986"/>
    <w:lvl w:ilvl="0" w:tplc="5B148EF6">
      <w:start w:val="1"/>
      <w:numFmt w:val="bullet"/>
      <w:lvlText w:val="–"/>
      <w:lvlJc w:val="left"/>
      <w:pPr>
        <w:tabs>
          <w:tab w:val="num" w:pos="1080"/>
        </w:tabs>
        <w:ind w:left="1080" w:hanging="360"/>
      </w:pPr>
      <w:rPr>
        <w:rFonts w:ascii="Arial" w:eastAsia="Calibri" w:hAnsi="Arial" w:hint="default"/>
        <w:b w:val="0"/>
        <w:i w:val="0"/>
      </w:rPr>
    </w:lvl>
    <w:lvl w:ilvl="1" w:tplc="04090019">
      <w:start w:val="1"/>
      <w:numFmt w:val="lowerLetter"/>
      <w:lvlText w:val="%2."/>
      <w:lvlJc w:val="left"/>
      <w:pPr>
        <w:tabs>
          <w:tab w:val="num" w:pos="1440"/>
        </w:tabs>
        <w:ind w:left="1440" w:hanging="360"/>
      </w:pPr>
    </w:lvl>
    <w:lvl w:ilvl="2" w:tplc="14320EA8">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19506D"/>
    <w:multiLevelType w:val="hybridMultilevel"/>
    <w:tmpl w:val="331C0F66"/>
    <w:lvl w:ilvl="0" w:tplc="04090001">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BD2016"/>
    <w:multiLevelType w:val="hybridMultilevel"/>
    <w:tmpl w:val="5BF2A8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3C28F7"/>
    <w:multiLevelType w:val="hybridMultilevel"/>
    <w:tmpl w:val="77BCE5F8"/>
    <w:lvl w:ilvl="0" w:tplc="04090001">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1B64BB"/>
    <w:multiLevelType w:val="hybridMultilevel"/>
    <w:tmpl w:val="33BE4E18"/>
    <w:lvl w:ilvl="0" w:tplc="04090001">
      <w:start w:val="1"/>
      <w:numFmt w:val="bullet"/>
      <w:lvlText w:val=""/>
      <w:lvlJc w:val="left"/>
      <w:pPr>
        <w:tabs>
          <w:tab w:val="num" w:pos="1080"/>
        </w:tabs>
        <w:ind w:left="1080" w:hanging="360"/>
      </w:pPr>
      <w:rPr>
        <w:rFonts w:ascii="Symbol" w:hAnsi="Symbol" w:hint="default"/>
      </w:rPr>
    </w:lvl>
    <w:lvl w:ilvl="1" w:tplc="79729632">
      <w:start w:val="1"/>
      <w:numFmt w:val="upperLetter"/>
      <w:lvlText w:val="%2."/>
      <w:lvlJc w:val="left"/>
      <w:pPr>
        <w:tabs>
          <w:tab w:val="num" w:pos="1440"/>
        </w:tabs>
        <w:ind w:left="1440" w:hanging="360"/>
      </w:pPr>
      <w:rPr>
        <w:rFonts w:ascii="Arial" w:hAnsi="Arial"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AA0300E"/>
    <w:multiLevelType w:val="hybridMultilevel"/>
    <w:tmpl w:val="694C2A4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4" w15:restartNumberingAfterBreak="0">
    <w:nsid w:val="5AD84867"/>
    <w:multiLevelType w:val="hybridMultilevel"/>
    <w:tmpl w:val="9D3E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203A0"/>
    <w:multiLevelType w:val="hybridMultilevel"/>
    <w:tmpl w:val="61BE4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440C7"/>
    <w:multiLevelType w:val="hybridMultilevel"/>
    <w:tmpl w:val="C6A2B630"/>
    <w:lvl w:ilvl="0" w:tplc="04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7254556"/>
    <w:multiLevelType w:val="hybridMultilevel"/>
    <w:tmpl w:val="14D2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64EF7"/>
    <w:multiLevelType w:val="hybridMultilevel"/>
    <w:tmpl w:val="36E6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E541F5"/>
    <w:multiLevelType w:val="hybridMultilevel"/>
    <w:tmpl w:val="1D1293EA"/>
    <w:lvl w:ilvl="0" w:tplc="956267C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075A64"/>
    <w:multiLevelType w:val="hybridMultilevel"/>
    <w:tmpl w:val="E76A6A3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9562D5F"/>
    <w:multiLevelType w:val="multilevel"/>
    <w:tmpl w:val="C3EA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1225F1"/>
    <w:multiLevelType w:val="hybridMultilevel"/>
    <w:tmpl w:val="70A0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02565"/>
    <w:multiLevelType w:val="hybridMultilevel"/>
    <w:tmpl w:val="7990105E"/>
    <w:lvl w:ilvl="0" w:tplc="04090001">
      <w:start w:val="1"/>
      <w:numFmt w:val="bullet"/>
      <w:lvlText w:val=""/>
      <w:lvlJc w:val="left"/>
      <w:pPr>
        <w:ind w:left="720" w:hanging="360"/>
      </w:pPr>
      <w:rPr>
        <w:rFonts w:ascii="Symbol" w:hAnsi="Symbol" w:hint="default"/>
        <w:color w:val="3184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7742F"/>
    <w:multiLevelType w:val="hybridMultilevel"/>
    <w:tmpl w:val="008C5612"/>
    <w:lvl w:ilvl="0" w:tplc="04090001">
      <w:start w:val="1"/>
      <w:numFmt w:val="bullet"/>
      <w:lvlText w:val=""/>
      <w:lvlJc w:val="left"/>
      <w:pPr>
        <w:tabs>
          <w:tab w:val="num" w:pos="1080"/>
        </w:tabs>
        <w:ind w:left="1080" w:hanging="360"/>
      </w:pPr>
      <w:rPr>
        <w:rFonts w:ascii="Symbol" w:hAnsi="Symbol" w:hint="default"/>
        <w:b w:val="0"/>
        <w:i w:val="0"/>
      </w:rPr>
    </w:lvl>
    <w:lvl w:ilvl="1" w:tplc="04090019">
      <w:start w:val="1"/>
      <w:numFmt w:val="lowerLetter"/>
      <w:lvlText w:val="%2."/>
      <w:lvlJc w:val="left"/>
      <w:pPr>
        <w:tabs>
          <w:tab w:val="num" w:pos="1440"/>
        </w:tabs>
        <w:ind w:left="1440" w:hanging="360"/>
      </w:pPr>
    </w:lvl>
    <w:lvl w:ilvl="2" w:tplc="14320EA8">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B75A42"/>
    <w:multiLevelType w:val="hybridMultilevel"/>
    <w:tmpl w:val="A28EBD6A"/>
    <w:lvl w:ilvl="0" w:tplc="956267C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86072830">
    <w:abstractNumId w:val="45"/>
  </w:num>
  <w:num w:numId="2" w16cid:durableId="68699037">
    <w:abstractNumId w:val="30"/>
  </w:num>
  <w:num w:numId="3" w16cid:durableId="1288508634">
    <w:abstractNumId w:val="9"/>
  </w:num>
  <w:num w:numId="4" w16cid:durableId="1397242931">
    <w:abstractNumId w:val="37"/>
  </w:num>
  <w:num w:numId="5" w16cid:durableId="1297032654">
    <w:abstractNumId w:val="5"/>
  </w:num>
  <w:num w:numId="6" w16cid:durableId="2007711085">
    <w:abstractNumId w:val="21"/>
  </w:num>
  <w:num w:numId="7" w16cid:durableId="843133035">
    <w:abstractNumId w:val="40"/>
  </w:num>
  <w:num w:numId="8" w16cid:durableId="1120538717">
    <w:abstractNumId w:val="12"/>
  </w:num>
  <w:num w:numId="9" w16cid:durableId="183440322">
    <w:abstractNumId w:val="15"/>
  </w:num>
  <w:num w:numId="10" w16cid:durableId="1707563086">
    <w:abstractNumId w:val="17"/>
  </w:num>
  <w:num w:numId="11" w16cid:durableId="1180314049">
    <w:abstractNumId w:val="10"/>
  </w:num>
  <w:num w:numId="12" w16cid:durableId="1619723013">
    <w:abstractNumId w:val="19"/>
  </w:num>
  <w:num w:numId="13" w16cid:durableId="1279533422">
    <w:abstractNumId w:val="33"/>
  </w:num>
  <w:num w:numId="14" w16cid:durableId="5908093">
    <w:abstractNumId w:val="18"/>
  </w:num>
  <w:num w:numId="15" w16cid:durableId="1971089355">
    <w:abstractNumId w:val="24"/>
  </w:num>
  <w:num w:numId="16" w16cid:durableId="66152421">
    <w:abstractNumId w:val="6"/>
  </w:num>
  <w:num w:numId="17" w16cid:durableId="1955214762">
    <w:abstractNumId w:val="32"/>
  </w:num>
  <w:num w:numId="18" w16cid:durableId="1641232625">
    <w:abstractNumId w:val="42"/>
  </w:num>
  <w:num w:numId="19" w16cid:durableId="1247228255">
    <w:abstractNumId w:val="2"/>
  </w:num>
  <w:num w:numId="20" w16cid:durableId="472021060">
    <w:abstractNumId w:val="29"/>
  </w:num>
  <w:num w:numId="21" w16cid:durableId="1300653193">
    <w:abstractNumId w:val="31"/>
  </w:num>
  <w:num w:numId="22" w16cid:durableId="2125491311">
    <w:abstractNumId w:val="34"/>
  </w:num>
  <w:num w:numId="23" w16cid:durableId="490603205">
    <w:abstractNumId w:val="38"/>
  </w:num>
  <w:num w:numId="24" w16cid:durableId="710035546">
    <w:abstractNumId w:val="25"/>
  </w:num>
  <w:num w:numId="25" w16cid:durableId="1651859243">
    <w:abstractNumId w:val="27"/>
  </w:num>
  <w:num w:numId="26" w16cid:durableId="509485855">
    <w:abstractNumId w:val="36"/>
  </w:num>
  <w:num w:numId="27" w16cid:durableId="350684462">
    <w:abstractNumId w:val="22"/>
  </w:num>
  <w:num w:numId="28" w16cid:durableId="32274708">
    <w:abstractNumId w:val="23"/>
  </w:num>
  <w:num w:numId="29" w16cid:durableId="1416439007">
    <w:abstractNumId w:val="16"/>
  </w:num>
  <w:num w:numId="30" w16cid:durableId="1433207528">
    <w:abstractNumId w:val="28"/>
  </w:num>
  <w:num w:numId="31" w16cid:durableId="480930469">
    <w:abstractNumId w:val="35"/>
  </w:num>
  <w:num w:numId="32" w16cid:durableId="646322944">
    <w:abstractNumId w:val="43"/>
  </w:num>
  <w:num w:numId="33" w16cid:durableId="1156341675">
    <w:abstractNumId w:val="13"/>
  </w:num>
  <w:num w:numId="34" w16cid:durableId="1574007888">
    <w:abstractNumId w:val="39"/>
  </w:num>
  <w:num w:numId="35" w16cid:durableId="1233008724">
    <w:abstractNumId w:val="14"/>
  </w:num>
  <w:num w:numId="36" w16cid:durableId="1946882806">
    <w:abstractNumId w:val="26"/>
  </w:num>
  <w:num w:numId="37" w16cid:durableId="390543955">
    <w:abstractNumId w:val="44"/>
  </w:num>
  <w:num w:numId="38" w16cid:durableId="224141750">
    <w:abstractNumId w:val="0"/>
  </w:num>
  <w:num w:numId="39" w16cid:durableId="245842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6570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3014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2315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0665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3104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05148147">
    <w:abstractNumId w:val="8"/>
  </w:num>
  <w:num w:numId="46" w16cid:durableId="166362124">
    <w:abstractNumId w:val="7"/>
  </w:num>
  <w:num w:numId="47" w16cid:durableId="535317029">
    <w:abstractNumId w:val="20"/>
  </w:num>
  <w:num w:numId="48" w16cid:durableId="1900969624">
    <w:abstractNumId w:val="3"/>
  </w:num>
  <w:num w:numId="49" w16cid:durableId="316033071">
    <w:abstractNumId w:val="1"/>
  </w:num>
  <w:num w:numId="50" w16cid:durableId="1839880381">
    <w:abstractNumId w:val="4"/>
  </w:num>
  <w:num w:numId="51" w16cid:durableId="19822578">
    <w:abstractNumId w:val="11"/>
  </w:num>
  <w:num w:numId="52" w16cid:durableId="4214398">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9C"/>
    <w:rsid w:val="00005C1F"/>
    <w:rsid w:val="00007911"/>
    <w:rsid w:val="00010750"/>
    <w:rsid w:val="00010BC3"/>
    <w:rsid w:val="00014094"/>
    <w:rsid w:val="0002409F"/>
    <w:rsid w:val="0002705A"/>
    <w:rsid w:val="00032B0B"/>
    <w:rsid w:val="000367BA"/>
    <w:rsid w:val="00065A7A"/>
    <w:rsid w:val="00067E76"/>
    <w:rsid w:val="00071BB9"/>
    <w:rsid w:val="0007492E"/>
    <w:rsid w:val="000807AC"/>
    <w:rsid w:val="00094A58"/>
    <w:rsid w:val="000A0DD4"/>
    <w:rsid w:val="000B3722"/>
    <w:rsid w:val="000C5668"/>
    <w:rsid w:val="000D0247"/>
    <w:rsid w:val="000F07A8"/>
    <w:rsid w:val="001003BE"/>
    <w:rsid w:val="001060BC"/>
    <w:rsid w:val="001215F6"/>
    <w:rsid w:val="001246B3"/>
    <w:rsid w:val="00133972"/>
    <w:rsid w:val="001402B5"/>
    <w:rsid w:val="00142280"/>
    <w:rsid w:val="001446A5"/>
    <w:rsid w:val="001562D0"/>
    <w:rsid w:val="001611A8"/>
    <w:rsid w:val="00171145"/>
    <w:rsid w:val="00173230"/>
    <w:rsid w:val="001776E4"/>
    <w:rsid w:val="001814B5"/>
    <w:rsid w:val="001A1F28"/>
    <w:rsid w:val="001C02FE"/>
    <w:rsid w:val="001C4F7F"/>
    <w:rsid w:val="001C53E5"/>
    <w:rsid w:val="001C67DB"/>
    <w:rsid w:val="001E24CB"/>
    <w:rsid w:val="001E2DB6"/>
    <w:rsid w:val="001E5E90"/>
    <w:rsid w:val="001E718E"/>
    <w:rsid w:val="001F0EAC"/>
    <w:rsid w:val="001F64D0"/>
    <w:rsid w:val="001F6CC9"/>
    <w:rsid w:val="0021277D"/>
    <w:rsid w:val="00222E3D"/>
    <w:rsid w:val="0022689D"/>
    <w:rsid w:val="00231D53"/>
    <w:rsid w:val="0024357E"/>
    <w:rsid w:val="00247A9A"/>
    <w:rsid w:val="00250CA9"/>
    <w:rsid w:val="002636A4"/>
    <w:rsid w:val="0026470C"/>
    <w:rsid w:val="00266CF0"/>
    <w:rsid w:val="00271F8F"/>
    <w:rsid w:val="00273F6D"/>
    <w:rsid w:val="00286227"/>
    <w:rsid w:val="00291E22"/>
    <w:rsid w:val="00292A58"/>
    <w:rsid w:val="002A135C"/>
    <w:rsid w:val="002B4F15"/>
    <w:rsid w:val="002C505F"/>
    <w:rsid w:val="002D3568"/>
    <w:rsid w:val="002D4577"/>
    <w:rsid w:val="002E10BA"/>
    <w:rsid w:val="002E12BA"/>
    <w:rsid w:val="002E1B8E"/>
    <w:rsid w:val="002E1F9D"/>
    <w:rsid w:val="002E7C9D"/>
    <w:rsid w:val="002F250F"/>
    <w:rsid w:val="002F6566"/>
    <w:rsid w:val="00303A06"/>
    <w:rsid w:val="00307382"/>
    <w:rsid w:val="003101D7"/>
    <w:rsid w:val="00315E8B"/>
    <w:rsid w:val="00317E54"/>
    <w:rsid w:val="003245DF"/>
    <w:rsid w:val="00324985"/>
    <w:rsid w:val="003368F8"/>
    <w:rsid w:val="003471E4"/>
    <w:rsid w:val="00360F43"/>
    <w:rsid w:val="00370EE3"/>
    <w:rsid w:val="003923B8"/>
    <w:rsid w:val="003A60EA"/>
    <w:rsid w:val="003B1276"/>
    <w:rsid w:val="003C0155"/>
    <w:rsid w:val="003C7691"/>
    <w:rsid w:val="003D0880"/>
    <w:rsid w:val="003D7DA4"/>
    <w:rsid w:val="003F6B92"/>
    <w:rsid w:val="004061C4"/>
    <w:rsid w:val="004073A0"/>
    <w:rsid w:val="0041716A"/>
    <w:rsid w:val="004173D3"/>
    <w:rsid w:val="0042313F"/>
    <w:rsid w:val="00424543"/>
    <w:rsid w:val="0042616C"/>
    <w:rsid w:val="004416C1"/>
    <w:rsid w:val="004508D0"/>
    <w:rsid w:val="00451E85"/>
    <w:rsid w:val="004544A0"/>
    <w:rsid w:val="004552C7"/>
    <w:rsid w:val="00455FDB"/>
    <w:rsid w:val="00465B42"/>
    <w:rsid w:val="00470F8C"/>
    <w:rsid w:val="0047139A"/>
    <w:rsid w:val="00476C80"/>
    <w:rsid w:val="00491085"/>
    <w:rsid w:val="00497926"/>
    <w:rsid w:val="004A06F9"/>
    <w:rsid w:val="004A13CF"/>
    <w:rsid w:val="004A241A"/>
    <w:rsid w:val="004A2AE8"/>
    <w:rsid w:val="004A4EF3"/>
    <w:rsid w:val="004B73DB"/>
    <w:rsid w:val="004C78BC"/>
    <w:rsid w:val="004D25B7"/>
    <w:rsid w:val="004F2392"/>
    <w:rsid w:val="004F3572"/>
    <w:rsid w:val="004F4561"/>
    <w:rsid w:val="004F7414"/>
    <w:rsid w:val="00500DC5"/>
    <w:rsid w:val="005075D2"/>
    <w:rsid w:val="00511A92"/>
    <w:rsid w:val="00533BA1"/>
    <w:rsid w:val="00534F8B"/>
    <w:rsid w:val="005376F0"/>
    <w:rsid w:val="00555A2A"/>
    <w:rsid w:val="0055611D"/>
    <w:rsid w:val="005716C5"/>
    <w:rsid w:val="005A3C0F"/>
    <w:rsid w:val="005A4DC4"/>
    <w:rsid w:val="005A63C2"/>
    <w:rsid w:val="005A7C01"/>
    <w:rsid w:val="005B11AE"/>
    <w:rsid w:val="005C2E37"/>
    <w:rsid w:val="005C321D"/>
    <w:rsid w:val="005D3D63"/>
    <w:rsid w:val="005D431B"/>
    <w:rsid w:val="005F0AA9"/>
    <w:rsid w:val="005F43A5"/>
    <w:rsid w:val="006019A7"/>
    <w:rsid w:val="00611167"/>
    <w:rsid w:val="00613C6F"/>
    <w:rsid w:val="0061403E"/>
    <w:rsid w:val="00627BDF"/>
    <w:rsid w:val="00641F84"/>
    <w:rsid w:val="00661D0D"/>
    <w:rsid w:val="00663B1C"/>
    <w:rsid w:val="006661A5"/>
    <w:rsid w:val="006B3B99"/>
    <w:rsid w:val="006B4C3A"/>
    <w:rsid w:val="006C79A6"/>
    <w:rsid w:val="006D349F"/>
    <w:rsid w:val="006D36B7"/>
    <w:rsid w:val="006E3029"/>
    <w:rsid w:val="006E492E"/>
    <w:rsid w:val="006E49ED"/>
    <w:rsid w:val="006F5AD4"/>
    <w:rsid w:val="006F7237"/>
    <w:rsid w:val="006F7905"/>
    <w:rsid w:val="00700443"/>
    <w:rsid w:val="00714589"/>
    <w:rsid w:val="00715303"/>
    <w:rsid w:val="00715CA6"/>
    <w:rsid w:val="00722157"/>
    <w:rsid w:val="0072499D"/>
    <w:rsid w:val="00730FD2"/>
    <w:rsid w:val="007330B8"/>
    <w:rsid w:val="00735BFB"/>
    <w:rsid w:val="00737C23"/>
    <w:rsid w:val="00742739"/>
    <w:rsid w:val="00746DE8"/>
    <w:rsid w:val="0074730D"/>
    <w:rsid w:val="007651D8"/>
    <w:rsid w:val="0077620E"/>
    <w:rsid w:val="00777E2E"/>
    <w:rsid w:val="00780C80"/>
    <w:rsid w:val="00781446"/>
    <w:rsid w:val="00782F0F"/>
    <w:rsid w:val="007B4893"/>
    <w:rsid w:val="007B7676"/>
    <w:rsid w:val="007C0295"/>
    <w:rsid w:val="007D72CA"/>
    <w:rsid w:val="007E2364"/>
    <w:rsid w:val="007E32BA"/>
    <w:rsid w:val="007E3853"/>
    <w:rsid w:val="007E7D70"/>
    <w:rsid w:val="007F2E87"/>
    <w:rsid w:val="007F7718"/>
    <w:rsid w:val="00802051"/>
    <w:rsid w:val="00802A06"/>
    <w:rsid w:val="00824D69"/>
    <w:rsid w:val="00826923"/>
    <w:rsid w:val="00835143"/>
    <w:rsid w:val="008422E3"/>
    <w:rsid w:val="00842607"/>
    <w:rsid w:val="00860630"/>
    <w:rsid w:val="0086114B"/>
    <w:rsid w:val="00862B6C"/>
    <w:rsid w:val="00874A02"/>
    <w:rsid w:val="008827A5"/>
    <w:rsid w:val="0088327F"/>
    <w:rsid w:val="00884F58"/>
    <w:rsid w:val="00890BFB"/>
    <w:rsid w:val="00896F90"/>
    <w:rsid w:val="008B5054"/>
    <w:rsid w:val="008B5C8F"/>
    <w:rsid w:val="008B6EEC"/>
    <w:rsid w:val="008C52A3"/>
    <w:rsid w:val="008D080B"/>
    <w:rsid w:val="008E0D3C"/>
    <w:rsid w:val="008E1C29"/>
    <w:rsid w:val="008E50EA"/>
    <w:rsid w:val="008E63C4"/>
    <w:rsid w:val="008F2571"/>
    <w:rsid w:val="00900658"/>
    <w:rsid w:val="00902CC7"/>
    <w:rsid w:val="0090364A"/>
    <w:rsid w:val="00904BB9"/>
    <w:rsid w:val="00930B18"/>
    <w:rsid w:val="00933CC9"/>
    <w:rsid w:val="00940375"/>
    <w:rsid w:val="009403A2"/>
    <w:rsid w:val="0094082F"/>
    <w:rsid w:val="0094783E"/>
    <w:rsid w:val="009530D5"/>
    <w:rsid w:val="00965378"/>
    <w:rsid w:val="0099185F"/>
    <w:rsid w:val="00994821"/>
    <w:rsid w:val="009955BB"/>
    <w:rsid w:val="00995C2A"/>
    <w:rsid w:val="00997F46"/>
    <w:rsid w:val="009B0E91"/>
    <w:rsid w:val="009B17BA"/>
    <w:rsid w:val="009B3094"/>
    <w:rsid w:val="009C2CCF"/>
    <w:rsid w:val="009C6CB2"/>
    <w:rsid w:val="009C6D97"/>
    <w:rsid w:val="00A06E76"/>
    <w:rsid w:val="00A0780B"/>
    <w:rsid w:val="00A17375"/>
    <w:rsid w:val="00A26583"/>
    <w:rsid w:val="00A27891"/>
    <w:rsid w:val="00A32B49"/>
    <w:rsid w:val="00A359CF"/>
    <w:rsid w:val="00A441EA"/>
    <w:rsid w:val="00A461F4"/>
    <w:rsid w:val="00A466A9"/>
    <w:rsid w:val="00A46C10"/>
    <w:rsid w:val="00A47770"/>
    <w:rsid w:val="00A545F9"/>
    <w:rsid w:val="00A55786"/>
    <w:rsid w:val="00A61ED6"/>
    <w:rsid w:val="00A76095"/>
    <w:rsid w:val="00A94335"/>
    <w:rsid w:val="00A9657C"/>
    <w:rsid w:val="00AA6C69"/>
    <w:rsid w:val="00AB4D6E"/>
    <w:rsid w:val="00AB7276"/>
    <w:rsid w:val="00AC416F"/>
    <w:rsid w:val="00AC764E"/>
    <w:rsid w:val="00AC7FB7"/>
    <w:rsid w:val="00AE2C6F"/>
    <w:rsid w:val="00AE5C5C"/>
    <w:rsid w:val="00AF1A0B"/>
    <w:rsid w:val="00AF3252"/>
    <w:rsid w:val="00AF7046"/>
    <w:rsid w:val="00AF7544"/>
    <w:rsid w:val="00B0495C"/>
    <w:rsid w:val="00B0525F"/>
    <w:rsid w:val="00B06767"/>
    <w:rsid w:val="00B14C9C"/>
    <w:rsid w:val="00B15B4B"/>
    <w:rsid w:val="00B26752"/>
    <w:rsid w:val="00B36513"/>
    <w:rsid w:val="00B36B4C"/>
    <w:rsid w:val="00B43A69"/>
    <w:rsid w:val="00B44ED0"/>
    <w:rsid w:val="00B46B58"/>
    <w:rsid w:val="00B52145"/>
    <w:rsid w:val="00B5539C"/>
    <w:rsid w:val="00B56341"/>
    <w:rsid w:val="00B61471"/>
    <w:rsid w:val="00B70197"/>
    <w:rsid w:val="00B7279E"/>
    <w:rsid w:val="00B756EA"/>
    <w:rsid w:val="00B97037"/>
    <w:rsid w:val="00BA7127"/>
    <w:rsid w:val="00BA72A2"/>
    <w:rsid w:val="00BB2B96"/>
    <w:rsid w:val="00BC1962"/>
    <w:rsid w:val="00BC5C0C"/>
    <w:rsid w:val="00BD3F62"/>
    <w:rsid w:val="00BE501A"/>
    <w:rsid w:val="00BE5CBD"/>
    <w:rsid w:val="00BE5E35"/>
    <w:rsid w:val="00BF1A92"/>
    <w:rsid w:val="00BF219E"/>
    <w:rsid w:val="00C0009C"/>
    <w:rsid w:val="00C05B78"/>
    <w:rsid w:val="00C07086"/>
    <w:rsid w:val="00C12534"/>
    <w:rsid w:val="00C21201"/>
    <w:rsid w:val="00C23E45"/>
    <w:rsid w:val="00C34F47"/>
    <w:rsid w:val="00C37042"/>
    <w:rsid w:val="00C37700"/>
    <w:rsid w:val="00C56AED"/>
    <w:rsid w:val="00C73C4B"/>
    <w:rsid w:val="00C85BA3"/>
    <w:rsid w:val="00C863C0"/>
    <w:rsid w:val="00C91683"/>
    <w:rsid w:val="00C91691"/>
    <w:rsid w:val="00CA78A1"/>
    <w:rsid w:val="00CB5C04"/>
    <w:rsid w:val="00CD095C"/>
    <w:rsid w:val="00CD23B4"/>
    <w:rsid w:val="00CE1215"/>
    <w:rsid w:val="00CE150D"/>
    <w:rsid w:val="00CF17CD"/>
    <w:rsid w:val="00CF2C86"/>
    <w:rsid w:val="00D002AD"/>
    <w:rsid w:val="00D07E7D"/>
    <w:rsid w:val="00D1129E"/>
    <w:rsid w:val="00D11F27"/>
    <w:rsid w:val="00D161ED"/>
    <w:rsid w:val="00D17C10"/>
    <w:rsid w:val="00D546B1"/>
    <w:rsid w:val="00D6259D"/>
    <w:rsid w:val="00D64792"/>
    <w:rsid w:val="00D7059C"/>
    <w:rsid w:val="00D707D0"/>
    <w:rsid w:val="00D70E0E"/>
    <w:rsid w:val="00D74B36"/>
    <w:rsid w:val="00D82876"/>
    <w:rsid w:val="00D87D4B"/>
    <w:rsid w:val="00D9184A"/>
    <w:rsid w:val="00DA19B2"/>
    <w:rsid w:val="00DD069E"/>
    <w:rsid w:val="00DD31E8"/>
    <w:rsid w:val="00DD7970"/>
    <w:rsid w:val="00DE08D2"/>
    <w:rsid w:val="00DE3F56"/>
    <w:rsid w:val="00DE5CF0"/>
    <w:rsid w:val="00DF520A"/>
    <w:rsid w:val="00DF612E"/>
    <w:rsid w:val="00DF6B6D"/>
    <w:rsid w:val="00E02172"/>
    <w:rsid w:val="00E036E8"/>
    <w:rsid w:val="00E06293"/>
    <w:rsid w:val="00E17528"/>
    <w:rsid w:val="00E23207"/>
    <w:rsid w:val="00E24813"/>
    <w:rsid w:val="00E277F4"/>
    <w:rsid w:val="00E30230"/>
    <w:rsid w:val="00E46C43"/>
    <w:rsid w:val="00E61069"/>
    <w:rsid w:val="00E61A77"/>
    <w:rsid w:val="00E6796C"/>
    <w:rsid w:val="00E71ED9"/>
    <w:rsid w:val="00E81477"/>
    <w:rsid w:val="00E83DD4"/>
    <w:rsid w:val="00E8588B"/>
    <w:rsid w:val="00E85C36"/>
    <w:rsid w:val="00E86F51"/>
    <w:rsid w:val="00EA5078"/>
    <w:rsid w:val="00EA7F61"/>
    <w:rsid w:val="00EC3ACE"/>
    <w:rsid w:val="00EC4639"/>
    <w:rsid w:val="00EC5235"/>
    <w:rsid w:val="00EC5E76"/>
    <w:rsid w:val="00ED671C"/>
    <w:rsid w:val="00ED70C9"/>
    <w:rsid w:val="00EF3AE7"/>
    <w:rsid w:val="00F25A2F"/>
    <w:rsid w:val="00F34336"/>
    <w:rsid w:val="00F34A03"/>
    <w:rsid w:val="00F37173"/>
    <w:rsid w:val="00F47533"/>
    <w:rsid w:val="00F477F1"/>
    <w:rsid w:val="00F5384D"/>
    <w:rsid w:val="00F6535A"/>
    <w:rsid w:val="00F668FB"/>
    <w:rsid w:val="00F8042B"/>
    <w:rsid w:val="00F842A0"/>
    <w:rsid w:val="00F90D11"/>
    <w:rsid w:val="00F93E95"/>
    <w:rsid w:val="00FC2A1A"/>
    <w:rsid w:val="00FC3A93"/>
    <w:rsid w:val="00FD0366"/>
    <w:rsid w:val="00FD17E7"/>
    <w:rsid w:val="00FD4F42"/>
    <w:rsid w:val="00FD6FB6"/>
    <w:rsid w:val="00FF79C1"/>
    <w:rsid w:val="00FF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09B68E8"/>
  <w15:docId w15:val="{144309ED-A633-4A93-8739-F721C035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C7691"/>
    <w:pPr>
      <w:spacing w:after="0" w:line="240" w:lineRule="auto"/>
      <w:outlineLvl w:val="0"/>
    </w:pPr>
    <w:rPr>
      <w:rFonts w:ascii="Arial" w:hAnsi="Arial" w:cs="Arial"/>
      <w:b/>
      <w:bCs/>
      <w:sz w:val="24"/>
      <w:szCs w:val="28"/>
    </w:rPr>
  </w:style>
  <w:style w:type="paragraph" w:styleId="Heading2">
    <w:name w:val="heading 2"/>
    <w:basedOn w:val="Normal"/>
    <w:next w:val="Normal"/>
    <w:link w:val="Heading2Char"/>
    <w:qFormat/>
    <w:rsid w:val="007D72CA"/>
    <w:pPr>
      <w:keepNext/>
      <w:spacing w:before="240" w:after="60" w:line="240" w:lineRule="auto"/>
      <w:outlineLvl w:val="1"/>
    </w:pPr>
    <w:rPr>
      <w:rFonts w:ascii="Arial" w:eastAsia="Times New Roman" w:hAnsi="Arial"/>
      <w:b/>
      <w:bCs/>
      <w:i/>
      <w:iCs/>
      <w:sz w:val="28"/>
      <w:szCs w:val="28"/>
      <w:lang w:val="x-none" w:eastAsia="x-none"/>
    </w:rPr>
  </w:style>
  <w:style w:type="paragraph" w:styleId="Heading3">
    <w:name w:val="heading 3"/>
    <w:basedOn w:val="Normal"/>
    <w:next w:val="Normal"/>
    <w:link w:val="Heading3Char"/>
    <w:uiPriority w:val="9"/>
    <w:semiHidden/>
    <w:unhideWhenUsed/>
    <w:qFormat/>
    <w:rsid w:val="007D72CA"/>
    <w:pPr>
      <w:keepNext/>
      <w:keepLines/>
      <w:spacing w:before="200" w:after="0" w:line="240" w:lineRule="auto"/>
      <w:jc w:val="both"/>
      <w:outlineLvl w:val="2"/>
    </w:pPr>
    <w:rPr>
      <w:rFonts w:ascii="Cambria" w:eastAsia="Times New Roman" w:hAnsi="Cambria"/>
      <w:b/>
      <w:bCs/>
      <w:color w:val="4F81BD"/>
      <w:lang w:val="x-none" w:eastAsia="x-none"/>
    </w:rPr>
  </w:style>
  <w:style w:type="paragraph" w:styleId="Heading5">
    <w:name w:val="heading 5"/>
    <w:basedOn w:val="Normal"/>
    <w:next w:val="Normal"/>
    <w:link w:val="Heading5Char"/>
    <w:uiPriority w:val="9"/>
    <w:semiHidden/>
    <w:unhideWhenUsed/>
    <w:qFormat/>
    <w:rsid w:val="007D72CA"/>
    <w:pPr>
      <w:keepNext/>
      <w:keepLines/>
      <w:spacing w:before="200" w:after="0" w:line="240" w:lineRule="auto"/>
      <w:jc w:val="both"/>
      <w:outlineLvl w:val="4"/>
    </w:pPr>
    <w:rPr>
      <w:rFonts w:ascii="Cambria" w:eastAsia="Times New Roman" w:hAnsi="Cambria"/>
      <w:color w:val="243F60"/>
      <w:lang w:val="x-none" w:eastAsia="x-none"/>
    </w:rPr>
  </w:style>
  <w:style w:type="paragraph" w:styleId="Heading7">
    <w:name w:val="heading 7"/>
    <w:basedOn w:val="Normal"/>
    <w:next w:val="Normal"/>
    <w:link w:val="Heading7Char"/>
    <w:uiPriority w:val="9"/>
    <w:semiHidden/>
    <w:unhideWhenUsed/>
    <w:qFormat/>
    <w:rsid w:val="007D72CA"/>
    <w:pPr>
      <w:keepNext/>
      <w:keepLines/>
      <w:spacing w:before="200" w:after="0" w:line="240" w:lineRule="auto"/>
      <w:jc w:val="both"/>
      <w:outlineLvl w:val="6"/>
    </w:pPr>
    <w:rPr>
      <w:rFonts w:ascii="Cambria" w:eastAsia="Times New Roman" w:hAnsi="Cambria"/>
      <w:i/>
      <w:iCs/>
      <w:color w:val="404040"/>
      <w:lang w:val="x-none" w:eastAsia="x-none"/>
    </w:rPr>
  </w:style>
  <w:style w:type="paragraph" w:styleId="Heading9">
    <w:name w:val="heading 9"/>
    <w:basedOn w:val="Normal"/>
    <w:next w:val="Normal"/>
    <w:link w:val="Heading9Char"/>
    <w:uiPriority w:val="9"/>
    <w:semiHidden/>
    <w:unhideWhenUsed/>
    <w:qFormat/>
    <w:rsid w:val="007D72CA"/>
    <w:pPr>
      <w:keepNext/>
      <w:keepLines/>
      <w:spacing w:before="200" w:after="0" w:line="240" w:lineRule="auto"/>
      <w:jc w:val="both"/>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9C"/>
  </w:style>
  <w:style w:type="paragraph" w:styleId="Footer">
    <w:name w:val="footer"/>
    <w:basedOn w:val="Normal"/>
    <w:link w:val="FooterChar"/>
    <w:uiPriority w:val="99"/>
    <w:unhideWhenUsed/>
    <w:rsid w:val="00D70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59C"/>
  </w:style>
  <w:style w:type="table" w:styleId="TableGrid">
    <w:name w:val="Table Grid"/>
    <w:basedOn w:val="TableNormal"/>
    <w:rsid w:val="00D7059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EC5E76"/>
    <w:pPr>
      <w:widowControl w:val="0"/>
      <w:overflowPunct w:val="0"/>
      <w:autoSpaceDE w:val="0"/>
      <w:autoSpaceDN w:val="0"/>
      <w:adjustRightInd w:val="0"/>
      <w:spacing w:after="0" w:line="240" w:lineRule="auto"/>
      <w:ind w:left="1440"/>
      <w:textAlignment w:val="baseline"/>
    </w:pPr>
    <w:rPr>
      <w:rFonts w:ascii="Courier" w:eastAsia="Times New Roman" w:hAnsi="Courier"/>
      <w:sz w:val="24"/>
      <w:szCs w:val="20"/>
      <w:lang w:val="x-none" w:eastAsia="x-none"/>
    </w:rPr>
  </w:style>
  <w:style w:type="character" w:customStyle="1" w:styleId="BodyText2Char">
    <w:name w:val="Body Text 2 Char"/>
    <w:link w:val="BodyText2"/>
    <w:uiPriority w:val="99"/>
    <w:rsid w:val="00EC5E76"/>
    <w:rPr>
      <w:rFonts w:ascii="Courier" w:eastAsia="Times New Roman" w:hAnsi="Courier"/>
      <w:sz w:val="24"/>
    </w:rPr>
  </w:style>
  <w:style w:type="paragraph" w:styleId="ListParagraph">
    <w:name w:val="List Paragraph"/>
    <w:basedOn w:val="Normal"/>
    <w:uiPriority w:val="34"/>
    <w:qFormat/>
    <w:rsid w:val="008827A5"/>
    <w:pPr>
      <w:spacing w:after="0" w:line="240" w:lineRule="auto"/>
      <w:ind w:left="720"/>
      <w:contextualSpacing/>
      <w:jc w:val="both"/>
    </w:pPr>
    <w:rPr>
      <w:rFonts w:ascii="Arial" w:hAnsi="Arial"/>
    </w:rPr>
  </w:style>
  <w:style w:type="paragraph" w:styleId="NormalWeb">
    <w:name w:val="Normal (Web)"/>
    <w:basedOn w:val="Normal"/>
    <w:uiPriority w:val="99"/>
    <w:unhideWhenUsed/>
    <w:rsid w:val="00E86F5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8B5C8F"/>
    <w:rPr>
      <w:color w:val="0000FF"/>
      <w:u w:val="single"/>
    </w:rPr>
  </w:style>
  <w:style w:type="paragraph" w:styleId="BalloonText">
    <w:name w:val="Balloon Text"/>
    <w:basedOn w:val="Normal"/>
    <w:link w:val="BalloonTextChar"/>
    <w:uiPriority w:val="99"/>
    <w:semiHidden/>
    <w:unhideWhenUsed/>
    <w:rsid w:val="00AC764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C764E"/>
    <w:rPr>
      <w:rFonts w:ascii="Tahoma" w:hAnsi="Tahoma" w:cs="Tahoma"/>
      <w:sz w:val="16"/>
      <w:szCs w:val="16"/>
    </w:rPr>
  </w:style>
  <w:style w:type="paragraph" w:styleId="BodyText">
    <w:name w:val="Body Text"/>
    <w:basedOn w:val="Normal"/>
    <w:link w:val="BodyTextChar"/>
    <w:uiPriority w:val="99"/>
    <w:semiHidden/>
    <w:unhideWhenUsed/>
    <w:rsid w:val="007D72CA"/>
    <w:pPr>
      <w:spacing w:after="120"/>
    </w:pPr>
    <w:rPr>
      <w:lang w:val="x-none" w:eastAsia="x-none"/>
    </w:rPr>
  </w:style>
  <w:style w:type="character" w:customStyle="1" w:styleId="BodyTextChar">
    <w:name w:val="Body Text Char"/>
    <w:link w:val="BodyText"/>
    <w:uiPriority w:val="99"/>
    <w:semiHidden/>
    <w:rsid w:val="007D72CA"/>
    <w:rPr>
      <w:sz w:val="22"/>
      <w:szCs w:val="22"/>
    </w:rPr>
  </w:style>
  <w:style w:type="character" w:customStyle="1" w:styleId="Heading1Char">
    <w:name w:val="Heading 1 Char"/>
    <w:link w:val="Heading1"/>
    <w:uiPriority w:val="9"/>
    <w:rsid w:val="003C7691"/>
    <w:rPr>
      <w:rFonts w:ascii="Arial" w:hAnsi="Arial" w:cs="Arial"/>
      <w:b/>
      <w:bCs/>
      <w:sz w:val="24"/>
      <w:szCs w:val="28"/>
    </w:rPr>
  </w:style>
  <w:style w:type="character" w:customStyle="1" w:styleId="Heading2Char">
    <w:name w:val="Heading 2 Char"/>
    <w:link w:val="Heading2"/>
    <w:rsid w:val="007D72CA"/>
    <w:rPr>
      <w:rFonts w:ascii="Arial" w:eastAsia="Times New Roman" w:hAnsi="Arial" w:cs="Arial"/>
      <w:b/>
      <w:bCs/>
      <w:i/>
      <w:iCs/>
      <w:sz w:val="28"/>
      <w:szCs w:val="28"/>
    </w:rPr>
  </w:style>
  <w:style w:type="character" w:customStyle="1" w:styleId="Heading3Char">
    <w:name w:val="Heading 3 Char"/>
    <w:link w:val="Heading3"/>
    <w:uiPriority w:val="9"/>
    <w:semiHidden/>
    <w:rsid w:val="007D72CA"/>
    <w:rPr>
      <w:rFonts w:ascii="Cambria" w:eastAsia="Times New Roman" w:hAnsi="Cambria"/>
      <w:b/>
      <w:bCs/>
      <w:color w:val="4F81BD"/>
      <w:sz w:val="22"/>
      <w:szCs w:val="22"/>
    </w:rPr>
  </w:style>
  <w:style w:type="character" w:customStyle="1" w:styleId="Heading5Char">
    <w:name w:val="Heading 5 Char"/>
    <w:link w:val="Heading5"/>
    <w:uiPriority w:val="9"/>
    <w:semiHidden/>
    <w:rsid w:val="007D72CA"/>
    <w:rPr>
      <w:rFonts w:ascii="Cambria" w:eastAsia="Times New Roman" w:hAnsi="Cambria"/>
      <w:color w:val="243F60"/>
      <w:sz w:val="22"/>
      <w:szCs w:val="22"/>
    </w:rPr>
  </w:style>
  <w:style w:type="character" w:customStyle="1" w:styleId="Heading7Char">
    <w:name w:val="Heading 7 Char"/>
    <w:link w:val="Heading7"/>
    <w:uiPriority w:val="9"/>
    <w:semiHidden/>
    <w:rsid w:val="007D72CA"/>
    <w:rPr>
      <w:rFonts w:ascii="Cambria" w:eastAsia="Times New Roman" w:hAnsi="Cambria"/>
      <w:i/>
      <w:iCs/>
      <w:color w:val="404040"/>
      <w:sz w:val="22"/>
      <w:szCs w:val="22"/>
    </w:rPr>
  </w:style>
  <w:style w:type="character" w:customStyle="1" w:styleId="Heading9Char">
    <w:name w:val="Heading 9 Char"/>
    <w:link w:val="Heading9"/>
    <w:uiPriority w:val="9"/>
    <w:semiHidden/>
    <w:rsid w:val="007D72CA"/>
    <w:rPr>
      <w:rFonts w:ascii="Cambria" w:eastAsia="Times New Roman" w:hAnsi="Cambria"/>
      <w:i/>
      <w:iCs/>
      <w:color w:val="404040"/>
    </w:rPr>
  </w:style>
  <w:style w:type="character" w:styleId="PlaceholderText">
    <w:name w:val="Placeholder Text"/>
    <w:uiPriority w:val="99"/>
    <w:semiHidden/>
    <w:rsid w:val="007D72CA"/>
    <w:rPr>
      <w:color w:val="808080"/>
    </w:rPr>
  </w:style>
  <w:style w:type="character" w:styleId="FollowedHyperlink">
    <w:name w:val="FollowedHyperlink"/>
    <w:uiPriority w:val="99"/>
    <w:semiHidden/>
    <w:unhideWhenUsed/>
    <w:rsid w:val="007D72CA"/>
    <w:rPr>
      <w:color w:val="800080"/>
      <w:u w:val="single"/>
    </w:rPr>
  </w:style>
  <w:style w:type="paragraph" w:customStyle="1" w:styleId="ReferenceLine">
    <w:name w:val="Reference Line"/>
    <w:basedOn w:val="BodyText"/>
    <w:rsid w:val="007D72CA"/>
    <w:pPr>
      <w:spacing w:line="240" w:lineRule="auto"/>
    </w:pPr>
    <w:rPr>
      <w:rFonts w:ascii="New York" w:eastAsia="Times New Roman" w:hAnsi="New York"/>
      <w:sz w:val="24"/>
      <w:szCs w:val="20"/>
    </w:rPr>
  </w:style>
  <w:style w:type="paragraph" w:styleId="ListContinue3">
    <w:name w:val="List Continue 3"/>
    <w:basedOn w:val="Normal"/>
    <w:rsid w:val="007D72CA"/>
    <w:pPr>
      <w:spacing w:after="120" w:line="240" w:lineRule="auto"/>
      <w:ind w:left="1080"/>
    </w:pPr>
    <w:rPr>
      <w:rFonts w:ascii="Times New Roman" w:eastAsia="Times New Roman" w:hAnsi="Times New Roman"/>
      <w:sz w:val="24"/>
      <w:szCs w:val="24"/>
    </w:rPr>
  </w:style>
  <w:style w:type="paragraph" w:styleId="List4">
    <w:name w:val="List 4"/>
    <w:basedOn w:val="Normal"/>
    <w:uiPriority w:val="99"/>
    <w:semiHidden/>
    <w:unhideWhenUsed/>
    <w:rsid w:val="007D72CA"/>
    <w:pPr>
      <w:spacing w:after="0" w:line="240" w:lineRule="auto"/>
      <w:ind w:left="1440" w:hanging="360"/>
      <w:contextualSpacing/>
      <w:jc w:val="both"/>
    </w:pPr>
    <w:rPr>
      <w:rFonts w:ascii="Arial" w:hAnsi="Arial"/>
    </w:rPr>
  </w:style>
  <w:style w:type="character" w:styleId="CommentReference">
    <w:name w:val="annotation reference"/>
    <w:uiPriority w:val="99"/>
    <w:semiHidden/>
    <w:unhideWhenUsed/>
    <w:rsid w:val="007D72CA"/>
    <w:rPr>
      <w:sz w:val="16"/>
      <w:szCs w:val="16"/>
    </w:rPr>
  </w:style>
  <w:style w:type="paragraph" w:styleId="CommentText">
    <w:name w:val="annotation text"/>
    <w:basedOn w:val="Normal"/>
    <w:link w:val="CommentTextChar"/>
    <w:uiPriority w:val="99"/>
    <w:semiHidden/>
    <w:unhideWhenUsed/>
    <w:rsid w:val="007D72CA"/>
    <w:pPr>
      <w:spacing w:after="0" w:line="240" w:lineRule="auto"/>
      <w:jc w:val="both"/>
    </w:pPr>
    <w:rPr>
      <w:rFonts w:ascii="Arial" w:hAnsi="Arial"/>
      <w:sz w:val="20"/>
      <w:szCs w:val="20"/>
      <w:lang w:val="x-none" w:eastAsia="x-none"/>
    </w:rPr>
  </w:style>
  <w:style w:type="character" w:customStyle="1" w:styleId="CommentTextChar">
    <w:name w:val="Comment Text Char"/>
    <w:link w:val="CommentText"/>
    <w:uiPriority w:val="99"/>
    <w:semiHidden/>
    <w:rsid w:val="007D72CA"/>
    <w:rPr>
      <w:rFonts w:ascii="Arial" w:hAnsi="Arial"/>
    </w:rPr>
  </w:style>
  <w:style w:type="paragraph" w:styleId="CommentSubject">
    <w:name w:val="annotation subject"/>
    <w:basedOn w:val="CommentText"/>
    <w:next w:val="CommentText"/>
    <w:link w:val="CommentSubjectChar"/>
    <w:uiPriority w:val="99"/>
    <w:semiHidden/>
    <w:unhideWhenUsed/>
    <w:rsid w:val="007D72CA"/>
    <w:rPr>
      <w:b/>
      <w:bCs/>
    </w:rPr>
  </w:style>
  <w:style w:type="character" w:customStyle="1" w:styleId="CommentSubjectChar">
    <w:name w:val="Comment Subject Char"/>
    <w:link w:val="CommentSubject"/>
    <w:uiPriority w:val="99"/>
    <w:semiHidden/>
    <w:rsid w:val="007D72CA"/>
    <w:rPr>
      <w:rFonts w:ascii="Arial" w:hAnsi="Arial"/>
      <w:b/>
      <w:bCs/>
    </w:rPr>
  </w:style>
  <w:style w:type="table" w:customStyle="1" w:styleId="LightGrid-Accent11">
    <w:name w:val="Light Grid - Accent 11"/>
    <w:basedOn w:val="TableNormal"/>
    <w:uiPriority w:val="62"/>
    <w:rsid w:val="007D72CA"/>
    <w:rPr>
      <w:rFonts w:ascii="Arial" w:hAnsi="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7D72CA"/>
    <w:rPr>
      <w:rFonts w:ascii="Arial" w:hAnsi="Arial"/>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7D72CA"/>
    <w:rPr>
      <w:rFonts w:ascii="Arial" w:hAnsi="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7D72CA"/>
    <w:rPr>
      <w:rFonts w:ascii="Arial" w:hAnsi="Arial"/>
      <w:sz w:val="22"/>
      <w:szCs w:val="22"/>
    </w:rPr>
  </w:style>
  <w:style w:type="character" w:styleId="LineNumber">
    <w:name w:val="line number"/>
    <w:uiPriority w:val="99"/>
    <w:semiHidden/>
    <w:unhideWhenUsed/>
    <w:rsid w:val="005B11AE"/>
  </w:style>
  <w:style w:type="paragraph" w:styleId="TOC1">
    <w:name w:val="toc 1"/>
    <w:basedOn w:val="Normal"/>
    <w:next w:val="Normal"/>
    <w:autoRedefine/>
    <w:uiPriority w:val="39"/>
    <w:unhideWhenUsed/>
    <w:rsid w:val="00CB5C04"/>
    <w:rPr>
      <w:rFonts w:ascii="Arial" w:hAnsi="Arial"/>
    </w:rPr>
  </w:style>
  <w:style w:type="paragraph" w:styleId="TOC2">
    <w:name w:val="toc 2"/>
    <w:basedOn w:val="Normal"/>
    <w:next w:val="Normal"/>
    <w:autoRedefine/>
    <w:uiPriority w:val="39"/>
    <w:unhideWhenUsed/>
    <w:rsid w:val="00CB5C04"/>
    <w:pPr>
      <w:ind w:left="220"/>
    </w:pPr>
  </w:style>
  <w:style w:type="paragraph" w:styleId="TOC3">
    <w:name w:val="toc 3"/>
    <w:basedOn w:val="Normal"/>
    <w:next w:val="Normal"/>
    <w:autoRedefine/>
    <w:uiPriority w:val="39"/>
    <w:unhideWhenUsed/>
    <w:rsid w:val="00CB5C04"/>
    <w:pPr>
      <w:ind w:left="440"/>
    </w:pPr>
  </w:style>
  <w:style w:type="paragraph" w:styleId="TOCHeading">
    <w:name w:val="TOC Heading"/>
    <w:basedOn w:val="Heading1"/>
    <w:next w:val="Normal"/>
    <w:uiPriority w:val="39"/>
    <w:unhideWhenUsed/>
    <w:qFormat/>
    <w:rsid w:val="004D25B7"/>
    <w:pPr>
      <w:keepNext/>
      <w:keepLines/>
      <w:spacing w:before="480" w:line="276" w:lineRule="auto"/>
      <w:outlineLvl w:val="9"/>
    </w:pPr>
    <w:rPr>
      <w:rFonts w:asciiTheme="majorHAnsi" w:eastAsiaTheme="majorEastAsia" w:hAnsiTheme="majorHAnsi" w:cstheme="majorBidi"/>
      <w:color w:val="365F91" w:themeColor="accent1" w:themeShade="BF"/>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1774">
      <w:bodyDiv w:val="1"/>
      <w:marLeft w:val="0"/>
      <w:marRight w:val="0"/>
      <w:marTop w:val="0"/>
      <w:marBottom w:val="0"/>
      <w:divBdr>
        <w:top w:val="none" w:sz="0" w:space="0" w:color="auto"/>
        <w:left w:val="none" w:sz="0" w:space="0" w:color="auto"/>
        <w:bottom w:val="none" w:sz="0" w:space="0" w:color="auto"/>
        <w:right w:val="none" w:sz="0" w:space="0" w:color="auto"/>
      </w:divBdr>
    </w:div>
    <w:div w:id="1318994891">
      <w:bodyDiv w:val="1"/>
      <w:marLeft w:val="0"/>
      <w:marRight w:val="0"/>
      <w:marTop w:val="0"/>
      <w:marBottom w:val="0"/>
      <w:divBdr>
        <w:top w:val="none" w:sz="0" w:space="0" w:color="auto"/>
        <w:left w:val="none" w:sz="0" w:space="0" w:color="auto"/>
        <w:bottom w:val="none" w:sz="0" w:space="0" w:color="auto"/>
        <w:right w:val="none" w:sz="0" w:space="0" w:color="auto"/>
      </w:divBdr>
      <w:divsChild>
        <w:div w:id="74418036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009865084">
              <w:marLeft w:val="0"/>
              <w:marRight w:val="0"/>
              <w:marTop w:val="0"/>
              <w:marBottom w:val="270"/>
              <w:divBdr>
                <w:top w:val="none" w:sz="0" w:space="0" w:color="auto"/>
                <w:left w:val="none" w:sz="0" w:space="0" w:color="auto"/>
                <w:bottom w:val="none" w:sz="0" w:space="0" w:color="auto"/>
                <w:right w:val="none" w:sz="0" w:space="0" w:color="auto"/>
              </w:divBdr>
              <w:divsChild>
                <w:div w:id="746072719">
                  <w:marLeft w:val="0"/>
                  <w:marRight w:val="0"/>
                  <w:marTop w:val="0"/>
                  <w:marBottom w:val="270"/>
                  <w:divBdr>
                    <w:top w:val="none" w:sz="0" w:space="0" w:color="auto"/>
                    <w:left w:val="none" w:sz="0" w:space="0" w:color="auto"/>
                    <w:bottom w:val="none" w:sz="0" w:space="0" w:color="auto"/>
                    <w:right w:val="none" w:sz="0" w:space="0" w:color="auto"/>
                  </w:divBdr>
                  <w:divsChild>
                    <w:div w:id="263193481">
                      <w:marLeft w:val="0"/>
                      <w:marRight w:val="0"/>
                      <w:marTop w:val="0"/>
                      <w:marBottom w:val="270"/>
                      <w:divBdr>
                        <w:top w:val="none" w:sz="0" w:space="0" w:color="auto"/>
                        <w:left w:val="none" w:sz="0" w:space="0" w:color="auto"/>
                        <w:bottom w:val="none" w:sz="0" w:space="0" w:color="auto"/>
                        <w:right w:val="none" w:sz="0" w:space="0" w:color="auto"/>
                      </w:divBdr>
                      <w:divsChild>
                        <w:div w:id="503085171">
                          <w:marLeft w:val="0"/>
                          <w:marRight w:val="0"/>
                          <w:marTop w:val="0"/>
                          <w:marBottom w:val="270"/>
                          <w:divBdr>
                            <w:top w:val="none" w:sz="0" w:space="0" w:color="auto"/>
                            <w:left w:val="none" w:sz="0" w:space="0" w:color="auto"/>
                            <w:bottom w:val="none" w:sz="0" w:space="0" w:color="auto"/>
                            <w:right w:val="none" w:sz="0" w:space="0" w:color="auto"/>
                          </w:divBdr>
                          <w:divsChild>
                            <w:div w:id="148055817">
                              <w:marLeft w:val="0"/>
                              <w:marRight w:val="0"/>
                              <w:marTop w:val="0"/>
                              <w:marBottom w:val="0"/>
                              <w:divBdr>
                                <w:top w:val="none" w:sz="0" w:space="0" w:color="auto"/>
                                <w:left w:val="none" w:sz="0" w:space="0" w:color="auto"/>
                                <w:bottom w:val="none" w:sz="0" w:space="0" w:color="auto"/>
                                <w:right w:val="none" w:sz="0" w:space="0" w:color="auto"/>
                              </w:divBdr>
                              <w:divsChild>
                                <w:div w:id="5541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696">
                          <w:marLeft w:val="0"/>
                          <w:marRight w:val="0"/>
                          <w:marTop w:val="0"/>
                          <w:marBottom w:val="270"/>
                          <w:divBdr>
                            <w:top w:val="none" w:sz="0" w:space="0" w:color="auto"/>
                            <w:left w:val="none" w:sz="0" w:space="0" w:color="auto"/>
                            <w:bottom w:val="none" w:sz="0" w:space="0" w:color="auto"/>
                            <w:right w:val="none" w:sz="0" w:space="0" w:color="auto"/>
                          </w:divBdr>
                          <w:divsChild>
                            <w:div w:id="301859006">
                              <w:marLeft w:val="0"/>
                              <w:marRight w:val="0"/>
                              <w:marTop w:val="0"/>
                              <w:marBottom w:val="0"/>
                              <w:divBdr>
                                <w:top w:val="none" w:sz="0" w:space="0" w:color="auto"/>
                                <w:left w:val="none" w:sz="0" w:space="0" w:color="auto"/>
                                <w:bottom w:val="none" w:sz="0" w:space="0" w:color="auto"/>
                                <w:right w:val="none" w:sz="0" w:space="0" w:color="auto"/>
                              </w:divBdr>
                              <w:divsChild>
                                <w:div w:id="46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6491">
                          <w:marLeft w:val="0"/>
                          <w:marRight w:val="0"/>
                          <w:marTop w:val="0"/>
                          <w:marBottom w:val="270"/>
                          <w:divBdr>
                            <w:top w:val="none" w:sz="0" w:space="0" w:color="auto"/>
                            <w:left w:val="none" w:sz="0" w:space="0" w:color="auto"/>
                            <w:bottom w:val="none" w:sz="0" w:space="0" w:color="auto"/>
                            <w:right w:val="none" w:sz="0" w:space="0" w:color="auto"/>
                          </w:divBdr>
                          <w:divsChild>
                            <w:div w:id="1265964691">
                              <w:marLeft w:val="0"/>
                              <w:marRight w:val="0"/>
                              <w:marTop w:val="0"/>
                              <w:marBottom w:val="0"/>
                              <w:divBdr>
                                <w:top w:val="none" w:sz="0" w:space="0" w:color="auto"/>
                                <w:left w:val="none" w:sz="0" w:space="0" w:color="auto"/>
                                <w:bottom w:val="none" w:sz="0" w:space="0" w:color="auto"/>
                                <w:right w:val="none" w:sz="0" w:space="0" w:color="auto"/>
                              </w:divBdr>
                              <w:divsChild>
                                <w:div w:id="9589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71840">
                          <w:marLeft w:val="0"/>
                          <w:marRight w:val="0"/>
                          <w:marTop w:val="0"/>
                          <w:marBottom w:val="270"/>
                          <w:divBdr>
                            <w:top w:val="none" w:sz="0" w:space="0" w:color="auto"/>
                            <w:left w:val="none" w:sz="0" w:space="0" w:color="auto"/>
                            <w:bottom w:val="none" w:sz="0" w:space="0" w:color="auto"/>
                            <w:right w:val="none" w:sz="0" w:space="0" w:color="auto"/>
                          </w:divBdr>
                          <w:divsChild>
                            <w:div w:id="81419359">
                              <w:marLeft w:val="0"/>
                              <w:marRight w:val="0"/>
                              <w:marTop w:val="0"/>
                              <w:marBottom w:val="0"/>
                              <w:divBdr>
                                <w:top w:val="none" w:sz="0" w:space="0" w:color="auto"/>
                                <w:left w:val="none" w:sz="0" w:space="0" w:color="auto"/>
                                <w:bottom w:val="none" w:sz="0" w:space="0" w:color="auto"/>
                                <w:right w:val="none" w:sz="0" w:space="0" w:color="auto"/>
                              </w:divBdr>
                              <w:divsChild>
                                <w:div w:id="5224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1309">
                          <w:marLeft w:val="0"/>
                          <w:marRight w:val="0"/>
                          <w:marTop w:val="0"/>
                          <w:marBottom w:val="270"/>
                          <w:divBdr>
                            <w:top w:val="none" w:sz="0" w:space="0" w:color="auto"/>
                            <w:left w:val="none" w:sz="0" w:space="0" w:color="auto"/>
                            <w:bottom w:val="none" w:sz="0" w:space="0" w:color="auto"/>
                            <w:right w:val="none" w:sz="0" w:space="0" w:color="auto"/>
                          </w:divBdr>
                          <w:divsChild>
                            <w:div w:id="452214224">
                              <w:marLeft w:val="0"/>
                              <w:marRight w:val="0"/>
                              <w:marTop w:val="0"/>
                              <w:marBottom w:val="0"/>
                              <w:divBdr>
                                <w:top w:val="none" w:sz="0" w:space="0" w:color="auto"/>
                                <w:left w:val="none" w:sz="0" w:space="0" w:color="auto"/>
                                <w:bottom w:val="none" w:sz="0" w:space="0" w:color="auto"/>
                                <w:right w:val="none" w:sz="0" w:space="0" w:color="auto"/>
                              </w:divBdr>
                              <w:divsChild>
                                <w:div w:id="17688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4238">
                          <w:marLeft w:val="0"/>
                          <w:marRight w:val="0"/>
                          <w:marTop w:val="0"/>
                          <w:marBottom w:val="270"/>
                          <w:divBdr>
                            <w:top w:val="none" w:sz="0" w:space="0" w:color="auto"/>
                            <w:left w:val="none" w:sz="0" w:space="0" w:color="auto"/>
                            <w:bottom w:val="none" w:sz="0" w:space="0" w:color="auto"/>
                            <w:right w:val="none" w:sz="0" w:space="0" w:color="auto"/>
                          </w:divBdr>
                          <w:divsChild>
                            <w:div w:id="1556697635">
                              <w:marLeft w:val="0"/>
                              <w:marRight w:val="0"/>
                              <w:marTop w:val="0"/>
                              <w:marBottom w:val="0"/>
                              <w:divBdr>
                                <w:top w:val="none" w:sz="0" w:space="0" w:color="auto"/>
                                <w:left w:val="none" w:sz="0" w:space="0" w:color="auto"/>
                                <w:bottom w:val="none" w:sz="0" w:space="0" w:color="auto"/>
                                <w:right w:val="none" w:sz="0" w:space="0" w:color="auto"/>
                              </w:divBdr>
                              <w:divsChild>
                                <w:div w:id="14381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8718">
                          <w:marLeft w:val="0"/>
                          <w:marRight w:val="0"/>
                          <w:marTop w:val="0"/>
                          <w:marBottom w:val="270"/>
                          <w:divBdr>
                            <w:top w:val="none" w:sz="0" w:space="0" w:color="auto"/>
                            <w:left w:val="none" w:sz="0" w:space="0" w:color="auto"/>
                            <w:bottom w:val="none" w:sz="0" w:space="0" w:color="auto"/>
                            <w:right w:val="none" w:sz="0" w:space="0" w:color="auto"/>
                          </w:divBdr>
                          <w:divsChild>
                            <w:div w:id="1254512122">
                              <w:marLeft w:val="0"/>
                              <w:marRight w:val="0"/>
                              <w:marTop w:val="0"/>
                              <w:marBottom w:val="0"/>
                              <w:divBdr>
                                <w:top w:val="none" w:sz="0" w:space="0" w:color="auto"/>
                                <w:left w:val="none" w:sz="0" w:space="0" w:color="auto"/>
                                <w:bottom w:val="none" w:sz="0" w:space="0" w:color="auto"/>
                                <w:right w:val="none" w:sz="0" w:space="0" w:color="auto"/>
                              </w:divBdr>
                              <w:divsChild>
                                <w:div w:id="5533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523">
                          <w:marLeft w:val="0"/>
                          <w:marRight w:val="0"/>
                          <w:marTop w:val="0"/>
                          <w:marBottom w:val="270"/>
                          <w:divBdr>
                            <w:top w:val="none" w:sz="0" w:space="0" w:color="auto"/>
                            <w:left w:val="none" w:sz="0" w:space="0" w:color="auto"/>
                            <w:bottom w:val="none" w:sz="0" w:space="0" w:color="auto"/>
                            <w:right w:val="none" w:sz="0" w:space="0" w:color="auto"/>
                          </w:divBdr>
                          <w:divsChild>
                            <w:div w:id="1244296616">
                              <w:marLeft w:val="0"/>
                              <w:marRight w:val="0"/>
                              <w:marTop w:val="0"/>
                              <w:marBottom w:val="0"/>
                              <w:divBdr>
                                <w:top w:val="none" w:sz="0" w:space="0" w:color="auto"/>
                                <w:left w:val="none" w:sz="0" w:space="0" w:color="auto"/>
                                <w:bottom w:val="none" w:sz="0" w:space="0" w:color="auto"/>
                                <w:right w:val="none" w:sz="0" w:space="0" w:color="auto"/>
                              </w:divBdr>
                              <w:divsChild>
                                <w:div w:id="14782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5608">
                          <w:marLeft w:val="0"/>
                          <w:marRight w:val="0"/>
                          <w:marTop w:val="0"/>
                          <w:marBottom w:val="270"/>
                          <w:divBdr>
                            <w:top w:val="none" w:sz="0" w:space="0" w:color="auto"/>
                            <w:left w:val="none" w:sz="0" w:space="0" w:color="auto"/>
                            <w:bottom w:val="none" w:sz="0" w:space="0" w:color="auto"/>
                            <w:right w:val="none" w:sz="0" w:space="0" w:color="auto"/>
                          </w:divBdr>
                          <w:divsChild>
                            <w:div w:id="2012835055">
                              <w:marLeft w:val="0"/>
                              <w:marRight w:val="0"/>
                              <w:marTop w:val="0"/>
                              <w:marBottom w:val="0"/>
                              <w:divBdr>
                                <w:top w:val="none" w:sz="0" w:space="0" w:color="auto"/>
                                <w:left w:val="none" w:sz="0" w:space="0" w:color="auto"/>
                                <w:bottom w:val="none" w:sz="0" w:space="0" w:color="auto"/>
                                <w:right w:val="none" w:sz="0" w:space="0" w:color="auto"/>
                              </w:divBdr>
                              <w:divsChild>
                                <w:div w:id="10809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1440">
                          <w:marLeft w:val="0"/>
                          <w:marRight w:val="0"/>
                          <w:marTop w:val="0"/>
                          <w:marBottom w:val="270"/>
                          <w:divBdr>
                            <w:top w:val="none" w:sz="0" w:space="0" w:color="auto"/>
                            <w:left w:val="none" w:sz="0" w:space="0" w:color="auto"/>
                            <w:bottom w:val="none" w:sz="0" w:space="0" w:color="auto"/>
                            <w:right w:val="none" w:sz="0" w:space="0" w:color="auto"/>
                          </w:divBdr>
                          <w:divsChild>
                            <w:div w:id="2117671608">
                              <w:marLeft w:val="0"/>
                              <w:marRight w:val="0"/>
                              <w:marTop w:val="0"/>
                              <w:marBottom w:val="0"/>
                              <w:divBdr>
                                <w:top w:val="none" w:sz="0" w:space="0" w:color="auto"/>
                                <w:left w:val="none" w:sz="0" w:space="0" w:color="auto"/>
                                <w:bottom w:val="none" w:sz="0" w:space="0" w:color="auto"/>
                                <w:right w:val="none" w:sz="0" w:space="0" w:color="auto"/>
                              </w:divBdr>
                              <w:divsChild>
                                <w:div w:id="12733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6676">
                          <w:marLeft w:val="0"/>
                          <w:marRight w:val="0"/>
                          <w:marTop w:val="0"/>
                          <w:marBottom w:val="270"/>
                          <w:divBdr>
                            <w:top w:val="none" w:sz="0" w:space="0" w:color="auto"/>
                            <w:left w:val="none" w:sz="0" w:space="0" w:color="auto"/>
                            <w:bottom w:val="none" w:sz="0" w:space="0" w:color="auto"/>
                            <w:right w:val="none" w:sz="0" w:space="0" w:color="auto"/>
                          </w:divBdr>
                          <w:divsChild>
                            <w:div w:id="758912662">
                              <w:marLeft w:val="0"/>
                              <w:marRight w:val="0"/>
                              <w:marTop w:val="0"/>
                              <w:marBottom w:val="0"/>
                              <w:divBdr>
                                <w:top w:val="none" w:sz="0" w:space="0" w:color="auto"/>
                                <w:left w:val="none" w:sz="0" w:space="0" w:color="auto"/>
                                <w:bottom w:val="none" w:sz="0" w:space="0" w:color="auto"/>
                                <w:right w:val="none" w:sz="0" w:space="0" w:color="auto"/>
                              </w:divBdr>
                              <w:divsChild>
                                <w:div w:id="10123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2264">
                          <w:marLeft w:val="0"/>
                          <w:marRight w:val="0"/>
                          <w:marTop w:val="0"/>
                          <w:marBottom w:val="270"/>
                          <w:divBdr>
                            <w:top w:val="none" w:sz="0" w:space="0" w:color="auto"/>
                            <w:left w:val="none" w:sz="0" w:space="0" w:color="auto"/>
                            <w:bottom w:val="none" w:sz="0" w:space="0" w:color="auto"/>
                            <w:right w:val="none" w:sz="0" w:space="0" w:color="auto"/>
                          </w:divBdr>
                          <w:divsChild>
                            <w:div w:id="461120128">
                              <w:marLeft w:val="0"/>
                              <w:marRight w:val="0"/>
                              <w:marTop w:val="0"/>
                              <w:marBottom w:val="0"/>
                              <w:divBdr>
                                <w:top w:val="none" w:sz="0" w:space="0" w:color="auto"/>
                                <w:left w:val="none" w:sz="0" w:space="0" w:color="auto"/>
                                <w:bottom w:val="none" w:sz="0" w:space="0" w:color="auto"/>
                                <w:right w:val="none" w:sz="0" w:space="0" w:color="auto"/>
                              </w:divBdr>
                              <w:divsChild>
                                <w:div w:id="10371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3984">
                          <w:marLeft w:val="0"/>
                          <w:marRight w:val="0"/>
                          <w:marTop w:val="0"/>
                          <w:marBottom w:val="270"/>
                          <w:divBdr>
                            <w:top w:val="none" w:sz="0" w:space="0" w:color="auto"/>
                            <w:left w:val="none" w:sz="0" w:space="0" w:color="auto"/>
                            <w:bottom w:val="none" w:sz="0" w:space="0" w:color="auto"/>
                            <w:right w:val="none" w:sz="0" w:space="0" w:color="auto"/>
                          </w:divBdr>
                          <w:divsChild>
                            <w:div w:id="400104090">
                              <w:marLeft w:val="0"/>
                              <w:marRight w:val="0"/>
                              <w:marTop w:val="0"/>
                              <w:marBottom w:val="0"/>
                              <w:divBdr>
                                <w:top w:val="none" w:sz="0" w:space="0" w:color="auto"/>
                                <w:left w:val="none" w:sz="0" w:space="0" w:color="auto"/>
                                <w:bottom w:val="none" w:sz="0" w:space="0" w:color="auto"/>
                                <w:right w:val="none" w:sz="0" w:space="0" w:color="auto"/>
                              </w:divBdr>
                              <w:divsChild>
                                <w:div w:id="7250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99314">
                          <w:marLeft w:val="0"/>
                          <w:marRight w:val="0"/>
                          <w:marTop w:val="0"/>
                          <w:marBottom w:val="270"/>
                          <w:divBdr>
                            <w:top w:val="none" w:sz="0" w:space="0" w:color="auto"/>
                            <w:left w:val="none" w:sz="0" w:space="0" w:color="auto"/>
                            <w:bottom w:val="none" w:sz="0" w:space="0" w:color="auto"/>
                            <w:right w:val="none" w:sz="0" w:space="0" w:color="auto"/>
                          </w:divBdr>
                          <w:divsChild>
                            <w:div w:id="1438402983">
                              <w:marLeft w:val="0"/>
                              <w:marRight w:val="0"/>
                              <w:marTop w:val="0"/>
                              <w:marBottom w:val="0"/>
                              <w:divBdr>
                                <w:top w:val="none" w:sz="0" w:space="0" w:color="auto"/>
                                <w:left w:val="none" w:sz="0" w:space="0" w:color="auto"/>
                                <w:bottom w:val="none" w:sz="0" w:space="0" w:color="auto"/>
                                <w:right w:val="none" w:sz="0" w:space="0" w:color="auto"/>
                              </w:divBdr>
                              <w:divsChild>
                                <w:div w:id="12293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DA31A-E68C-47AD-AF6F-0EB163F2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6713</Words>
  <Characters>38270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44894</CharactersWithSpaces>
  <SharedDoc>false</SharedDoc>
  <HLinks>
    <vt:vector size="78" baseType="variant">
      <vt:variant>
        <vt:i4>1966138</vt:i4>
      </vt:variant>
      <vt:variant>
        <vt:i4>74</vt:i4>
      </vt:variant>
      <vt:variant>
        <vt:i4>0</vt:i4>
      </vt:variant>
      <vt:variant>
        <vt:i4>5</vt:i4>
      </vt:variant>
      <vt:variant>
        <vt:lpwstr/>
      </vt:variant>
      <vt:variant>
        <vt:lpwstr>_Toc509222494</vt:lpwstr>
      </vt:variant>
      <vt:variant>
        <vt:i4>1966138</vt:i4>
      </vt:variant>
      <vt:variant>
        <vt:i4>68</vt:i4>
      </vt:variant>
      <vt:variant>
        <vt:i4>0</vt:i4>
      </vt:variant>
      <vt:variant>
        <vt:i4>5</vt:i4>
      </vt:variant>
      <vt:variant>
        <vt:lpwstr/>
      </vt:variant>
      <vt:variant>
        <vt:lpwstr>_Toc509222493</vt:lpwstr>
      </vt:variant>
      <vt:variant>
        <vt:i4>1966138</vt:i4>
      </vt:variant>
      <vt:variant>
        <vt:i4>62</vt:i4>
      </vt:variant>
      <vt:variant>
        <vt:i4>0</vt:i4>
      </vt:variant>
      <vt:variant>
        <vt:i4>5</vt:i4>
      </vt:variant>
      <vt:variant>
        <vt:lpwstr/>
      </vt:variant>
      <vt:variant>
        <vt:lpwstr>_Toc509222492</vt:lpwstr>
      </vt:variant>
      <vt:variant>
        <vt:i4>1966138</vt:i4>
      </vt:variant>
      <vt:variant>
        <vt:i4>56</vt:i4>
      </vt:variant>
      <vt:variant>
        <vt:i4>0</vt:i4>
      </vt:variant>
      <vt:variant>
        <vt:i4>5</vt:i4>
      </vt:variant>
      <vt:variant>
        <vt:lpwstr/>
      </vt:variant>
      <vt:variant>
        <vt:lpwstr>_Toc509222491</vt:lpwstr>
      </vt:variant>
      <vt:variant>
        <vt:i4>1966138</vt:i4>
      </vt:variant>
      <vt:variant>
        <vt:i4>50</vt:i4>
      </vt:variant>
      <vt:variant>
        <vt:i4>0</vt:i4>
      </vt:variant>
      <vt:variant>
        <vt:i4>5</vt:i4>
      </vt:variant>
      <vt:variant>
        <vt:lpwstr/>
      </vt:variant>
      <vt:variant>
        <vt:lpwstr>_Toc509222490</vt:lpwstr>
      </vt:variant>
      <vt:variant>
        <vt:i4>2031674</vt:i4>
      </vt:variant>
      <vt:variant>
        <vt:i4>44</vt:i4>
      </vt:variant>
      <vt:variant>
        <vt:i4>0</vt:i4>
      </vt:variant>
      <vt:variant>
        <vt:i4>5</vt:i4>
      </vt:variant>
      <vt:variant>
        <vt:lpwstr/>
      </vt:variant>
      <vt:variant>
        <vt:lpwstr>_Toc509222489</vt:lpwstr>
      </vt:variant>
      <vt:variant>
        <vt:i4>2031674</vt:i4>
      </vt:variant>
      <vt:variant>
        <vt:i4>38</vt:i4>
      </vt:variant>
      <vt:variant>
        <vt:i4>0</vt:i4>
      </vt:variant>
      <vt:variant>
        <vt:i4>5</vt:i4>
      </vt:variant>
      <vt:variant>
        <vt:lpwstr/>
      </vt:variant>
      <vt:variant>
        <vt:lpwstr>_Toc509222488</vt:lpwstr>
      </vt:variant>
      <vt:variant>
        <vt:i4>2031674</vt:i4>
      </vt:variant>
      <vt:variant>
        <vt:i4>32</vt:i4>
      </vt:variant>
      <vt:variant>
        <vt:i4>0</vt:i4>
      </vt:variant>
      <vt:variant>
        <vt:i4>5</vt:i4>
      </vt:variant>
      <vt:variant>
        <vt:lpwstr/>
      </vt:variant>
      <vt:variant>
        <vt:lpwstr>_Toc509222487</vt:lpwstr>
      </vt:variant>
      <vt:variant>
        <vt:i4>2031674</vt:i4>
      </vt:variant>
      <vt:variant>
        <vt:i4>26</vt:i4>
      </vt:variant>
      <vt:variant>
        <vt:i4>0</vt:i4>
      </vt:variant>
      <vt:variant>
        <vt:i4>5</vt:i4>
      </vt:variant>
      <vt:variant>
        <vt:lpwstr/>
      </vt:variant>
      <vt:variant>
        <vt:lpwstr>_Toc509222486</vt:lpwstr>
      </vt:variant>
      <vt:variant>
        <vt:i4>2031674</vt:i4>
      </vt:variant>
      <vt:variant>
        <vt:i4>20</vt:i4>
      </vt:variant>
      <vt:variant>
        <vt:i4>0</vt:i4>
      </vt:variant>
      <vt:variant>
        <vt:i4>5</vt:i4>
      </vt:variant>
      <vt:variant>
        <vt:lpwstr/>
      </vt:variant>
      <vt:variant>
        <vt:lpwstr>_Toc509222485</vt:lpwstr>
      </vt:variant>
      <vt:variant>
        <vt:i4>2031674</vt:i4>
      </vt:variant>
      <vt:variant>
        <vt:i4>14</vt:i4>
      </vt:variant>
      <vt:variant>
        <vt:i4>0</vt:i4>
      </vt:variant>
      <vt:variant>
        <vt:i4>5</vt:i4>
      </vt:variant>
      <vt:variant>
        <vt:lpwstr/>
      </vt:variant>
      <vt:variant>
        <vt:lpwstr>_Toc509222484</vt:lpwstr>
      </vt:variant>
      <vt:variant>
        <vt:i4>2031674</vt:i4>
      </vt:variant>
      <vt:variant>
        <vt:i4>8</vt:i4>
      </vt:variant>
      <vt:variant>
        <vt:i4>0</vt:i4>
      </vt:variant>
      <vt:variant>
        <vt:i4>5</vt:i4>
      </vt:variant>
      <vt:variant>
        <vt:lpwstr/>
      </vt:variant>
      <vt:variant>
        <vt:lpwstr>_Toc509222483</vt:lpwstr>
      </vt:variant>
      <vt:variant>
        <vt:i4>2031674</vt:i4>
      </vt:variant>
      <vt:variant>
        <vt:i4>2</vt:i4>
      </vt:variant>
      <vt:variant>
        <vt:i4>0</vt:i4>
      </vt:variant>
      <vt:variant>
        <vt:i4>5</vt:i4>
      </vt:variant>
      <vt:variant>
        <vt:lpwstr/>
      </vt:variant>
      <vt:variant>
        <vt:lpwstr>_Toc509222482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Hayes</dc:creator>
  <cp:lastModifiedBy>Taylor, Bill</cp:lastModifiedBy>
  <cp:revision>2</cp:revision>
  <cp:lastPrinted>2019-06-20T13:03:00Z</cp:lastPrinted>
  <dcterms:created xsi:type="dcterms:W3CDTF">2023-07-26T20:00:00Z</dcterms:created>
  <dcterms:modified xsi:type="dcterms:W3CDTF">2023-07-26T20:00:00Z</dcterms:modified>
</cp:coreProperties>
</file>